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9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b w:val="1"/>
          <w:sz w:val="36"/>
          <w:szCs w:val="36"/>
          <w:shd w:val="clear"/>
        </w:rPr>
      </w:pPr>
      <w:r>
        <w:rPr>
          <w:rtl w:val="0"/>
          <w:b w:val="1"/>
          <w:sz w:val="36"/>
          <w:szCs w:val="36"/>
          <w:shd w:val="clear"/>
          <w:rFonts w:ascii="Arial Unicode MS" w:eastAsia="Arial Unicode MS" w:hAnsi="Arial Unicode MS" w:cs="Arial Unicode MS"/>
        </w:rPr>
        <w:t xml:space="preserve">팀 프로젝트 기획서</w:t>
      </w:r>
    </w:p>
    <w:p>
      <w:pPr>
        <w:jc w:val="both"/>
        <w:spacing w:lineRule="auto" w:line="348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sz w:val="20"/>
          <w:szCs w:val="20"/>
          <w:shd w:val="clear"/>
        </w:rPr>
      </w:pPr>
      <w:r>
        <w:rPr>
          <w:rtl w:val="0"/>
          <w:sz w:val="20"/>
          <w:szCs w:val="20"/>
          <w:shd w:val="clear"/>
        </w:rPr>
        <w:t xml:space="preserve"> </w:t>
      </w:r>
    </w:p>
    <w:p>
      <w:pPr>
        <w:rPr>
          <w:shd w:val="clear"/>
        </w:rPr>
      </w:pPr>
    </w:p>
    <w:tbl>
      <w:tblID w:val="0"/>
      <w:tblPr>
        <w:tblStyle w:val="PO153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0" w:type="dxa"/>
          <w:top w:w="100" w:type="dxa"/>
          <w:right w:w="100" w:type="dxa"/>
          <w:bottom w:w="100" w:type="dxa"/>
        </w:tblCellMar>
        <w:tblW w:w="17730" w:type="dxa"/>
        <w:tblLook w:val="000600" w:firstRow="0" w:lastRow="0" w:firstColumn="0" w:lastColumn="0" w:noHBand="1" w:noVBand="1"/>
        <w:tblLayout w:type="fixed"/>
      </w:tblPr>
      <w:tblGrid>
        <w:gridCol w:w="2295"/>
        <w:gridCol w:w="6570"/>
        <w:gridCol w:w="8865"/>
      </w:tblGrid>
      <w:tr>
        <w:trPr>
          <w:gridAfter w:val="1"/>
          <w:wAfter w:w="8865"/>
          <w:trHeight w:hRule="atleast" w:val="480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>프로젝트명</w:t>
            </w:r>
          </w:p>
        </w:tc>
        <w:tc>
          <w:tcPr>
            <w:tcW w:type="dxa" w:w="657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/>
              </w:rPr>
            </w:pP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>마로티켓</w:t>
            </w:r>
          </w:p>
        </w:tc>
      </w:tr>
      <w:tr>
        <w:trPr>
          <w:gridAfter w:val="1"/>
          <w:wAfter w:w="8865"/>
          <w:trHeight w:hRule="atleast" w:val="480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>개발자</w:t>
            </w:r>
          </w:p>
        </w:tc>
        <w:tc>
          <w:tcPr>
            <w:tcW w:type="dxa" w:w="6570"/>
            <w:tcMar>
              <w:left w:w="0" w:type="dxa"/>
              <w:right w:w="0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both"/>
              <w:spacing w:lineRule="auto" w:line="348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김수빈 김진선 유정원 최종현 한상현</w:t>
            </w:r>
          </w:p>
        </w:tc>
      </w:tr>
      <w:tr>
        <w:trPr>
          <w:gridAfter w:val="1"/>
          <w:wAfter w:w="8865"/>
          <w:trHeight w:hRule="atleast" w:val="480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 xml:space="preserve">개발 기간</w:t>
            </w:r>
          </w:p>
        </w:tc>
        <w:tc>
          <w:tcPr>
            <w:tcW w:type="dxa" w:w="657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/>
              </w:rPr>
            </w:pPr>
            <w:r>
              <w:rPr>
                <w:rtl w:val="0"/>
                <w:shd w:val="clear"/>
              </w:rPr>
              <w:t>2023.1.16.~2023.2.24</w:t>
            </w:r>
          </w:p>
        </w:tc>
      </w:tr>
      <w:tr>
        <w:trPr>
          <w:gridAfter w:val="1"/>
          <w:wAfter w:w="8865"/>
          <w:trHeight w:hRule="atleast" w:val="735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>목적</w:t>
            </w:r>
          </w:p>
        </w:tc>
        <w:tc>
          <w:tcPr>
            <w:tcW w:type="dxa" w:w="657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/>
              </w:rPr>
            </w:pP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대학로에 다양하게 분포되어있는 극장들에 대한 예매를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shd w:val="clear"/>
              </w:rPr>
            </w:pP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편하게 한다.</w:t>
            </w:r>
          </w:p>
        </w:tc>
      </w:tr>
      <w:tr>
        <w:trPr>
          <w:gridAfter w:val="1"/>
          <w:wAfter w:w="8865"/>
          <w:trHeight w:hRule="atleast" w:val="3765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 xml:space="preserve">개발 환경</w:t>
            </w:r>
          </w:p>
        </w:tc>
        <w:tc>
          <w:tcPr>
            <w:tcW w:type="dxa" w:w="657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개발 OS : WINDOW 10(11) home, MAC m1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DB 서버 : Oracle 18 ex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JDK 버전 : jdk-17.0.4.1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</w:rPr>
              <w:t xml:space="preserve">WAS : apache-tomcat-9.0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</w:rPr>
              <w:t xml:space="preserve">Spring framework-version : 2.5.0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웹 표준 준수 : HTML5, CSS3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개발 언어 : JAVA, HTML5, CSS3, JQuery, JSP, JavaScript, XML,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Ajax, Sql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데이터베이스 모델링 툴 : ERWin 7.3, StarUML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문서화 : Google Docs(Spreadsheet, Presentation, Doc)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형상관리 : GitHub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개발Tool : STS Version: 4.17.0.RELEASE, SQL Developer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>22.2.1.234.1810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u w:val="single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u w:val="single"/>
                <w:shd w:val="clear"/>
                <w:rFonts w:ascii="Arial Unicode MS" w:eastAsia="Arial Unicode MS" w:hAnsi="Arial Unicode MS" w:cs="Arial Unicode MS"/>
              </w:rPr>
              <w:t xml:space="preserve">API : kakao 주소 api</w:t>
            </w:r>
          </w:p>
        </w:tc>
      </w:tr>
      <w:tr>
        <w:trPr>
          <w:gridAfter w:val="1"/>
          <w:wAfter w:w="8865"/>
          <w:trHeight w:hRule="atleast" w:val="990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 xml:space="preserve">요구 사항 정의서</w:t>
            </w:r>
          </w:p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 xml:space="preserve">및 명세서</w:t>
            </w:r>
          </w:p>
        </w:tc>
        <w:tc>
          <w:tcPr>
            <w:tcW w:type="dxa" w:w="657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데이터 모델링</w:t>
            </w:r>
          </w:p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-18" w:color="000000" w:val="nil"/>
                <w:right w:sz="0" w:space="0" w:color="000000" w:val="nil"/>
                <w:between w:sz="0" w:space="0" w:color="000000" w:val="nil"/>
              </w:pBdr>
              <w:ind w:left="1800" w:hanging="36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①   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논리적 ERD</w:t>
            </w:r>
          </w:p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-18" w:color="000000" w:val="nil"/>
                <w:right w:sz="0" w:space="0" w:color="000000" w:val="nil"/>
                <w:between w:sz="0" w:space="0" w:color="000000" w:val="nil"/>
              </w:pBdr>
              <w:ind w:left="1800" w:hanging="36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②   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물리적 ERD</w:t>
            </w:r>
          </w:p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구조 명세서</w:t>
            </w:r>
          </w:p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테이블 명세서</w:t>
            </w:r>
          </w:p>
        </w:tc>
      </w:tr>
      <w:tr>
        <w:trPr>
          <w:gridAfter w:val="1"/>
          <w:wAfter w:w="8865"/>
          <w:trHeight w:hRule="atleast" w:val="1410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 xml:space="preserve">개발자 테스트</w:t>
            </w:r>
          </w:p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 xml:space="preserve">시행 산출물</w:t>
            </w:r>
          </w:p>
        </w:tc>
        <w:tc>
          <w:tcPr>
            <w:tcW w:type="dxa" w:w="657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 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>체크리스트</w:t>
            </w:r>
          </w:p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720" w:firstLine="0"/>
              <w:rPr>
                <w:sz w:val="18"/>
                <w:szCs w:val="18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z w:val="18"/>
                <w:szCs w:val="18"/>
                <w:shd w:val="clear"/>
                <w:rFonts w:ascii="Arial Unicode MS" w:eastAsia="Arial Unicode MS" w:hAnsi="Arial Unicode MS" w:cs="Arial Unicode MS"/>
              </w:rPr>
              <w:t xml:space="preserve">-업무 결과를 점검하기 위하여 작성하는 서식</w:t>
            </w:r>
          </w:p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 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통합 테스트 수행</w:t>
            </w:r>
          </w:p>
          <w:p>
            <w:pPr>
              <w:jc w:val="both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720" w:firstLine="0"/>
              <w:rPr>
                <w:sz w:val="18"/>
                <w:szCs w:val="18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z w:val="18"/>
                <w:szCs w:val="18"/>
                <w:shd w:val="clear"/>
                <w:rFonts w:ascii="Arial Unicode MS" w:eastAsia="Arial Unicode MS" w:hAnsi="Arial Unicode MS" w:cs="Arial Unicode MS"/>
              </w:rPr>
              <w:t xml:space="preserve">-단위 테스트가 끝난 모듈을 통합하는 과정에서 발생할 수 있는 </w:t>
            </w:r>
            <w:r>
              <w:rPr>
                <w:rtl w:val="0"/>
                <w:sz w:val="18"/>
                <w:szCs w:val="18"/>
                <w:shd w:val="clear"/>
                <w:rFonts w:ascii="Arial Unicode MS" w:eastAsia="Arial Unicode MS" w:hAnsi="Arial Unicode MS" w:cs="Arial Unicode MS"/>
              </w:rPr>
              <w:t xml:space="preserve">오류를 찾는 테스트 통합 테스트</w:t>
            </w:r>
          </w:p>
        </w:tc>
      </w:tr>
      <w:tr>
        <w:trPr>
          <w:gridAfter w:val="1"/>
          <w:wAfter w:w="8865"/>
          <w:trHeight w:hRule="atleast" w:val="3255"/>
          <w:cantSplit/>
        </w:trPr>
        <w:tc>
          <w:tcPr>
            <w:tcW w:type="dxa" w:w="2295"/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jc w:val="center"/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rPr>
                <w:b w:val="1"/>
                <w:shd w:val="clear"/>
              </w:rPr>
            </w:pPr>
            <w:r>
              <w:rPr>
                <w:rtl w:val="0"/>
                <w:b w:val="1"/>
                <w:shd w:val="clear"/>
                <w:rFonts w:ascii="Arial Unicode MS" w:eastAsia="Arial Unicode MS" w:hAnsi="Arial Unicode MS" w:cs="Arial Unicode MS"/>
              </w:rPr>
              <w:t xml:space="preserve">프로젝트 산출물(별첨)</w:t>
            </w:r>
          </w:p>
        </w:tc>
        <w:tc>
          <w:tcPr>
            <w:tcW w:type="dxa" w:w="6570"/>
            <w:vAlign w:val="top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fill="FFFFFF"/>
          </w:tcPr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일반사용자 페이지 요구사항, 극단사용자 페이지 요구사항,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관리자 페이지 요구사항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개체 관계도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● 논리적 ERD, 물리적ERD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DB테이블 명세서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일반사용자 스토리보드, 극단사용자 스토리보드, 관리자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>스토리보드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일반사용자 사이트맵, 극단사용자 사이트맵, 관리자 사이트맵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일반사용자 레이아웃, 극단사용자 레이아웃, 관리자 레이아웃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</w:rPr>
              <w:t xml:space="preserve">●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일반사용자 Use Case Diagram, 극단사용자 Use Case Diagram, </w:t>
            </w:r>
            <w:r>
              <w:rPr>
                <w:rtl w:val="0"/>
                <w:shd w:val="clear"/>
                <w:rFonts w:ascii="Arial Unicode MS" w:eastAsia="Arial Unicode MS" w:hAnsi="Arial Unicode MS" w:cs="Arial Unicode MS"/>
              </w:rPr>
              <w:t xml:space="preserve">관리자 Use Case Diagram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● 마로티켓 일정관리 (개발일정)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  <w:lang w:eastAsia="ko-K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● 체크리스트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●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  <w:lang w:eastAsia="ko-KR"/>
              </w:rPr>
              <w:t xml:space="preserve">홈페이지 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  <w:lang w:eastAsia="ko-KR"/>
              </w:rPr>
              <w:t>동영</w:t>
            </w: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  <w:lang w:eastAsia="ko-KR"/>
              </w:rPr>
              <w:t>상</w:t>
            </w:r>
          </w:p>
          <w:p>
            <w:pPr>
              <w:spacing w:lineRule="auto" w:line="249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  <w:between w:sz="0" w:space="0" w:color="000000" w:val="nil"/>
              </w:pBdr>
              <w:ind w:left="360" w:firstLine="0"/>
              <w:rPr>
                <w:sz w:val="20"/>
                <w:szCs w:val="20"/>
                <w:shd w:val="clear"/>
              </w:rPr>
            </w:pPr>
            <w:r>
              <w:rPr>
                <w:rtl w:val="0"/>
                <w:sz w:val="20"/>
                <w:szCs w:val="20"/>
                <w:shd w:val="clear"/>
                <w:rFonts w:ascii="Arial Unicode MS" w:eastAsia="Arial Unicode MS" w:hAnsi="Arial Unicode MS" w:cs="Arial Unicode MS"/>
              </w:rPr>
              <w:t xml:space="preserve">● PPT발표자료</w:t>
            </w:r>
          </w:p>
        </w:tc>
      </w:tr>
    </w:tbl>
    <w:p>
      <w:pPr>
        <w:rPr>
          <w:shd w:val="clear"/>
        </w:rPr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/>
        <w:rFonts w:ascii="Arial" w:eastAsia="Arial" w:hAnsi="Arial" w:cs="Arial"/>
        <w:lang w:val="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  <w:shd w:val="clear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  <w:shd w:val="clear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  <w:shd w:val="clear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  <w:shd w:val="clear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  <w:shd w:val="clear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/>
      <w:rFonts w:ascii="Arial" w:eastAsia="Arial" w:hAnsi="Arial" w:cs="Arial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tblPr>
      <w:tblCellMar>
        <w:bottom w:type="dxa" w:w="100"/>
        <w:left w:type="dxa" w:w="100"/>
        <w:right w:type="dxa" w:w="100"/>
        <w:top w:type="dxa" w:w="10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cjhyeun98</cp:lastModifiedBy>
  <cp:version>9.104.151.49087</cp:version>
</cp:coreProperties>
</file>