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460" w:before="0" w:after="0"/>
        <w:rPr>
          <w:i w:val="0"/>
          <w:b w:val="0"/>
          <w:color w:val="000000"/>
          <w:sz w:val="32"/>
          <w:szCs w:val="32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32"/>
          <w:szCs w:val="32"/>
          <w:shd w:val="clear" w:color="auto" w:fill="auto"/>
          <w:rFonts w:ascii="Arial" w:eastAsia="Arial" w:hAnsi="Arial" w:cs="Arial"/>
        </w:rPr>
        <w:t xml:space="preserve">극단 회원 요구사항</w:t>
      </w:r>
    </w:p>
    <w:p>
      <w:pPr>
        <w:jc w:val="right"/>
        <w:spacing w:lineRule="auto" w:line="460" w:before="0" w:after="0"/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  <w:t xml:space="preserve">작성일 : 2023.01.16</w:t>
      </w:r>
    </w:p>
    <w:p>
      <w:pPr>
        <w:rPr>
          <w:shd w:val="clear"/>
        </w:rPr>
      </w:pPr>
      <w:r>
        <w:rPr>
          <w:b w:val="0"/>
          <w:shd w:val="clear" w:color="auto" w:fill="auto"/>
        </w:rPr>
        <w:br/>
      </w:r>
    </w:p>
    <w:tbl>
      <w:tblID w:val="0"/>
      <w:tblPr>
        <w:tblBorders>
          <w:top w:val="nil"/>
          <w:left w:val="nil"/>
          <w:bottom w:val="nil"/>
          <w:right w:val="nil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700"/>
        <w:gridCol w:w="7329"/>
      </w:tblGrid>
      <w:tr>
        <w:trPr>
          <w:trHeight w:hRule="atleast" w:val="585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프로젝트명</w:t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  <w:t>마로티켓</w:t>
            </w:r>
          </w:p>
        </w:tc>
      </w:tr>
      <w:tr>
        <w:trPr>
          <w:trHeight w:hRule="atleast" w:val="555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작성자</w:t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김수빈 김진선 유정원 최종현 한상현</w:t>
            </w:r>
          </w:p>
        </w:tc>
      </w:tr>
      <w:tr>
        <w:trPr>
          <w:trHeight w:hRule="atleast" w:val="8280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요구사항</w:t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576" w:before="0" w:after="0"/>
              <w:rPr>
                <w:i w:val="0"/>
                <w:b w:val="1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극단 홈페이지</w:t>
            </w:r>
          </w:p>
          <w:p>
            <w:pPr>
              <w:jc w:val="both"/>
              <w:spacing w:lineRule="auto" w:line="576" w:before="0" w:after="0"/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-관리자가 올린 공지사항의 제목을 확인할 수 있다.</w:t>
            </w:r>
          </w:p>
          <w:p>
            <w:pPr>
              <w:jc w:val="both"/>
              <w:spacing w:lineRule="auto" w:line="576" w:before="0" w:after="0"/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-공지사항에 제목을 누르면 내용을 볼 수 있다.</w:t>
            </w:r>
          </w:p>
          <w:p>
            <w:pPr>
              <w:rPr>
                <w:i w:val="0"/>
                <w:b w:val="1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  <w:t>공연등록(신청)</w:t>
            </w:r>
          </w:p>
          <w:p>
            <w:pPr>
              <w:jc w:val="both"/>
              <w:spacing w:lineRule="auto" w:line="576" w:before="0" w:after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신청 테이블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 연극명 입력 (50자)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기간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시작일과 연극 종료일을 입력받는다.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시작일은 현재시간부터 30일 이후부터 선택할 수 있다.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종료일은 연극 시작일부터 60일 까지 선택할 수 있다.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소요 시간(MMM) 입력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분단위로 입력받으며, 최대 3자리(999분)까지 입력할 수 있다.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상연 시작 시간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상연 기간동안 상연이 가능한 연극 횟수는 2회이다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상연 시작 시간은 1회차, 2회차 따로 설정한다.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1회차는 필수 입력값 이지만 2회차는 입력하지 않을 수 있다.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1회차 상연 시작 시간을 선택하면 연극소요시간을 고려하여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2회차 상연 시작 시간을 선택할 수 있다.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상연시각은 HH:MM 형식으로 10:00부터 22:00 까지 10분단위로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입력받는다.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극장이름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20자 이내 입력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극장 주소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주소찾기 버튼을 누르면 kakao 주소 api로 새창이 열린다.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api에 주소정보를 클릭하면  주소 입력란에 입력된다. 최대 100자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- 연극 줄거리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4000자 이내로 입력받는다.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- 기획사 정보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20자 이내로 입력받는다.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관람등급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전체 /12세이상 /15세이상 /18세이상 관람가 중 택1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전체는 1, 12세 이상은 2, 15세 이상은 3, 18세 이상은 4를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입력받는다.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예매권 가격 입력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1원 이상 최대 7자리까지 숫자로만 입력받는다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장르정보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로맨스극, 코미디극, 드라마극, 공포극, 추리스릴러극, 판타지극,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시대/역사극 중 택1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로맨스극은 1, 코미디극은 2, 드라마극은 3, 공포극은 4,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추리스릴러극은 5, 판타지극은 6, 시대/역사극은 7을 입력받는다.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개인정보 수집 및 이용에 대한 동의 / 비동의 체크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정산 관련 동의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공연등록 약관 동의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예매 좌석 제한(4장) 고지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개인정보 수집 및 이용에 대한 동의는 동의시 1의 값을 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- 연극 포스터 등록(이미지 첨부파일)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이미지 첨부파일을 받아올때 파일 이름을 구분할 수 있게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변경하여 100자까지 입력받는다.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캐스팅 데이터( 텍스트)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캐스팅 데이터는 최대 2000자까지 입력받는다.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공연등록 버튼을 누르면 연극 번호가 생성된다.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현재 로그인된 극단회원 정보에서 극단회원번호를 가져온다.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등록 승인 여부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공연 등록하기 버튼 누르면 임시 등록 상태가 되며 이후 관리자가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승인하면 정상 등록 상태가 된다.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임시 등록 상태는 0, 정상 등록 상태는 1, 반려시 2의 값을 입력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수정 승인 여부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공연 등록시 null의 값을 가지고 있는다.</w:t>
            </w:r>
          </w:p>
          <w:p>
            <w:pPr>
              <w:jc w:val="both"/>
              <w:spacing w:lineRule="auto" w:line="576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수정 승인 요청때는 0, 수정 승인시 1, 반려 시 2의 값을 입력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받는다.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위 정보들을 전부 정확하게 입력하지 않을 시 입력란 옆에 오류 메시지가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보인다.</w:t>
            </w:r>
          </w:p>
          <w:p>
            <w:pPr>
              <w:jc w:val="both"/>
              <w:spacing w:lineRule="auto" w:line="576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고객센터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관리자가 등록한 FAQ 목록과 글 상세를 볼 수 있다.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관리자가 등록한 FAQ 목록과 글 상세를 볼 수 있다.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목록은 페이징되어 있으며 글번호, 제목, 등록일시가 표기된다</w:t>
            </w:r>
          </w:p>
          <w:p>
            <w:pPr>
              <w:jc w:val="both"/>
              <w:spacing w:lineRule="auto" w:line="576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목록에서 제목을 누르면 글 상세를 볼 수 있다.</w:t>
            </w:r>
          </w:p>
          <w:p>
            <w:pPr>
              <w:jc w:val="both"/>
              <w:spacing w:lineRule="auto" w:line="576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576" w:before="0" w:after="0"/>
              <w:ind w:left="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로그인</w:t>
            </w:r>
          </w:p>
          <w:p>
            <w:pPr>
              <w:jc w:val="both"/>
              <w:spacing w:lineRule="auto" w:line="576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아이디 찾기 : 본인확인(극단명, 대표자 이메일 입력) 후 아이디 이메일로 전송</w:t>
            </w:r>
          </w:p>
          <w:p>
            <w:pPr>
              <w:jc w:val="both"/>
              <w:spacing w:lineRule="auto" w:line="576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비밀번호 찾기 : 본인확인(아이디, 대표자 이메일 입력) 후 임시비밀번호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이메일로 전송. 임시비밀번호 변경하지 않아도 해당 임시비밀번호로 로그인이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계속 가능하다.</w:t>
            </w:r>
          </w:p>
          <w:p>
            <w:pPr>
              <w:jc w:val="both"/>
              <w:spacing w:lineRule="auto" w:line="576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633" w:before="0" w:after="0"/>
              <w:ind w:left="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 마이페이지</w:t>
            </w:r>
          </w:p>
          <w:p>
            <w:pPr>
              <w:jc w:val="both"/>
              <w:spacing w:lineRule="auto" w:line="633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1. 극단정보 관리</w:t>
            </w:r>
          </w:p>
          <w:p>
            <w:pPr>
              <w:jc w:val="both"/>
              <w:spacing w:lineRule="auto" w:line="633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극단 회원 정보 : 회원번호, 아이디, 극단명, 극단주소, 대표자명, 대표자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연락처, 대표자 이메일, 사업자 등록 구분, 사업자 등록 번호, 거래은행,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계좌번호, 예금주, 가입 승인 여부 정보 제공</w:t>
            </w:r>
          </w:p>
          <w:p>
            <w:pPr>
              <w:jc w:val="both"/>
              <w:spacing w:lineRule="auto" w:line="633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수정 버튼을 누르면 극단 정보 수정 페이지로 이동</w:t>
            </w:r>
          </w:p>
          <w:p>
            <w:pPr>
              <w:jc w:val="both"/>
              <w:spacing w:lineRule="auto" w:line="633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극단 회원 정보 수정 : 기존 비밀번호를 입력해야 정상 수정 됨</w:t>
            </w:r>
          </w:p>
          <w:p>
            <w:pPr>
              <w:jc w:val="both"/>
              <w:spacing w:lineRule="auto" w:line="633" w:before="0" w:after="0"/>
              <w:ind w:left="2551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비밀번호, 극단 이름, 극단 주소, 대표자 이름,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대표자 연락처, 대표자 이메일, 거래은행, 거래 은행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계좌 번호, 거래 은행 예금주 변경 가능</w:t>
            </w:r>
          </w:p>
          <w:p>
            <w:pPr>
              <w:jc w:val="both"/>
              <w:spacing w:lineRule="auto" w:line="633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2. 등록한 연극 관리</w:t>
            </w:r>
          </w:p>
          <w:p>
            <w:pPr>
              <w:jc w:val="both"/>
              <w:spacing w:lineRule="auto" w:line="633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 해당 극단이 올린 연극 정보만 확인 가능하다.</w:t>
            </w:r>
          </w:p>
          <w:p>
            <w:pPr>
              <w:jc w:val="both"/>
              <w:spacing w:lineRule="auto" w:line="633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등록한 연극 페이지에서 연극번호, 연극 제목, 포스터, 등록 승인 상태, 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수정버튼, 수정 승인 상태를 확인할 수 있다.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제목을 클릭하면 등록한 연극 상세보기 페이지로 이동한다.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등록이 미승인 상태면 수정불가로 수정하기 버튼이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비활성화 된다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수정하기 버튼을 누르면 연극 수정페이지로 이동한다.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 수정을 신청하면 [수정 검토 중] 메시지가 보인다.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관리자가 수정을 승인하면 [수정 없음/ 완료] 메시지가 보인다.</w:t>
            </w:r>
          </w:p>
          <w:p>
            <w:pPr>
              <w:jc w:val="both"/>
              <w:spacing w:lineRule="auto" w:line="633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등록한 연극 수정하기.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연극명, 연극 시작일, 연극 종료일, 연극 소요 시간, 극장 이름,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극장 주소, 기획사 정보, 관람 등급, 캐스팅 정보, 연극 줄거리, 좌석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갯수, 티켓 가격(원), 장르 정보를 변경할 수 있다.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모든 수정사항은 관리자 승인을 거쳐야 한다</w:t>
            </w:r>
          </w:p>
          <w:p>
            <w:pPr>
              <w:jc w:val="both"/>
              <w:spacing w:lineRule="auto" w:line="633" w:before="0" w:after="0"/>
              <w:ind w:left="12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courier new" w:eastAsia="Arial" w:hAnsi="Arial" w:cs="Arial"/>
              </w:rPr>
              <w:t>o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수정하기 버튼을 누르면 수정이 임시등록되었으며 관리자 승인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후 정상 수정 된다는 안내가 보인다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3. 정산 내역</w:t>
            </w:r>
          </w:p>
          <w:p>
            <w:pPr>
              <w:jc w:val="both"/>
              <w:spacing w:lineRule="auto" w:line="633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자신이 등록한 연극이 정산처리되면 정산내역에서 </w:t>
            </w:r>
          </w:p>
          <w:p>
            <w:pPr>
              <w:jc w:val="both"/>
              <w:spacing w:lineRule="auto" w:line="633" w:before="0" w:after="0"/>
              <w:ind w:left="7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정산번호, 정산일자, 지급일, 금액,  연극번호를 확인할 수 있다.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마로니에 회사 정보 소개 페이지</w:t>
            </w:r>
          </w:p>
          <w:p>
            <w:pPr>
              <w:jc w:val="both"/>
              <w:spacing w:lineRule="auto" w:line="576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마로니에 티켓 회사소개를 볼 수 있다.</w:t>
            </w:r>
          </w:p>
          <w:p>
            <w:pPr>
              <w:jc w:val="both"/>
              <w:spacing w:lineRule="auto" w:line="576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목표, 핵심가치, 오시는 길(이미지와 텍스트)을 볼 수 있다.</w:t>
            </w:r>
          </w:p>
          <w:p>
            <w:pPr>
              <w:jc w:val="both"/>
              <w:spacing w:lineRule="auto" w:line="576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이용약관을 볼 수 있다.</w:t>
            </w:r>
          </w:p>
          <w:p>
            <w:pPr>
              <w:jc w:val="both"/>
              <w:spacing w:lineRule="auto" w:line="576" w:before="0" w:after="0"/>
              <w:ind w:left="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개인정보취급방침을 볼 수 있다.</w:t>
            </w:r>
          </w:p>
        </w:tc>
      </w:tr>
      <w:tr>
        <w:trPr>
          <w:trHeight w:hRule="atleast" w:val="3155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rPr>
                <w:b w:val="0"/>
                <w:shd w:val="clear" w:color="auto" w:fill="auto"/>
              </w:rPr>
            </w:pPr>
            <w:r>
              <w:rPr>
                <w:b w:val="0"/>
                <w:shd w:val="clear" w:color="auto" w:fill="auto"/>
              </w:rPr>
              <w:br/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576" w:before="0" w:after="0"/>
              <w:ind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1.운영정책</w:t>
            </w:r>
          </w:p>
          <w:p>
            <w:pPr>
              <w:jc w:val="both"/>
              <w:spacing w:lineRule="auto" w:line="576" w:before="0" w:after="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      - 정산은 내달 20일 일괄 지급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2.가맹 회원약관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서비스 이용 기간은 마로티켓 계정 활성화 시점부터 회원의 탈퇴 또는 자격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상실로 인해 이용 계약이 종료되는 시점까지이다.</w:t>
            </w:r>
          </w:p>
        </w:tc>
      </w:tr>
    </w:tbl>
    <w:p>
      <w:pPr>
        <w:rPr>
          <w:shd w:val="clear" w:color="auto" w:fill="auto"/>
        </w:rPr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■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 w:color="auto" w:fill="auto"/>
        <w:rFonts w:ascii="Arial" w:eastAsia="Arial" w:hAnsi="Arial" w:cs="Arial"/>
        <w:lang w:val="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0" w:after="60"/>
      <w:pageBreakBefore w:val="0"/>
      <w:rPr/>
    </w:pPr>
    <w:rPr>
      <w:sz w:val="52"/>
      <w:szCs w:val="52"/>
      <w:shd w:val="clear" w:color="auto" w:fill="auto"/>
    </w:rPr>
  </w:style>
  <w:style w:styleId="PO7" w:type="paragraph">
    <w:name w:val="heading 1"/>
    <w:basedOn w:val="PO151"/>
    <w:pPr>
      <w:spacing w:before="400" w:after="120"/>
      <w:pageBreakBefore w:val="0"/>
      <w:rPr/>
    </w:pPr>
    <w:rPr>
      <w:sz w:val="40"/>
      <w:szCs w:val="40"/>
      <w:shd w:val="clear" w:color="auto" w:fill="auto"/>
    </w:rPr>
  </w:style>
  <w:style w:styleId="PO8" w:type="paragraph">
    <w:name w:val="heading 2"/>
    <w:basedOn w:val="PO151"/>
    <w:pPr>
      <w:spacing w:before="360" w:after="120"/>
      <w:pageBreakBefore w:val="0"/>
      <w:rPr/>
    </w:pPr>
    <w:rPr>
      <w:b w:val="0"/>
      <w:sz w:val="32"/>
      <w:szCs w:val="32"/>
      <w:shd w:val="clear" w:color="auto" w:fill="auto"/>
    </w:rPr>
  </w:style>
  <w:style w:styleId="PO9" w:type="paragraph">
    <w:name w:val="heading 3"/>
    <w:basedOn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80" w:after="80"/>
      <w:pageBreakBefore w:val="0"/>
      <w:rPr/>
    </w:pPr>
    <w:rPr>
      <w:color w:val="666666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40" w:after="80"/>
      <w:pageBreakBefore w:val="0"/>
      <w:rPr/>
    </w:pPr>
    <w:rPr>
      <w:color w:val="666666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 w:color="auto" w:fill="auto"/>
    </w:rPr>
  </w:style>
  <w:style w:styleId="PO16" w:type="paragraph">
    <w:name w:val="Subtitle"/>
    <w:basedOn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 w:color="auto" w:fill="auto"/>
      <w:rFonts w:ascii="Arial" w:eastAsia="Arial" w:hAnsi="Arial" w:cs="Arial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cjhyeun98</cp:lastModifiedBy>
  <cp:version>9.104.151.49087</cp:version>
</cp:coreProperties>
</file>