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rem **tablas depart y emple**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DEPART 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DNOMBRE  VARCHAR2(14),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     VARCHAR2(14) 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(10,'CONTABILIDAD','SEVILLA');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(20,'INVESTIGACIÓN','MADRID');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(30,'VENTAS','BARCELONA');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(40,'PRODUCCIÓN','BILBAO');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(50,'otros',null)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EMPLE 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EMP_NO    NUMBER(4)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  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       NUMBER(4)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FECHA_ALT DATE    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SALARIO 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COMISION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foreign key (DEPT_NO) references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(7369,'SÁNCHEZ','EMPLEADO',7902,'17/12/1980',104000,NULL,20);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(7499,'ARROYO','VENDEDOR',7698,'20/02/1980',208000,39000,30);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(7521,'SALA','VENDEDOR',7698,'22/02/1981',162500,65000,30);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(7566,'JIMÉNEZ','DIRECTOR',7839,'02/04/1981',386750,NULL,20);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(7654,'MARTÍN','VENDEDOR',7698,'29/09/1981',162500,182000,30);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(7698,'NEGRO','DIRECTOR',7839,'01/05/1981',370500,NULL,30);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(7782,'CEREZO','DIRECTOR',7839,'09/06/1981',318500,NULL,10);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(7788,'GIL','ANALISTA',7566,'09/11/1981',390000,NULL,20);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(7839,'REY','PRESIDENTE',NULL,'17/11/1981',50000,NULL,10);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(7844,'TOVAR','VENDEDOR',7698,'08/09/1981',195000,0,30);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(7876,'ALONSO','EMPLEADO',7788,'23/09/1981',143000,NULL,20);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(7900,'JIMENO','EMPLEADO',7698,'03/12/1981',123500,NULL,30);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(7902,'FERNÁNDEZ','ANALISTA',7566,'03/12/1981',390000,NULL,20);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(7934,'MUÑOZ','EMPLEADO',7782,'23/01/1982',169000,NULL,10);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8"/>
          <w:szCs w:val="28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0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NOTAS_ALUMNOS: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notas_alumnos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notas_alumnos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NOMBRE_ALUMNO VARCHAR2(25)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nota1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nota2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nota3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('Alcalde García, M. Luisa',5,5,5);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('Benito Martín, Luis',7,6,8);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('Casas Martínez, Manuel',7,5,5);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('Corregidor Sánchez, Ana',6,9,8);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('Díaz Sánchez, María',NULL,NULL,7);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LIBRERIA: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LIBRERIA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LIBRERIA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(TEMA CHAR(15)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ESTANTE CHAR(1),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EJEMPLARES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('Informática', 'A',15);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('Economía',    'A',10);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('Deportes',    'B',8);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('Filosofía',   'C',7);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('Dibujo',      'C',10);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('Medicina',    'C',16);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('Biología',    'A',11);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('Geología',    'D',7);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('Sociedad',    'D',9);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('Labores',     'B',20);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('Jardinería',    'E',6);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TABLAS ALUMNOS, ASIGNATURAS, NOTAS: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FF0000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APENOM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DIREC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POBLA  VARCHAR2(15),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TELEF  VARCHAR2(10)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ASIGNATURAS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ASIGNATURAS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 VARCHAR2(25)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(1,'Prog. Leng. Estr.');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(2,'Sist. Informáticos');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(3,'Análisis');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(4,'FOL');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(5,'RET');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(6,'Entornos Gráficos');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(7,'Aplic. Entornos 4ªGen');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('12344345','Alcalde García, Elena', 'C/Las Matas, 24','Madrid','917766545');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('4448242','Cerrato Vela, Luis', 'C/Mina 28 - 3A', 'Madrid','916566545');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('56882942','Díaz Fernández, María', 'C/Luis Vives 25', 'Móstoles','915577545');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1,6);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2,5);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3,6);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4,6);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5,8);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6,4);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7,5);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4,8);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5,7);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7,9);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PRIMEROS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1.-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 los empleados con salario superior a 2000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2.-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 los empleados con salario superior a 2000 y con el trabajo de director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3.-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el nº de departamento que tengan distinto nombre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4.-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todos los empleados del departamento nº 20 y ademas debe de estar ordenado por el apellido y tienen que aparecer en la consulta el nº del empleado, el apellido, el oficio y el nº de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5.-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Empleados cuyo oficio sea analista, ordenado por el numero del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Seleccionar las filas del departamento 10 cuyo oficio  no sea analista. La consulta debe de estar ordenada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descendente mente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por el apellido y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también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descendente mente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por el nº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 la nota_media de los alumnos de la tabla notas_alumnos.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8.-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 los alumnos que de la nota1 hayan sacado un 7 y que la media de las 3 notas sea mayor que 6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Seleccionar los empelados que sean analistas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empleados cuyo apellido tenga una A en la 2ª posición.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Seleccionar el apellido de los empleados cuyo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sea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vendedor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,analista o empleado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el apellido, el salario y el nº de departamento de los empleados cuyo salario sea mayor o igual a 125000 en los departamentos 10 o 20.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la lista de empleados indicando para cada uno su apellido, oficio, fecha de alta y el salario con un aumento del 16%.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4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De cada departamento saber el nombre y la localidad.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5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departamentos agrupados por el nº departamento.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6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seleccionar los empleados ordenados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alfabéticamente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por el nombre y por el oficio.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seleccionar los empleados que no tienen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Seleccionar los empleados de apellido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Muñoz.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22.- Seleccionar los departamentos cuyo nombre acabe en 'on';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empleados cuyo nº de departamento no sea ni 30, ni 20 ni 40.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empleados cuya fecha de alta este entre entre el 8/9/61 y el 27/2/82.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empelados cuyo salario sea mayor de 20000 y menor que 50000.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sz w:val="3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SEGUNDO</w:t>
      </w: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1.- Seleccionar el apellido de los empleados que trabajen en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Madrid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Barcelona.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2.- Seleccionar el apellido y el oficio de todos los empleados del departamento 20 cuyo trabajo sea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idéntico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al de los empleados del departamento ventas.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3.- Obtener el departamento de los empleados con el mismo oficio y el salario de GIL.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4.- Obtener el nombre de alumno, su asignatura y su nota.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5.- Nombre de los alumnos matriculados en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de la tabla emple aquellas filas cuyo apellido empiece por A y el oficio tenga una e en cualquier posición.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el apellido, el oficio y la localidad  de los departamentos donde trabajan los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Mostrar los empleados (nombre, oficio ,salario y fecha de alta) que desempeñen el mismo oficio que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JIMÉNEZ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o que tengan el salario mayor o igual 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FERNÁNDEZ.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Mostrar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por pantalla el nombre, el oficio y el salario de los empleados del departamento de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FERNÁNDEZ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que tengan su mismo salario.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Presentar los nombres y oficios de los empleados que tienen el mismo trabajo que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JIMÉNEZ.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los nombres de los alumnos que tengan una nota entre 7 y 8 en la asignatura de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12.- Visualizar los nombres de asignaturas que no tengan suspensos.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13.- Visualizar los nombres de alumnos de madrid que tengan alguna asignatura suspendida.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14.- Mostrar los nombres de alumnos que tengan la misma nota que tiene "Díaz Fernández, María" en FOL en alguna asignatura.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sz w:val="3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TERCEROS</w:t>
      </w: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 xml:space="preserve">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1.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Visualizar los departamentos en los que el salario medio es mayor o igual que la media de todos los salarios;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 partir de la tabla emple, visualizar el número de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vendedores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del departamentos 'VENTAS';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Partiendo de la tabla EMPLE, visualizar por cada oficio de los empleados del departamento 'VENTAS' la suma de salarios.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4.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seleccionar aquellos pedidos de la tabla EMPLE cuyo salario sea igual a la media de su salario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5.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 partir de la tabla emple, visualizar el numero de empleados de cada departamento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6.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Desde la tabla EMPLE, visualizar el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7.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A partir de las tablas EMPLE y DEPART, visualizar el número de departamento y el nombre de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8.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Buscar los departamentos que tienen más de dos personas trabajando en la misma profesión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9.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Dada la tabla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LIBRERÍA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, visualizar por cada estante la suma de los ejemplares.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10.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-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Visualizar el estante con más ejemplares de la tabla libreria.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sz w:val="32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CUARTO</w:t>
      </w: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1.- mostrar el oficio y media de salarios de aquellos empleados cuya media de salario sea mayor que 200000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2.- mostrar el nombre y la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comisión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 aquellos empleados que tengan una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comisión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mayor que la de sanchez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3.- mostrar el nombre salario y nº de departamento de aquellos empleados que ganan el salario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máximo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 su departamento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4.- mostrar el nombre del departamento que tanga mas empleados cuyo oficio sea presidente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5.- mostrar el numero de directores de la tabla emple que sean dep departamento producción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A partir de la tabla emple, visualizar cuantos apellidos de los empleados empiezan por la letra ‘A’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Dada la tabla emple, obtener el sueldo medio, el número  de comisiones no nulas , el máximo sueldo y el minimo sueldo de los empleados del departamento 30.Emplear el formato adecuado para la salida y las cantidades adecuadas.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Contar las filas de librería cuyo tema tenga por lo menos una ‘A’.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los temas con mayor número de ejemplares de la tabla librería y que tengan al menos una ‘E’ (pueden ser un tema o varios).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el número de estantes diferentes que hay en la tabla librería.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el número de estantes distintos que hay en la tabla librería de aquellos temas que  contienen al menos una ‘E’.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Dada la tabla librería, hacer una sentencia select que visualice el tema, el ultimo carácter del tema  que no sea blanco y el número de caracteres de tema (sin contar los blancos de la derecha) ordenados por tema.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1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3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Convertir la cadena ‘01051998’ a fecha y visualizar su nombre de mes en mayúsculas.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4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A partir de la tabla emple, obtener el apellido de los empleados que lleven mas de 19 años trabajando.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el apellido de los empleados de la tabla emple que lleven mas de 18 años trabajando en el en el departamento ‘ventas’.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el apellido, el salario y el número de departamento de aquellos empleados de la tabla emple cuyo salario sea el mayor de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el apellido, el salario y el número de departamento de aquellos empleados de la tabla emple  cuyo salario supere a la media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8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visualizar los departamentos con mayor numero de empleados….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y que tengan un salario mayor que 200000.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seleccionar los empleados que hayan trabajado mas de 5 años y sumarles 10000 pts a su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Dada la tabla emple, sumar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Dada la tabla emple, restar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22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Obtener de la tabla emple el ultimo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día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del mes para cada uno de las fechas de alta.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23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A partir de la tabla emple obtener la fecha de alta de manera que aparezca el nombre del mes con todas sus letras el numero del dia del mes y el año.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24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A partir de la tabla emple, obtener la fecha de lata de forma que aparezca el nombre del mes con tres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letras (month), el numero del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día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del año (ddd), el ultimo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dígito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del año(y)y los tres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dígitos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últimos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del año(yyy).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25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.- Obtener la fecha de hoy con el siguiente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formato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: Hoy es NOMBRE_DIA,DIA_MES de NOMBRE_MES de AÑO.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26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.- Convertir la cadena 01012001 a tipo date.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2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7.- Obtener el nombre del dia, el nombre del mes, el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día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y el año en ingles a partir de la fecha '12121997'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LibreOffice/5.3.3.2$Windows_x86 LibreOffice_project/3d9a8b4b4e538a85e0782bd6c2d430bafe583448</Application>
  <Pages>8</Pages>
  <Words>1909</Words>
  <Characters>11095</Characters>
  <CharactersWithSpaces>12973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2020-02-25T13:58:53Z</dcterms:modified>
  <cp:revision>10</cp:revision>
  <dc:subject/>
  <dc:title/>
</cp:coreProperties>
</file>