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E12" w:rsidRDefault="00707F45">
      <w:r>
        <w:t>Scenario A</w:t>
      </w:r>
      <w:r w:rsidR="008F622F">
        <w:t xml:space="preserve"> (less relevant right now)</w:t>
      </w:r>
      <w:r>
        <w:t>:</w:t>
      </w:r>
    </w:p>
    <w:p w:rsidR="00707F45" w:rsidRDefault="00707F45" w:rsidP="00707F45">
      <w:pPr>
        <w:pStyle w:val="ListParagraph"/>
        <w:numPr>
          <w:ilvl w:val="0"/>
          <w:numId w:val="1"/>
        </w:numPr>
      </w:pPr>
      <w:r>
        <w:t>User identifies gene of interest, e.g. through a publication on Arabidopsis.</w:t>
      </w:r>
    </w:p>
    <w:p w:rsidR="00707F45" w:rsidRDefault="00707F45" w:rsidP="00707F45">
      <w:pPr>
        <w:pStyle w:val="ListParagraph"/>
        <w:numPr>
          <w:ilvl w:val="0"/>
          <w:numId w:val="1"/>
        </w:numPr>
      </w:pPr>
      <w:r>
        <w:t xml:space="preserve">User does a BLAST search with this gene against the e.g. barley genome. This returns one or more gene relevant identifiers (e.g. a barley </w:t>
      </w:r>
      <w:proofErr w:type="spellStart"/>
      <w:r>
        <w:t>contig</w:t>
      </w:r>
      <w:proofErr w:type="spellEnd"/>
      <w:r>
        <w:t xml:space="preserve"> number).</w:t>
      </w:r>
    </w:p>
    <w:p w:rsidR="00707F45" w:rsidRDefault="00707F45" w:rsidP="00707F45">
      <w:pPr>
        <w:pStyle w:val="ListParagraph"/>
        <w:numPr>
          <w:ilvl w:val="0"/>
          <w:numId w:val="1"/>
        </w:numPr>
      </w:pPr>
      <w:r>
        <w:t xml:space="preserve">User </w:t>
      </w:r>
      <w:r w:rsidR="008F622F">
        <w:t>enters a</w:t>
      </w:r>
      <w:r>
        <w:t xml:space="preserve"> single gene identifier </w:t>
      </w:r>
      <w:r w:rsidR="008F622F">
        <w:t xml:space="preserve">into the map viewer app and the gene and its homologues are visualized. </w:t>
      </w:r>
    </w:p>
    <w:p w:rsidR="008F622F" w:rsidRDefault="008F622F" w:rsidP="00707F45">
      <w:pPr>
        <w:pStyle w:val="ListParagraph"/>
        <w:numPr>
          <w:ilvl w:val="0"/>
          <w:numId w:val="1"/>
        </w:numPr>
      </w:pPr>
      <w:r>
        <w:t>To be continued…..</w:t>
      </w:r>
    </w:p>
    <w:p w:rsidR="008F622F" w:rsidRDefault="008F622F" w:rsidP="008F622F">
      <w:r>
        <w:t>Scenario B (most relevant currently):</w:t>
      </w:r>
    </w:p>
    <w:p w:rsidR="008F622F" w:rsidRDefault="00EE6626" w:rsidP="008F622F">
      <w:pPr>
        <w:pStyle w:val="ListParagraph"/>
        <w:numPr>
          <w:ilvl w:val="0"/>
          <w:numId w:val="2"/>
        </w:numPr>
      </w:pPr>
      <w:r>
        <w:t>User has 2 positions of either a barley or a rice chromosome that flank a QTL and wants to explore homologies between these and other regions on the other respective genome.</w:t>
      </w:r>
    </w:p>
    <w:p w:rsidR="00EE6626" w:rsidRDefault="00EE6626" w:rsidP="008F622F">
      <w:pPr>
        <w:pStyle w:val="ListParagraph"/>
        <w:numPr>
          <w:ilvl w:val="0"/>
          <w:numId w:val="2"/>
        </w:numPr>
      </w:pPr>
      <w:r>
        <w:t>User selects the limits of the QTL on the target chromosome.</w:t>
      </w:r>
    </w:p>
    <w:p w:rsidR="00EE6626" w:rsidRDefault="007B3F82" w:rsidP="008F622F">
      <w:pPr>
        <w:pStyle w:val="ListParagraph"/>
        <w:numPr>
          <w:ilvl w:val="0"/>
          <w:numId w:val="2"/>
        </w:numPr>
      </w:pPr>
      <w:r>
        <w:t>The homologies of the limits with the reference genome are displayed and these form the boundaries of the region of primary interest in the reference genome. (Q: what happens when there are no homologues for the loci demarcating the QTL on the target chromosome?).</w:t>
      </w:r>
    </w:p>
    <w:p w:rsidR="000C2423" w:rsidRDefault="000C2423" w:rsidP="008F622F">
      <w:pPr>
        <w:pStyle w:val="ListParagraph"/>
        <w:numPr>
          <w:ilvl w:val="0"/>
          <w:numId w:val="2"/>
        </w:numPr>
      </w:pPr>
      <w:r>
        <w:t>Homologies between the QTL on the target chromosome and the remainder of the reference genome are also displayed (Q: how  - 2D/3D?).</w:t>
      </w:r>
    </w:p>
    <w:p w:rsidR="000C2423" w:rsidRDefault="00CB60A0" w:rsidP="008F622F">
      <w:pPr>
        <w:pStyle w:val="ListParagraph"/>
        <w:numPr>
          <w:ilvl w:val="0"/>
          <w:numId w:val="2"/>
        </w:numPr>
      </w:pPr>
      <w:r>
        <w:t>All loci in the region of interest in the reference chromosome are displayed or at least displayable on request (zooming/</w:t>
      </w:r>
      <w:proofErr w:type="spellStart"/>
      <w:r>
        <w:t>mouseover</w:t>
      </w:r>
      <w:proofErr w:type="spellEnd"/>
      <w:r>
        <w:t xml:space="preserve"> etc) and these should be associated with the following information: gene identifier (can be of several types/formats), gene sequence, gene description and potentially other annotation information. The display categorises loci on the basis of whether there </w:t>
      </w:r>
      <w:r w:rsidR="00DD22DD">
        <w:t xml:space="preserve">are </w:t>
      </w:r>
      <w:r>
        <w:t xml:space="preserve">identifiers only or both an identifier and a sequence available. </w:t>
      </w:r>
    </w:p>
    <w:p w:rsidR="004F1459" w:rsidRDefault="004F1459" w:rsidP="004F1459"/>
    <w:p w:rsidR="004F1459" w:rsidRDefault="004F1459" w:rsidP="004F1459">
      <w:r>
        <w:t>Additional Requirements:</w:t>
      </w:r>
    </w:p>
    <w:p w:rsidR="004F1459" w:rsidRDefault="004F1459" w:rsidP="004F1459">
      <w:pPr>
        <w:pStyle w:val="ListParagraph"/>
        <w:numPr>
          <w:ilvl w:val="0"/>
          <w:numId w:val="3"/>
        </w:numPr>
      </w:pPr>
      <w:r>
        <w:t xml:space="preserve">Users should be able to tune the display of </w:t>
      </w:r>
      <w:r w:rsidR="00D05289">
        <w:t>homologies</w:t>
      </w:r>
      <w:r>
        <w:t xml:space="preserve"> by </w:t>
      </w:r>
      <w:r w:rsidR="00D05289">
        <w:t>selecting their level of BLAST sensitivity, i.e. they should be able to have separate views on the data at the same time, where each view uses up to 3 different sets of BLAST hits (i.e. set 1 uses the top BLAST hit for each gene, set 2 uses the second best BLAST hit, set 3 uses the third best one).</w:t>
      </w:r>
    </w:p>
    <w:p w:rsidR="00806DEF" w:rsidRDefault="00806DEF" w:rsidP="004F1459">
      <w:pPr>
        <w:pStyle w:val="ListParagraph"/>
        <w:numPr>
          <w:ilvl w:val="0"/>
          <w:numId w:val="3"/>
        </w:numPr>
      </w:pPr>
    </w:p>
    <w:sectPr w:rsidR="00806DEF" w:rsidSect="00B8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67318"/>
    <w:multiLevelType w:val="hybridMultilevel"/>
    <w:tmpl w:val="6AA4B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B0C42"/>
    <w:multiLevelType w:val="hybridMultilevel"/>
    <w:tmpl w:val="FA6CA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D20D2"/>
    <w:multiLevelType w:val="hybridMultilevel"/>
    <w:tmpl w:val="8226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B59F2"/>
    <w:rsid w:val="000C2423"/>
    <w:rsid w:val="004F1459"/>
    <w:rsid w:val="00603B17"/>
    <w:rsid w:val="00707F45"/>
    <w:rsid w:val="007B3F82"/>
    <w:rsid w:val="00806DEF"/>
    <w:rsid w:val="008F622F"/>
    <w:rsid w:val="00B87E12"/>
    <w:rsid w:val="00CB60A0"/>
    <w:rsid w:val="00D05289"/>
    <w:rsid w:val="00DD22DD"/>
    <w:rsid w:val="00EE6626"/>
    <w:rsid w:val="00FB5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Bayer</dc:creator>
  <cp:keywords/>
  <dc:description/>
  <cp:lastModifiedBy>Micha Bayer</cp:lastModifiedBy>
  <cp:revision>10</cp:revision>
  <dcterms:created xsi:type="dcterms:W3CDTF">2007-10-08T10:23:00Z</dcterms:created>
  <dcterms:modified xsi:type="dcterms:W3CDTF">2007-10-08T10:50:00Z</dcterms:modified>
</cp:coreProperties>
</file>