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28"/>
          <w:szCs w:val="28"/>
        </w:rPr>
      </w:pPr>
      <w:r>
        <w:rPr>
          <w:b/>
          <w:sz w:val="28"/>
          <w:szCs w:val="28"/>
        </w:rPr>
        <w:t>DRAAIBOEK VOOR BELGISCH KAMPIOENSCHAPPEN 2024</w:t>
      </w:r>
    </w:p>
    <w:p>
      <w:pPr>
        <w:pStyle w:val="Normal"/>
        <w:jc w:val="center"/>
        <w:rPr>
          <w:b/>
          <w:sz w:val="28"/>
          <w:szCs w:val="28"/>
        </w:rPr>
      </w:pPr>
      <w:r>
        <w:rPr>
          <w:b/>
          <w:sz w:val="28"/>
          <w:szCs w:val="28"/>
        </w:rPr>
        <w:t>RAPID, SNELSCHAAK OF SENIOREN</w:t>
      </w:r>
    </w:p>
    <w:p>
      <w:pPr>
        <w:pStyle w:val="Normal"/>
        <w:rPr/>
      </w:pPr>
      <w:r>
        <w:rPr/>
      </w:r>
    </w:p>
    <w:p>
      <w:pPr>
        <w:pStyle w:val="ListParagraph"/>
        <w:numPr>
          <w:ilvl w:val="0"/>
          <w:numId w:val="1"/>
        </w:numPr>
        <w:rPr>
          <w:rFonts w:ascii="Calibri" w:hAnsi="Calibri" w:cs="Calibri"/>
          <w:sz w:val="22"/>
          <w:szCs w:val="22"/>
          <w:lang w:eastAsia="en-US"/>
        </w:rPr>
      </w:pPr>
      <w:r>
        <w:rPr>
          <w:rFonts w:cs="Calibri" w:ascii="Calibri" w:hAnsi="Calibri"/>
          <w:sz w:val="22"/>
          <w:szCs w:val="22"/>
          <w:lang w:eastAsia="en-US"/>
        </w:rPr>
        <w:t>Datum: ???</w:t>
      </w:r>
    </w:p>
    <w:p>
      <w:pPr>
        <w:pStyle w:val="ListParagraph"/>
        <w:numPr>
          <w:ilvl w:val="0"/>
          <w:numId w:val="1"/>
        </w:numPr>
        <w:rPr>
          <w:rFonts w:ascii="Calibri" w:hAnsi="Calibri" w:cs="Calibri"/>
          <w:sz w:val="22"/>
          <w:szCs w:val="22"/>
          <w:lang w:eastAsia="en-US"/>
        </w:rPr>
      </w:pPr>
      <w:r>
        <w:rPr>
          <w:rFonts w:cs="Calibri" w:ascii="Calibri" w:hAnsi="Calibri"/>
          <w:sz w:val="22"/>
          <w:szCs w:val="22"/>
          <w:lang w:eastAsia="en-US"/>
        </w:rPr>
        <w:t>Locatie: ???</w:t>
      </w:r>
    </w:p>
    <w:p>
      <w:pPr>
        <w:pStyle w:val="ListParagraph"/>
        <w:numPr>
          <w:ilvl w:val="0"/>
          <w:numId w:val="1"/>
        </w:numPr>
        <w:rPr>
          <w:rFonts w:ascii="Calibri" w:hAnsi="Calibri" w:cs="Calibri"/>
          <w:sz w:val="22"/>
          <w:szCs w:val="22"/>
          <w:lang w:eastAsia="en-US"/>
        </w:rPr>
      </w:pPr>
      <w:r>
        <w:rPr>
          <w:rFonts w:cs="Calibri" w:ascii="Calibri" w:hAnsi="Calibri"/>
          <w:sz w:val="22"/>
          <w:szCs w:val="22"/>
          <w:lang w:eastAsia="en-US"/>
        </w:rPr>
        <w:t>Rapid en Snelschaak: 1 groep</w:t>
      </w:r>
    </w:p>
    <w:p>
      <w:pPr>
        <w:pStyle w:val="ListParagraph"/>
        <w:rPr>
          <w:rFonts w:ascii="Calibri" w:hAnsi="Calibri" w:cs="Calibri"/>
          <w:sz w:val="22"/>
          <w:szCs w:val="22"/>
          <w:lang w:eastAsia="en-US"/>
        </w:rPr>
      </w:pPr>
      <w:r>
        <w:rPr>
          <w:rFonts w:cs="Calibri" w:ascii="Calibri" w:hAnsi="Calibri"/>
          <w:sz w:val="22"/>
          <w:szCs w:val="22"/>
          <w:lang w:eastAsia="en-US"/>
        </w:rPr>
        <w:t>Senioren: 2 groepen: 50+ (geboortejaar 1974 of lager) en 65+ (geboortejaar 1959 of lager). Iemand die zou kunnen spelen bij de 65+ mag zelf beslissen om bij de 50+ te spelen, maar geeft hierdoor forfait op de titel en prijzen bij de 65+.</w:t>
      </w:r>
    </w:p>
    <w:p>
      <w:pPr>
        <w:pStyle w:val="ListParagraph"/>
        <w:numPr>
          <w:ilvl w:val="0"/>
          <w:numId w:val="1"/>
        </w:numPr>
        <w:rPr>
          <w:rFonts w:ascii="Calibri" w:hAnsi="Calibri" w:cs="Calibri"/>
          <w:sz w:val="22"/>
          <w:szCs w:val="22"/>
          <w:lang w:eastAsia="en-US"/>
        </w:rPr>
      </w:pPr>
      <w:r>
        <w:rPr>
          <w:rFonts w:cs="Calibri" w:ascii="Calibri" w:hAnsi="Calibri"/>
          <w:sz w:val="22"/>
          <w:szCs w:val="22"/>
          <w:lang w:eastAsia="en-US"/>
        </w:rPr>
        <w:t>Rapid of Senioren: 9 rondes; Snelschaak: 15 rondes</w:t>
      </w:r>
    </w:p>
    <w:p>
      <w:pPr>
        <w:pStyle w:val="ListParagraph"/>
        <w:numPr>
          <w:ilvl w:val="0"/>
          <w:numId w:val="1"/>
        </w:numPr>
        <w:rPr>
          <w:rFonts w:ascii="Calibri" w:hAnsi="Calibri" w:cs="Calibri"/>
          <w:sz w:val="22"/>
          <w:szCs w:val="22"/>
          <w:lang w:eastAsia="en-US"/>
        </w:rPr>
      </w:pPr>
      <w:r>
        <w:rPr>
          <w:rFonts w:cs="Calibri" w:ascii="Calibri" w:hAnsi="Calibri"/>
          <w:sz w:val="22"/>
          <w:szCs w:val="22"/>
          <w:lang w:eastAsia="en-US"/>
        </w:rPr>
        <w:t>Speeltempo rapid of senioren: 15 min. + 5 sec./zet increment; Snelschaak: 3 min. + 2 sec./zet increment</w:t>
      </w:r>
    </w:p>
    <w:p>
      <w:pPr>
        <w:pStyle w:val="ListParagraph"/>
        <w:numPr>
          <w:ilvl w:val="0"/>
          <w:numId w:val="1"/>
        </w:numPr>
        <w:rPr>
          <w:rFonts w:ascii="Calibri" w:hAnsi="Calibri" w:cs="Calibri"/>
          <w:sz w:val="22"/>
          <w:szCs w:val="22"/>
          <w:lang w:eastAsia="en-US"/>
        </w:rPr>
      </w:pPr>
      <w:r>
        <w:rPr>
          <w:rFonts w:cs="Calibri" w:ascii="Calibri" w:hAnsi="Calibri"/>
          <w:sz w:val="22"/>
          <w:szCs w:val="22"/>
          <w:lang w:eastAsia="en-US"/>
        </w:rPr>
        <w:t>’</w:t>
      </w:r>
      <w:r>
        <w:rPr>
          <w:rFonts w:cs="Calibri" w:ascii="Calibri" w:hAnsi="Calibri"/>
          <w:sz w:val="22"/>
          <w:szCs w:val="22"/>
          <w:lang w:eastAsia="en-US"/>
        </w:rPr>
        <w:t>s Voormiddags (rond 10u30) beginnen. Middagpauze rond 12u30-13u. Prijsuitreiking rond 18u. Zelf een uurschema uitwerken en voorleggen aan de VNT.</w:t>
      </w:r>
    </w:p>
    <w:p>
      <w:pPr>
        <w:pStyle w:val="ListParagraph"/>
        <w:numPr>
          <w:ilvl w:val="0"/>
          <w:numId w:val="1"/>
        </w:numPr>
        <w:rPr>
          <w:rFonts w:ascii="Calibri" w:hAnsi="Calibri" w:cs="Calibri"/>
          <w:sz w:val="22"/>
          <w:szCs w:val="22"/>
          <w:lang w:eastAsia="en-US"/>
        </w:rPr>
      </w:pPr>
      <w:r>
        <w:rPr>
          <w:rFonts w:cs="Calibri" w:ascii="Calibri" w:hAnsi="Calibri"/>
          <w:sz w:val="22"/>
          <w:szCs w:val="22"/>
          <w:lang w:eastAsia="en-US"/>
        </w:rPr>
        <w:t>Inschrijvingsgeld. Minimum 15 EUR ter plaatse te betalen voor vooringeschrevenen (tot een paar dagen voor de toernooidatum). Ter plaatse inschrijven = 20 EUR.</w:t>
      </w:r>
    </w:p>
    <w:p>
      <w:pPr>
        <w:pStyle w:val="ListParagraph"/>
        <w:numPr>
          <w:ilvl w:val="0"/>
          <w:numId w:val="1"/>
        </w:numPr>
        <w:rPr>
          <w:rFonts w:ascii="Calibri" w:hAnsi="Calibri" w:cs="Calibri"/>
          <w:sz w:val="22"/>
          <w:szCs w:val="22"/>
          <w:lang w:eastAsia="en-US"/>
        </w:rPr>
      </w:pPr>
      <w:r>
        <w:rPr>
          <w:rFonts w:cs="Calibri" w:ascii="Calibri" w:hAnsi="Calibri"/>
          <w:sz w:val="22"/>
          <w:szCs w:val="22"/>
          <w:lang w:eastAsia="en-US"/>
        </w:rPr>
        <w:t>Aankondigingen in de verschillende talen (zeker NL, FR, DE; EN mag ook) zelf maken.</w:t>
      </w:r>
    </w:p>
    <w:p>
      <w:pPr>
        <w:pStyle w:val="ListParagraph"/>
        <w:numPr>
          <w:ilvl w:val="0"/>
          <w:numId w:val="1"/>
        </w:numPr>
        <w:rPr>
          <w:rFonts w:ascii="Calibri" w:hAnsi="Calibri" w:cs="Calibri"/>
          <w:sz w:val="22"/>
          <w:szCs w:val="22"/>
          <w:lang w:eastAsia="en-US"/>
        </w:rPr>
      </w:pPr>
      <w:r>
        <w:rPr>
          <w:rFonts w:cs="Calibri" w:ascii="Calibri" w:hAnsi="Calibri"/>
          <w:sz w:val="22"/>
          <w:szCs w:val="22"/>
          <w:lang w:eastAsia="en-US"/>
        </w:rPr>
        <w:t>Duidelijk aangeven bij wie inschrijven. Of een websitepagina met een inschrijvingsmodule waarbij de deelnemers (voor senioren: in de twee reeksen) kunnen gezien worden.</w:t>
      </w:r>
    </w:p>
    <w:p>
      <w:pPr>
        <w:pStyle w:val="ListParagraph"/>
        <w:numPr>
          <w:ilvl w:val="0"/>
          <w:numId w:val="1"/>
        </w:numPr>
        <w:rPr>
          <w:rFonts w:ascii="Calibri" w:hAnsi="Calibri" w:cs="Calibri"/>
          <w:sz w:val="22"/>
          <w:szCs w:val="22"/>
          <w:lang w:eastAsia="en-US"/>
        </w:rPr>
      </w:pPr>
      <w:r>
        <w:rPr>
          <w:rFonts w:cs="Calibri" w:ascii="Calibri" w:hAnsi="Calibri"/>
          <w:sz w:val="22"/>
          <w:szCs w:val="22"/>
          <w:lang w:eastAsia="en-US"/>
        </w:rPr>
        <w:t>Een hoofdarbiter voorzien (liefst een IA). Afhankelijk van het aantal deelnemers eventueel één of meerdere deputy arbiters. Zij dienen allen FIDE-gelicentieerd te zijn.</w:t>
      </w:r>
    </w:p>
    <w:p>
      <w:pPr>
        <w:pStyle w:val="ListParagraph"/>
        <w:numPr>
          <w:ilvl w:val="0"/>
          <w:numId w:val="1"/>
        </w:numPr>
        <w:rPr>
          <w:rFonts w:ascii="Calibri" w:hAnsi="Calibri" w:cs="Calibri"/>
          <w:sz w:val="22"/>
          <w:szCs w:val="22"/>
          <w:lang w:eastAsia="en-US"/>
        </w:rPr>
      </w:pPr>
      <w:r>
        <w:rPr>
          <w:rFonts w:cs="Calibri" w:ascii="Calibri" w:hAnsi="Calibri"/>
          <w:sz w:val="22"/>
          <w:szCs w:val="22"/>
          <w:lang w:eastAsia="en-US"/>
        </w:rPr>
        <w:t>Een paringspersoon voorzien (liefst werken met Swar).</w:t>
      </w:r>
    </w:p>
    <w:p>
      <w:pPr>
        <w:pStyle w:val="ListParagraph"/>
        <w:numPr>
          <w:ilvl w:val="0"/>
          <w:numId w:val="1"/>
        </w:numPr>
        <w:rPr>
          <w:rFonts w:ascii="Calibri" w:hAnsi="Calibri" w:cs="Calibri"/>
          <w:sz w:val="22"/>
          <w:szCs w:val="22"/>
          <w:lang w:eastAsia="en-US"/>
        </w:rPr>
      </w:pPr>
      <w:r>
        <w:rPr>
          <w:rFonts w:cs="Calibri" w:ascii="Calibri" w:hAnsi="Calibri"/>
          <w:sz w:val="22"/>
          <w:szCs w:val="22"/>
          <w:lang w:eastAsia="en-US"/>
        </w:rPr>
        <w:t>FIDE-homologatie laten aanvragen door de FIDE Delegate. De eventueel door de Fide aangerekende verwerkingskosten neemt KBSB ten laste, behalve in geval van boetes.</w:t>
      </w:r>
    </w:p>
    <w:p>
      <w:pPr>
        <w:pStyle w:val="ListParagraph"/>
        <w:numPr>
          <w:ilvl w:val="0"/>
          <w:numId w:val="1"/>
        </w:numPr>
        <w:rPr>
          <w:rFonts w:ascii="Calibri" w:hAnsi="Calibri" w:cs="Calibri"/>
          <w:sz w:val="22"/>
          <w:szCs w:val="22"/>
          <w:lang w:eastAsia="en-US"/>
        </w:rPr>
      </w:pPr>
      <w:r>
        <w:rPr>
          <w:rFonts w:cs="Calibri" w:ascii="Calibri" w:hAnsi="Calibri"/>
          <w:sz w:val="22"/>
          <w:szCs w:val="22"/>
          <w:lang w:eastAsia="en-US"/>
        </w:rPr>
        <w:t>Iedereen die aan de volgende voorwaarden voldoet mag meedoen:</w:t>
      </w:r>
    </w:p>
    <w:p>
      <w:pPr>
        <w:pStyle w:val="ListParagraph"/>
        <w:numPr>
          <w:ilvl w:val="0"/>
          <w:numId w:val="2"/>
        </w:numPr>
        <w:rPr>
          <w:rFonts w:ascii="Calibri" w:hAnsi="Calibri" w:cs="Calibri"/>
          <w:sz w:val="22"/>
          <w:szCs w:val="22"/>
          <w:lang w:eastAsia="en-US"/>
        </w:rPr>
      </w:pPr>
      <w:r>
        <w:rPr>
          <w:rFonts w:cs="Calibri" w:ascii="Calibri" w:hAnsi="Calibri"/>
          <w:sz w:val="22"/>
          <w:szCs w:val="22"/>
          <w:lang w:eastAsia="en-US"/>
        </w:rPr>
        <w:t>Belgen die aangesloten zijn bij de KBSB</w:t>
      </w:r>
    </w:p>
    <w:p>
      <w:pPr>
        <w:pStyle w:val="ListParagraph"/>
        <w:numPr>
          <w:ilvl w:val="0"/>
          <w:numId w:val="2"/>
        </w:numPr>
        <w:rPr>
          <w:rFonts w:ascii="Calibri" w:hAnsi="Calibri" w:cs="Calibri"/>
          <w:sz w:val="22"/>
          <w:szCs w:val="22"/>
          <w:lang w:eastAsia="en-US"/>
        </w:rPr>
      </w:pPr>
      <w:r>
        <w:rPr>
          <w:rFonts w:cs="Calibri" w:ascii="Calibri" w:hAnsi="Calibri"/>
          <w:sz w:val="22"/>
          <w:szCs w:val="22"/>
          <w:lang w:eastAsia="en-US"/>
        </w:rPr>
        <w:t>Belgen die niet-aangesloten zijn bij de KBSB, maar die een FIDE-ID hebben.</w:t>
      </w:r>
    </w:p>
    <w:p>
      <w:pPr>
        <w:pStyle w:val="ListParagraph"/>
        <w:numPr>
          <w:ilvl w:val="0"/>
          <w:numId w:val="2"/>
        </w:numPr>
        <w:rPr>
          <w:rFonts w:ascii="Calibri" w:hAnsi="Calibri" w:cs="Calibri"/>
          <w:sz w:val="22"/>
          <w:szCs w:val="22"/>
          <w:lang w:eastAsia="en-US"/>
        </w:rPr>
      </w:pPr>
      <w:r>
        <w:rPr>
          <w:rFonts w:cs="Calibri" w:ascii="Calibri" w:hAnsi="Calibri"/>
          <w:sz w:val="22"/>
          <w:szCs w:val="22"/>
          <w:lang w:eastAsia="en-US"/>
        </w:rPr>
        <w:t>Buitenlanders (aangesloten bij de KBSB of niet) die een FIDE-ID hebben.</w:t>
      </w:r>
    </w:p>
    <w:p>
      <w:pPr>
        <w:pStyle w:val="Normal"/>
        <w:ind w:left="720" w:hanging="0"/>
        <w:rPr>
          <w:rFonts w:ascii="Calibri" w:hAnsi="Calibri" w:cs="Calibri"/>
          <w:sz w:val="22"/>
          <w:szCs w:val="22"/>
          <w:lang w:eastAsia="en-US"/>
        </w:rPr>
      </w:pPr>
      <w:r>
        <w:rPr>
          <w:rFonts w:cs="Calibri" w:ascii="Calibri" w:hAnsi="Calibri"/>
          <w:sz w:val="22"/>
          <w:szCs w:val="22"/>
          <w:lang w:eastAsia="en-US"/>
        </w:rPr>
        <w:t>Concreet: allen die geen FIDE-ID hebben, goed controleren: enerzijds buitenlanders of anderzijds Belgen die niet aangesloten zijn, moeten jullie weigeren door door te geven dat ze eerst een FIDE-ID moeten hebben; Belgen die aangesloten zijn, mogen zonder probleem wel meedoen.</w:t>
      </w:r>
    </w:p>
    <w:p>
      <w:pPr>
        <w:pStyle w:val="ListParagraph"/>
        <w:numPr>
          <w:ilvl w:val="0"/>
          <w:numId w:val="1"/>
        </w:numPr>
        <w:rPr>
          <w:rFonts w:ascii="Calibri" w:hAnsi="Calibri" w:cs="Calibri"/>
          <w:sz w:val="22"/>
          <w:szCs w:val="22"/>
          <w:lang w:eastAsia="en-US"/>
        </w:rPr>
      </w:pPr>
      <w:r>
        <w:rPr>
          <w:rFonts w:cs="Calibri" w:ascii="Calibri" w:hAnsi="Calibri"/>
          <w:sz w:val="22"/>
          <w:szCs w:val="22"/>
          <w:lang w:eastAsia="en-US"/>
        </w:rPr>
        <w:t>Alle deelnamegerechtigden komen in aanmerking voor de prijzen.</w:t>
      </w:r>
    </w:p>
    <w:p>
      <w:pPr>
        <w:pStyle w:val="ListParagraph"/>
        <w:rPr>
          <w:rFonts w:ascii="Calibri" w:hAnsi="Calibri" w:cs="Calibri"/>
          <w:sz w:val="22"/>
          <w:szCs w:val="22"/>
          <w:lang w:eastAsia="en-US"/>
        </w:rPr>
      </w:pPr>
      <w:r>
        <w:rPr>
          <w:rFonts w:cs="Calibri" w:ascii="Calibri" w:hAnsi="Calibri"/>
          <w:sz w:val="22"/>
          <w:szCs w:val="22"/>
          <w:lang w:eastAsia="en-US"/>
        </w:rPr>
        <w:t>Naast prijzen voor het podium of volgende ereplaatsen, ook voorzien in prijzen voor elocategorieën (of leeftijdscategorieën).</w:t>
      </w:r>
    </w:p>
    <w:p>
      <w:pPr>
        <w:pStyle w:val="ListParagraph"/>
        <w:numPr>
          <w:ilvl w:val="0"/>
          <w:numId w:val="1"/>
        </w:numPr>
        <w:rPr>
          <w:rFonts w:ascii="Calibri" w:hAnsi="Calibri" w:cs="Calibri"/>
          <w:sz w:val="22"/>
          <w:szCs w:val="22"/>
          <w:lang w:eastAsia="en-US"/>
        </w:rPr>
      </w:pPr>
      <w:r>
        <w:rPr>
          <w:rFonts w:cs="Calibri" w:ascii="Calibri" w:hAnsi="Calibri"/>
          <w:sz w:val="22"/>
          <w:szCs w:val="22"/>
          <w:lang w:eastAsia="en-US"/>
        </w:rPr>
        <w:t>Na afloop van het kampioenschap dient de organisator een verslagje voor de website in te dienen bij de KBSB-webmaster en daarenboven zo mogelijk enkele foto’s toe te voegen; bijkomende persinformatie is altijd nuttig.</w:t>
      </w:r>
    </w:p>
    <w:p>
      <w:pPr>
        <w:pStyle w:val="ListParagraph"/>
        <w:numPr>
          <w:ilvl w:val="0"/>
          <w:numId w:val="1"/>
        </w:numPr>
        <w:rPr>
          <w:rFonts w:ascii="Calibri" w:hAnsi="Calibri" w:cs="Calibri"/>
          <w:sz w:val="22"/>
          <w:szCs w:val="22"/>
          <w:lang w:eastAsia="en-US"/>
        </w:rPr>
      </w:pPr>
      <w:r>
        <w:rPr>
          <w:rFonts w:cs="Calibri" w:ascii="Calibri" w:hAnsi="Calibri"/>
          <w:sz w:val="22"/>
          <w:szCs w:val="22"/>
          <w:lang w:eastAsia="en-US"/>
        </w:rPr>
        <w:t>Er is een subsidie van 600 EUR voorzien. 500 EUR dient aan prijzengeld uitgegeven te worden. Daarnaast ook minstens 80% van de inschrijvingsgelden. Opgepast naturaprijzen tellen niet in deze berekening !!! Om na afloop de voorziene subsidie te ontvangen dient naast het verslag voor de website (zie hoger punt) een financieel verslag aan de KBSB-toernooileider en -penningmeester verstuurd te worden waaruit eenduidig blijkt dat aan al de voorwaarden van KBSB is voldaan.</w:t>
      </w:r>
    </w:p>
    <w:p>
      <w:pPr>
        <w:pStyle w:val="ListParagraph"/>
        <w:numPr>
          <w:ilvl w:val="0"/>
          <w:numId w:val="1"/>
        </w:numPr>
        <w:rPr>
          <w:rFonts w:ascii="Calibri" w:hAnsi="Calibri" w:cs="Calibri"/>
          <w:sz w:val="22"/>
          <w:szCs w:val="22"/>
          <w:lang w:eastAsia="en-US"/>
        </w:rPr>
      </w:pPr>
      <w:r>
        <w:rPr>
          <w:rFonts w:cs="Calibri" w:ascii="Calibri" w:hAnsi="Calibri"/>
          <w:sz w:val="22"/>
          <w:szCs w:val="22"/>
          <w:lang w:eastAsia="en-US"/>
        </w:rPr>
        <w:t>De titels kunnen enkel gaan naar:</w:t>
      </w:r>
    </w:p>
    <w:p>
      <w:pPr>
        <w:pStyle w:val="ListParagraph"/>
        <w:numPr>
          <w:ilvl w:val="0"/>
          <w:numId w:val="2"/>
        </w:numPr>
        <w:rPr>
          <w:rFonts w:ascii="Calibri" w:hAnsi="Calibri" w:cs="Calibri"/>
          <w:sz w:val="22"/>
          <w:szCs w:val="22"/>
          <w:lang w:eastAsia="en-US"/>
        </w:rPr>
      </w:pPr>
      <w:r>
        <w:rPr>
          <w:rFonts w:cs="Calibri" w:ascii="Calibri" w:hAnsi="Calibri"/>
          <w:sz w:val="22"/>
          <w:szCs w:val="22"/>
          <w:lang w:eastAsia="en-US"/>
        </w:rPr>
        <w:t>Bij de KBSB aangesloten spelers DIE</w:t>
      </w:r>
    </w:p>
    <w:p>
      <w:pPr>
        <w:pStyle w:val="ListParagraph"/>
        <w:numPr>
          <w:ilvl w:val="0"/>
          <w:numId w:val="2"/>
        </w:numPr>
        <w:rPr>
          <w:rFonts w:ascii="Calibri" w:hAnsi="Calibri" w:cs="Calibri"/>
          <w:sz w:val="22"/>
          <w:szCs w:val="22"/>
          <w:lang w:eastAsia="en-US"/>
        </w:rPr>
      </w:pPr>
      <w:r>
        <w:rPr>
          <w:rFonts w:cs="Calibri" w:ascii="Calibri" w:hAnsi="Calibri"/>
          <w:sz w:val="22"/>
          <w:szCs w:val="22"/>
          <w:lang w:eastAsia="en-US"/>
        </w:rPr>
        <w:t>die de Belgische FIDE-federatie hebben (BEL dus)</w:t>
      </w:r>
    </w:p>
    <w:p>
      <w:pPr>
        <w:pStyle w:val="ListParagraph"/>
        <w:numPr>
          <w:ilvl w:val="0"/>
          <w:numId w:val="1"/>
        </w:numPr>
        <w:rPr>
          <w:rFonts w:ascii="Calibri" w:hAnsi="Calibri" w:cs="Calibri"/>
          <w:sz w:val="22"/>
          <w:szCs w:val="22"/>
          <w:lang w:eastAsia="en-US"/>
        </w:rPr>
      </w:pPr>
      <w:r>
        <w:rPr>
          <w:rFonts w:cs="Calibri" w:ascii="Calibri" w:hAnsi="Calibri"/>
          <w:sz w:val="22"/>
          <w:szCs w:val="22"/>
          <w:lang w:eastAsia="en-US"/>
        </w:rPr>
        <w:t>Er wordt voorgesteld om bekers te voorzien voor (vb. senioren):</w:t>
      </w:r>
    </w:p>
    <w:p>
      <w:pPr>
        <w:pStyle w:val="ListParagraph"/>
        <w:numPr>
          <w:ilvl w:val="0"/>
          <w:numId w:val="2"/>
        </w:numPr>
        <w:rPr>
          <w:rFonts w:ascii="Calibri" w:hAnsi="Calibri" w:cs="Calibri"/>
          <w:sz w:val="22"/>
          <w:szCs w:val="22"/>
          <w:lang w:eastAsia="en-US"/>
        </w:rPr>
      </w:pPr>
      <w:r>
        <w:rPr>
          <w:rFonts w:cs="Calibri" w:ascii="Calibri" w:hAnsi="Calibri"/>
          <w:sz w:val="22"/>
          <w:szCs w:val="22"/>
          <w:lang w:eastAsia="en-US"/>
        </w:rPr>
        <w:t>Toernooiwinnaar 50+ indien geen titelgerechtigde</w:t>
      </w:r>
    </w:p>
    <w:p>
      <w:pPr>
        <w:pStyle w:val="ListParagraph"/>
        <w:numPr>
          <w:ilvl w:val="0"/>
          <w:numId w:val="2"/>
        </w:numPr>
        <w:rPr>
          <w:rFonts w:ascii="Calibri" w:hAnsi="Calibri" w:cs="Calibri"/>
          <w:sz w:val="22"/>
          <w:szCs w:val="22"/>
          <w:lang w:eastAsia="en-US"/>
        </w:rPr>
      </w:pPr>
      <w:r>
        <w:rPr>
          <w:rFonts w:cs="Calibri" w:ascii="Calibri" w:hAnsi="Calibri"/>
          <w:sz w:val="22"/>
          <w:szCs w:val="22"/>
          <w:lang w:eastAsia="en-US"/>
        </w:rPr>
        <w:t>Belgisch Kampioen 50+</w:t>
      </w:r>
    </w:p>
    <w:p>
      <w:pPr>
        <w:pStyle w:val="ListParagraph"/>
        <w:numPr>
          <w:ilvl w:val="0"/>
          <w:numId w:val="2"/>
        </w:numPr>
        <w:rPr>
          <w:rFonts w:ascii="Calibri" w:hAnsi="Calibri" w:cs="Calibri"/>
          <w:sz w:val="22"/>
          <w:szCs w:val="22"/>
          <w:lang w:eastAsia="en-US"/>
        </w:rPr>
      </w:pPr>
      <w:r>
        <w:rPr>
          <w:rFonts w:cs="Calibri" w:ascii="Calibri" w:hAnsi="Calibri"/>
          <w:sz w:val="22"/>
          <w:szCs w:val="22"/>
          <w:lang w:eastAsia="en-US"/>
        </w:rPr>
        <w:t>Belgisch Kampioene 50+</w:t>
      </w:r>
    </w:p>
    <w:p>
      <w:pPr>
        <w:pStyle w:val="ListParagraph"/>
        <w:numPr>
          <w:ilvl w:val="0"/>
          <w:numId w:val="2"/>
        </w:numPr>
        <w:rPr>
          <w:rFonts w:ascii="Calibri" w:hAnsi="Calibri" w:cs="Calibri"/>
          <w:sz w:val="22"/>
          <w:szCs w:val="22"/>
          <w:lang w:eastAsia="en-US"/>
        </w:rPr>
      </w:pPr>
      <w:r>
        <w:rPr>
          <w:rFonts w:cs="Calibri" w:ascii="Calibri" w:hAnsi="Calibri"/>
          <w:sz w:val="22"/>
          <w:szCs w:val="22"/>
          <w:lang w:eastAsia="en-US"/>
        </w:rPr>
        <w:t>Toernooiwinnaar 65+ indien geen titelgerechtigde</w:t>
      </w:r>
    </w:p>
    <w:p>
      <w:pPr>
        <w:pStyle w:val="ListParagraph"/>
        <w:numPr>
          <w:ilvl w:val="0"/>
          <w:numId w:val="2"/>
        </w:numPr>
        <w:rPr>
          <w:rFonts w:ascii="Calibri" w:hAnsi="Calibri" w:cs="Calibri"/>
          <w:sz w:val="22"/>
          <w:szCs w:val="22"/>
          <w:lang w:eastAsia="en-US"/>
        </w:rPr>
      </w:pPr>
      <w:r>
        <w:rPr>
          <w:rFonts w:cs="Calibri" w:ascii="Calibri" w:hAnsi="Calibri"/>
          <w:sz w:val="22"/>
          <w:szCs w:val="22"/>
          <w:lang w:eastAsia="en-US"/>
        </w:rPr>
        <w:t>Belgisch Kampioen 65+</w:t>
      </w:r>
    </w:p>
    <w:p>
      <w:pPr>
        <w:pStyle w:val="ListParagraph"/>
        <w:numPr>
          <w:ilvl w:val="0"/>
          <w:numId w:val="2"/>
        </w:numPr>
        <w:rPr>
          <w:rFonts w:ascii="Calibri" w:hAnsi="Calibri" w:cs="Calibri"/>
          <w:sz w:val="22"/>
          <w:szCs w:val="22"/>
          <w:lang w:eastAsia="en-US"/>
        </w:rPr>
      </w:pPr>
      <w:r>
        <w:rPr>
          <w:rFonts w:cs="Calibri" w:ascii="Calibri" w:hAnsi="Calibri"/>
          <w:sz w:val="22"/>
          <w:szCs w:val="22"/>
          <w:lang w:eastAsia="en-US"/>
        </w:rPr>
        <w:t>Belgisch Kampioene 65+</w:t>
      </w:r>
    </w:p>
    <w:p>
      <w:pPr>
        <w:pStyle w:val="Normal"/>
        <w:spacing w:lineRule="auto" w:line="259" w:before="0" w:after="160"/>
        <w:rPr/>
      </w:pPr>
      <w:r>
        <w:rPr/>
      </w:r>
      <w:r>
        <w:br w:type="page"/>
      </w:r>
    </w:p>
    <w:p>
      <w:pPr>
        <w:pStyle w:val="Normal"/>
        <w:jc w:val="center"/>
        <w:rPr>
          <w:b/>
          <w:sz w:val="28"/>
          <w:szCs w:val="28"/>
        </w:rPr>
      </w:pPr>
      <w:r>
        <w:rPr>
          <w:b/>
          <w:sz w:val="28"/>
          <w:szCs w:val="28"/>
        </w:rPr>
        <w:t>MANUEL POUR LES CHAMPIONNATS BELGES 2024</w:t>
      </w:r>
    </w:p>
    <w:p>
      <w:pPr>
        <w:pStyle w:val="Normal"/>
        <w:jc w:val="center"/>
        <w:rPr>
          <w:b/>
          <w:sz w:val="28"/>
          <w:szCs w:val="28"/>
          <w:lang w:val="fr-BE"/>
        </w:rPr>
      </w:pPr>
      <w:r>
        <w:rPr>
          <w:b/>
          <w:sz w:val="28"/>
          <w:szCs w:val="28"/>
          <w:lang w:val="fr-BE"/>
        </w:rPr>
        <w:t>RAPID, BLITZ OU SENIORS</w:t>
      </w:r>
    </w:p>
    <w:p>
      <w:pPr>
        <w:pStyle w:val="Normal"/>
        <w:rPr>
          <w:rFonts w:ascii="Calibri" w:hAnsi="Calibri" w:cs="Calibri"/>
          <w:sz w:val="22"/>
          <w:szCs w:val="22"/>
          <w:lang w:val="fr-BE" w:eastAsia="en-US"/>
        </w:rPr>
      </w:pPr>
      <w:r>
        <w:rPr>
          <w:rFonts w:cs="Calibri" w:ascii="Calibri" w:hAnsi="Calibri"/>
          <w:sz w:val="22"/>
          <w:szCs w:val="22"/>
          <w:lang w:val="fr-BE" w:eastAsia="en-US"/>
        </w:rPr>
      </w:r>
    </w:p>
    <w:p>
      <w:pPr>
        <w:pStyle w:val="ListParagraph"/>
        <w:numPr>
          <w:ilvl w:val="0"/>
          <w:numId w:val="1"/>
        </w:numPr>
        <w:rPr>
          <w:rFonts w:ascii="Calibri" w:hAnsi="Calibri" w:cs="Calibri"/>
          <w:sz w:val="22"/>
          <w:szCs w:val="22"/>
          <w:lang w:eastAsia="en-US"/>
        </w:rPr>
      </w:pPr>
      <w:r>
        <w:rPr>
          <w:rFonts w:cs="Calibri" w:ascii="Calibri" w:hAnsi="Calibri"/>
          <w:sz w:val="22"/>
          <w:szCs w:val="22"/>
          <w:lang w:eastAsia="en-US"/>
        </w:rPr>
        <w:t>Date: ???</w:t>
      </w:r>
    </w:p>
    <w:p>
      <w:pPr>
        <w:pStyle w:val="ListParagraph"/>
        <w:numPr>
          <w:ilvl w:val="0"/>
          <w:numId w:val="1"/>
        </w:numPr>
        <w:rPr>
          <w:rFonts w:ascii="Calibri" w:hAnsi="Calibri" w:cs="Calibri"/>
          <w:sz w:val="22"/>
          <w:szCs w:val="22"/>
          <w:lang w:eastAsia="en-US"/>
        </w:rPr>
      </w:pPr>
      <w:r>
        <w:rPr>
          <w:rFonts w:cs="Calibri" w:ascii="Calibri" w:hAnsi="Calibri"/>
          <w:sz w:val="22"/>
          <w:szCs w:val="22"/>
          <w:lang w:eastAsia="en-US"/>
        </w:rPr>
        <w:t>Lieu: ???</w:t>
      </w:r>
    </w:p>
    <w:p>
      <w:pPr>
        <w:pStyle w:val="ListParagraph"/>
        <w:numPr>
          <w:ilvl w:val="0"/>
          <w:numId w:val="1"/>
        </w:numPr>
        <w:rPr>
          <w:rFonts w:ascii="Calibri" w:hAnsi="Calibri" w:cs="Calibri"/>
          <w:sz w:val="22"/>
          <w:szCs w:val="22"/>
          <w:lang w:val="fr-BE" w:eastAsia="en-US"/>
        </w:rPr>
      </w:pPr>
      <w:r>
        <w:rPr>
          <w:rFonts w:cs="Calibri" w:ascii="Calibri" w:hAnsi="Calibri"/>
          <w:sz w:val="22"/>
          <w:szCs w:val="22"/>
          <w:lang w:val="fr-BE" w:eastAsia="en-US"/>
        </w:rPr>
        <w:t>Rapid et blitz: 1 groupe</w:t>
      </w:r>
    </w:p>
    <w:p>
      <w:pPr>
        <w:pStyle w:val="ListParagraph"/>
        <w:numPr>
          <w:ilvl w:val="0"/>
          <w:numId w:val="1"/>
        </w:numPr>
        <w:rPr>
          <w:rFonts w:ascii="Calibri" w:hAnsi="Calibri" w:cs="Calibri"/>
          <w:sz w:val="22"/>
          <w:szCs w:val="22"/>
          <w:lang w:val="fr-BE" w:eastAsia="en-US"/>
        </w:rPr>
      </w:pPr>
      <w:r>
        <w:rPr>
          <w:rFonts w:cs="Calibri" w:ascii="Calibri" w:hAnsi="Calibri"/>
          <w:sz w:val="22"/>
          <w:szCs w:val="22"/>
          <w:lang w:val="fr-BE" w:eastAsia="en-US"/>
        </w:rPr>
        <w:t>Séniors: 2 groupes: 50+ (année de naissance 1974 ou moins) et 65+ (année de naissance 1959 ou moins). Quelqu'un qui pourrait jouer dans le groupe des 65+ peut décider de jouer dans le groupe des 50+, mais perdra le droit sur le titre et les prix du groupe des 65+.</w:t>
      </w:r>
    </w:p>
    <w:p>
      <w:pPr>
        <w:pStyle w:val="ListParagraph"/>
        <w:numPr>
          <w:ilvl w:val="0"/>
          <w:numId w:val="1"/>
        </w:numPr>
        <w:rPr>
          <w:rFonts w:ascii="Calibri" w:hAnsi="Calibri" w:cs="Calibri"/>
          <w:sz w:val="22"/>
          <w:szCs w:val="22"/>
          <w:lang w:val="fr-BE" w:eastAsia="en-US"/>
        </w:rPr>
      </w:pPr>
      <w:r>
        <w:rPr>
          <w:rFonts w:cs="Calibri" w:ascii="Calibri" w:hAnsi="Calibri"/>
          <w:sz w:val="22"/>
          <w:szCs w:val="22"/>
          <w:lang w:val="fr-BE" w:eastAsia="en-US"/>
        </w:rPr>
        <w:t>Rapid ou Séniors : 9 rondes ; Blitz: 15 rondes</w:t>
      </w:r>
    </w:p>
    <w:p>
      <w:pPr>
        <w:pStyle w:val="ListParagraph"/>
        <w:numPr>
          <w:ilvl w:val="0"/>
          <w:numId w:val="1"/>
        </w:numPr>
        <w:rPr>
          <w:rFonts w:ascii="Calibri" w:hAnsi="Calibri" w:cs="Calibri"/>
          <w:sz w:val="22"/>
          <w:szCs w:val="22"/>
          <w:lang w:val="fr-BE" w:eastAsia="en-US"/>
        </w:rPr>
      </w:pPr>
      <w:r>
        <w:rPr>
          <w:rFonts w:cs="Calibri" w:ascii="Calibri" w:hAnsi="Calibri"/>
          <w:sz w:val="22"/>
          <w:szCs w:val="22"/>
          <w:lang w:val="fr-BE" w:eastAsia="en-US"/>
        </w:rPr>
        <w:t>Cadence de jeu :  Rapid ou Séniors : 15 min + 5 sec/incrément par coup ; Blitz: 3 min + 2 sec./incrément par coup</w:t>
      </w:r>
    </w:p>
    <w:p>
      <w:pPr>
        <w:pStyle w:val="ListParagraph"/>
        <w:numPr>
          <w:ilvl w:val="0"/>
          <w:numId w:val="1"/>
        </w:numPr>
        <w:rPr>
          <w:rFonts w:ascii="Calibri" w:hAnsi="Calibri" w:cs="Calibri"/>
          <w:sz w:val="22"/>
          <w:szCs w:val="22"/>
          <w:lang w:val="fr-BE" w:eastAsia="en-US"/>
        </w:rPr>
      </w:pPr>
      <w:r>
        <w:rPr>
          <w:rFonts w:cs="Calibri" w:ascii="Calibri" w:hAnsi="Calibri"/>
          <w:sz w:val="22"/>
          <w:szCs w:val="22"/>
          <w:lang w:val="fr-BE" w:eastAsia="en-US"/>
        </w:rPr>
        <w:t xml:space="preserve">Commencez le matin (vers 10h30). Pause de midi vers 12h30-13h. </w:t>
      </w:r>
      <w:r>
        <w:rPr>
          <w:rFonts w:cs="Calibri" w:ascii="Calibri" w:hAnsi="Calibri"/>
          <w:sz w:val="22"/>
          <w:szCs w:val="22"/>
          <w:lang w:eastAsia="en-US"/>
        </w:rPr>
        <w:t xml:space="preserve">Remise des prix vers 18h. </w:t>
      </w:r>
      <w:r>
        <w:rPr>
          <w:rFonts w:cs="Calibri" w:ascii="Calibri" w:hAnsi="Calibri"/>
          <w:sz w:val="22"/>
          <w:szCs w:val="22"/>
          <w:lang w:val="fr-BE" w:eastAsia="en-US"/>
        </w:rPr>
        <w:t>Développez votre propre horaire et soumettez-le au RTN.</w:t>
      </w:r>
    </w:p>
    <w:p>
      <w:pPr>
        <w:pStyle w:val="ListParagraph"/>
        <w:numPr>
          <w:ilvl w:val="0"/>
          <w:numId w:val="1"/>
        </w:numPr>
        <w:rPr>
          <w:rFonts w:ascii="Calibri" w:hAnsi="Calibri" w:cs="Calibri"/>
          <w:sz w:val="22"/>
          <w:szCs w:val="22"/>
          <w:lang w:eastAsia="en-US"/>
        </w:rPr>
      </w:pPr>
      <w:r>
        <w:rPr>
          <w:rFonts w:cs="Calibri" w:ascii="Calibri" w:hAnsi="Calibri"/>
          <w:sz w:val="22"/>
          <w:szCs w:val="22"/>
          <w:lang w:val="fr-BE" w:eastAsia="en-US"/>
        </w:rPr>
        <w:t xml:space="preserve">Frais d'inscription. Minimum 15 EUR à régler sur place pour les pré-inscrits (jusqu’à quelques jours avant le début du tournoi). </w:t>
      </w:r>
      <w:r>
        <w:rPr>
          <w:rFonts w:cs="Calibri" w:ascii="Calibri" w:hAnsi="Calibri"/>
          <w:sz w:val="22"/>
          <w:szCs w:val="22"/>
          <w:lang w:eastAsia="en-US"/>
        </w:rPr>
        <w:t>Inscription sur place = 20 EUR.</w:t>
      </w:r>
    </w:p>
    <w:p>
      <w:pPr>
        <w:pStyle w:val="ListParagraph"/>
        <w:numPr>
          <w:ilvl w:val="0"/>
          <w:numId w:val="1"/>
        </w:numPr>
        <w:rPr>
          <w:rFonts w:ascii="Calibri" w:hAnsi="Calibri" w:cs="Calibri"/>
          <w:sz w:val="22"/>
          <w:szCs w:val="22"/>
          <w:lang w:val="fr-BE" w:eastAsia="en-US"/>
        </w:rPr>
      </w:pPr>
      <w:r>
        <w:rPr>
          <w:rFonts w:cs="Calibri" w:ascii="Calibri" w:hAnsi="Calibri"/>
          <w:sz w:val="22"/>
          <w:szCs w:val="22"/>
          <w:lang w:val="fr-BE" w:eastAsia="en-US"/>
        </w:rPr>
        <w:t>Faites des annonces dans les différentes langues (certainement NL, FR, DE; EN est également autorisé).</w:t>
      </w:r>
    </w:p>
    <w:p>
      <w:pPr>
        <w:pStyle w:val="ListParagraph"/>
        <w:numPr>
          <w:ilvl w:val="0"/>
          <w:numId w:val="1"/>
        </w:numPr>
        <w:rPr>
          <w:rFonts w:ascii="Calibri" w:hAnsi="Calibri" w:cs="Calibri"/>
          <w:sz w:val="22"/>
          <w:szCs w:val="22"/>
          <w:lang w:val="fr-BE" w:eastAsia="en-US"/>
        </w:rPr>
      </w:pPr>
      <w:r>
        <w:rPr>
          <w:rFonts w:cs="Calibri" w:ascii="Calibri" w:hAnsi="Calibri"/>
          <w:sz w:val="22"/>
          <w:szCs w:val="22"/>
          <w:lang w:val="fr-BE" w:eastAsia="en-US"/>
        </w:rPr>
        <w:t>Indiquer clairement auprès de qui s'inscrire. Ou une page internet avec un module d'inscription où les participants (pour les seniors : dans les deux séries) peuvent être vus.</w:t>
      </w:r>
    </w:p>
    <w:p>
      <w:pPr>
        <w:pStyle w:val="ListParagraph"/>
        <w:numPr>
          <w:ilvl w:val="0"/>
          <w:numId w:val="1"/>
        </w:numPr>
        <w:rPr>
          <w:rFonts w:ascii="Calibri" w:hAnsi="Calibri" w:cs="Calibri"/>
          <w:sz w:val="22"/>
          <w:szCs w:val="22"/>
          <w:lang w:eastAsia="en-US"/>
        </w:rPr>
      </w:pPr>
      <w:r>
        <w:rPr>
          <w:rFonts w:cs="Calibri" w:ascii="Calibri" w:hAnsi="Calibri"/>
          <w:sz w:val="22"/>
          <w:szCs w:val="22"/>
          <w:lang w:val="fr-BE" w:eastAsia="en-US"/>
        </w:rPr>
        <w:t xml:space="preserve">Nommer un arbitre en chef (de préférence un AI). En fonction du nombre de participants, éventuellement un ou plusieurs arbitres adjoints. </w:t>
      </w:r>
      <w:r>
        <w:rPr>
          <w:rFonts w:cs="Calibri" w:ascii="Calibri" w:hAnsi="Calibri"/>
          <w:sz w:val="22"/>
          <w:szCs w:val="22"/>
          <w:lang w:eastAsia="en-US"/>
        </w:rPr>
        <w:t>Ils doivent tous être licenciés par la FIDE.</w:t>
      </w:r>
    </w:p>
    <w:p>
      <w:pPr>
        <w:pStyle w:val="ListParagraph"/>
        <w:numPr>
          <w:ilvl w:val="0"/>
          <w:numId w:val="1"/>
        </w:numPr>
        <w:rPr>
          <w:rFonts w:ascii="Calibri" w:hAnsi="Calibri" w:cs="Calibri"/>
          <w:sz w:val="22"/>
          <w:szCs w:val="22"/>
          <w:lang w:val="fr-BE" w:eastAsia="en-US"/>
        </w:rPr>
      </w:pPr>
      <w:r>
        <w:rPr>
          <w:rFonts w:cs="Calibri" w:ascii="Calibri" w:hAnsi="Calibri"/>
          <w:sz w:val="22"/>
          <w:szCs w:val="22"/>
          <w:lang w:val="fr-BE" w:eastAsia="en-US"/>
        </w:rPr>
        <w:t>Fournir une personne qui fait les appariments (de préférence travaillant avec Swar).</w:t>
      </w:r>
    </w:p>
    <w:p>
      <w:pPr>
        <w:pStyle w:val="ListParagraph"/>
        <w:numPr>
          <w:ilvl w:val="0"/>
          <w:numId w:val="1"/>
        </w:numPr>
        <w:rPr>
          <w:rFonts w:ascii="Calibri" w:hAnsi="Calibri" w:cs="Calibri"/>
          <w:sz w:val="22"/>
          <w:szCs w:val="22"/>
          <w:lang w:val="fr-BE" w:eastAsia="en-US"/>
        </w:rPr>
      </w:pPr>
      <w:r>
        <w:rPr>
          <w:rFonts w:cs="Calibri" w:ascii="Calibri" w:hAnsi="Calibri"/>
          <w:sz w:val="22"/>
          <w:szCs w:val="22"/>
          <w:lang w:val="fr-BE" w:eastAsia="en-US"/>
        </w:rPr>
        <w:t>Faire demander l'homologation FIDE auprès le Délégué FIDE. La FRBE prendra en charge tous les frais de traitement facturés par la Fide, à l'exception des amendes.</w:t>
      </w:r>
    </w:p>
    <w:p>
      <w:pPr>
        <w:pStyle w:val="ListParagraph"/>
        <w:numPr>
          <w:ilvl w:val="3"/>
          <w:numId w:val="2"/>
        </w:numPr>
        <w:ind w:left="709" w:hanging="360"/>
        <w:rPr>
          <w:rFonts w:ascii="Calibri" w:hAnsi="Calibri" w:cs="Calibri"/>
          <w:sz w:val="22"/>
          <w:szCs w:val="22"/>
          <w:lang w:val="fr-BE" w:eastAsia="en-US"/>
        </w:rPr>
      </w:pPr>
      <w:r>
        <w:rPr>
          <w:rFonts w:cs="Calibri" w:ascii="Calibri" w:hAnsi="Calibri"/>
          <w:sz w:val="22"/>
          <w:szCs w:val="22"/>
          <w:lang w:val="fr-BE" w:eastAsia="en-US"/>
        </w:rPr>
        <w:t>Toute personne remplissant les conditions suivantes peut participer :</w:t>
      </w:r>
    </w:p>
    <w:p>
      <w:pPr>
        <w:pStyle w:val="ListParagraph"/>
        <w:numPr>
          <w:ilvl w:val="0"/>
          <w:numId w:val="2"/>
        </w:numPr>
        <w:rPr>
          <w:rFonts w:ascii="Calibri" w:hAnsi="Calibri" w:cs="Calibri"/>
          <w:sz w:val="22"/>
          <w:szCs w:val="22"/>
          <w:lang w:val="fr-BE" w:eastAsia="en-US"/>
        </w:rPr>
      </w:pPr>
      <w:r>
        <w:rPr>
          <w:rFonts w:cs="Calibri" w:ascii="Calibri" w:hAnsi="Calibri"/>
          <w:sz w:val="22"/>
          <w:szCs w:val="22"/>
          <w:lang w:val="fr-BE" w:eastAsia="en-US"/>
        </w:rPr>
        <w:t>Les Belges affiliés à la FRBE</w:t>
      </w:r>
    </w:p>
    <w:p>
      <w:pPr>
        <w:pStyle w:val="ListParagraph"/>
        <w:numPr>
          <w:ilvl w:val="0"/>
          <w:numId w:val="2"/>
        </w:numPr>
        <w:rPr>
          <w:rFonts w:ascii="Calibri" w:hAnsi="Calibri" w:cs="Calibri"/>
          <w:sz w:val="22"/>
          <w:szCs w:val="22"/>
          <w:lang w:val="fr-BE" w:eastAsia="en-US"/>
        </w:rPr>
      </w:pPr>
      <w:r>
        <w:rPr>
          <w:rFonts w:cs="Calibri" w:ascii="Calibri" w:hAnsi="Calibri"/>
          <w:sz w:val="22"/>
          <w:szCs w:val="22"/>
          <w:lang w:val="fr-BE" w:eastAsia="en-US"/>
        </w:rPr>
        <w:t>Les Belges qui ne sont pas affiliés à la FRBE, mais qui disposent d'un ID FIDE.</w:t>
      </w:r>
    </w:p>
    <w:p>
      <w:pPr>
        <w:pStyle w:val="ListParagraph"/>
        <w:numPr>
          <w:ilvl w:val="0"/>
          <w:numId w:val="2"/>
        </w:numPr>
        <w:rPr>
          <w:rFonts w:ascii="Calibri" w:hAnsi="Calibri" w:cs="Calibri"/>
          <w:sz w:val="22"/>
          <w:szCs w:val="22"/>
          <w:lang w:val="fr-BE" w:eastAsia="en-US"/>
        </w:rPr>
      </w:pPr>
      <w:r>
        <w:rPr>
          <w:rFonts w:cs="Calibri" w:ascii="Calibri" w:hAnsi="Calibri"/>
          <w:sz w:val="22"/>
          <w:szCs w:val="22"/>
          <w:lang w:val="fr-BE" w:eastAsia="en-US"/>
        </w:rPr>
        <w:t>Les étrangers (affiliés ou non à la FRBE) disposant d'un ID FIDE.</w:t>
      </w:r>
    </w:p>
    <w:p>
      <w:pPr>
        <w:pStyle w:val="ListParagraph"/>
        <w:rPr>
          <w:rFonts w:ascii="Calibri" w:hAnsi="Calibri" w:cs="Calibri"/>
          <w:sz w:val="22"/>
          <w:szCs w:val="22"/>
          <w:lang w:val="fr-BE" w:eastAsia="en-US"/>
        </w:rPr>
      </w:pPr>
      <w:r>
        <w:rPr>
          <w:rFonts w:cs="Calibri" w:ascii="Calibri" w:hAnsi="Calibri"/>
          <w:sz w:val="22"/>
          <w:szCs w:val="22"/>
          <w:lang w:val="fr-BE" w:eastAsia="en-US"/>
        </w:rPr>
        <w:t>Concrètement : vérifiez soigneusement tous ceux qui n'ont pas d’ID FIDE : d'une part, les étrangers ou d'autre part les Belges non affiliés, vous devez refuser en indiquant qu'ils doivent au préalable avoir un ID FIDE ; les Belges affiliés peuvent participer sans problème.</w:t>
      </w:r>
    </w:p>
    <w:p>
      <w:pPr>
        <w:pStyle w:val="ListParagraph"/>
        <w:numPr>
          <w:ilvl w:val="0"/>
          <w:numId w:val="3"/>
        </w:numPr>
        <w:ind w:left="709" w:hanging="349"/>
        <w:rPr>
          <w:rFonts w:ascii="Calibri" w:hAnsi="Calibri" w:cs="Calibri"/>
          <w:sz w:val="22"/>
          <w:szCs w:val="22"/>
          <w:lang w:val="fr-BE" w:eastAsia="en-US"/>
        </w:rPr>
      </w:pPr>
      <w:r>
        <w:rPr>
          <w:rFonts w:cs="Calibri" w:ascii="Calibri" w:hAnsi="Calibri"/>
          <w:sz w:val="22"/>
          <w:szCs w:val="22"/>
          <w:lang w:val="fr-BE" w:eastAsia="en-US"/>
        </w:rPr>
        <w:t>Tous les participants éligibles sont éligibles pour les prix.</w:t>
      </w:r>
    </w:p>
    <w:p>
      <w:pPr>
        <w:pStyle w:val="ListParagraph"/>
        <w:numPr>
          <w:ilvl w:val="0"/>
          <w:numId w:val="1"/>
        </w:numPr>
        <w:rPr>
          <w:rFonts w:ascii="Calibri" w:hAnsi="Calibri" w:cs="Calibri"/>
          <w:sz w:val="22"/>
          <w:szCs w:val="22"/>
          <w:lang w:eastAsia="en-US"/>
        </w:rPr>
      </w:pPr>
      <w:r>
        <w:rPr>
          <w:rFonts w:cs="Calibri" w:ascii="Calibri" w:hAnsi="Calibri"/>
          <w:sz w:val="22"/>
          <w:szCs w:val="22"/>
          <w:lang w:eastAsia="en-US"/>
        </w:rPr>
        <w:t>En plus des prix pour le podium ou les places d'honneur ultérieures, des prix sont également prévus pour les catégories elo (ou catégories d'âge).</w:t>
      </w:r>
    </w:p>
    <w:p>
      <w:pPr>
        <w:pStyle w:val="ListParagraph"/>
        <w:numPr>
          <w:ilvl w:val="0"/>
          <w:numId w:val="1"/>
        </w:numPr>
        <w:rPr>
          <w:rFonts w:ascii="Calibri" w:hAnsi="Calibri" w:cs="Calibri"/>
          <w:sz w:val="22"/>
          <w:szCs w:val="22"/>
          <w:lang w:val="fr-BE" w:eastAsia="en-US"/>
        </w:rPr>
      </w:pPr>
      <w:r>
        <w:rPr>
          <w:rFonts w:cs="Calibri" w:ascii="Calibri" w:hAnsi="Calibri"/>
          <w:sz w:val="22"/>
          <w:szCs w:val="22"/>
          <w:lang w:val="fr-BE" w:eastAsia="en-US"/>
        </w:rPr>
        <w:t>Après le championnat, l'organisateur doit remettre un rapport pour le site internet au webmaster de la FRBE et, si possible, ajouter quelques photos ; des informations de presse supplémentaires sont toujours utiles.</w:t>
      </w:r>
    </w:p>
    <w:p>
      <w:pPr>
        <w:pStyle w:val="ListParagraph"/>
        <w:numPr>
          <w:ilvl w:val="0"/>
          <w:numId w:val="1"/>
        </w:numPr>
        <w:rPr>
          <w:rFonts w:ascii="Calibri" w:hAnsi="Calibri" w:cs="Calibri"/>
          <w:sz w:val="22"/>
          <w:szCs w:val="22"/>
          <w:lang w:val="fr-BE" w:eastAsia="en-US"/>
        </w:rPr>
      </w:pPr>
      <w:r>
        <w:rPr>
          <w:rFonts w:cs="Calibri" w:ascii="Calibri" w:hAnsi="Calibri"/>
          <w:sz w:val="22"/>
          <w:szCs w:val="22"/>
          <w:lang w:val="fr-BE" w:eastAsia="en-US"/>
        </w:rPr>
        <w:t xml:space="preserve">Une subvention de 600 EUR est prévue. </w:t>
      </w:r>
      <w:r>
        <w:rPr>
          <w:rFonts w:cs="Calibri" w:ascii="Calibri" w:hAnsi="Calibri"/>
          <w:sz w:val="22"/>
          <w:szCs w:val="22"/>
          <w:lang w:eastAsia="en-US"/>
        </w:rPr>
        <w:t xml:space="preserve">500 EUR doivent être dépensés en prix en argent. De plus, au moins 80% des frais d'inscription. Attention, les prix en nature ne comptent pas dans ce calcul !!! </w:t>
      </w:r>
      <w:r>
        <w:rPr>
          <w:rFonts w:cs="Calibri" w:ascii="Calibri" w:hAnsi="Calibri"/>
          <w:sz w:val="22"/>
          <w:szCs w:val="22"/>
          <w:lang w:val="fr-BE" w:eastAsia="en-US"/>
        </w:rPr>
        <w:t>Afin de recevoir ensuite la subvention prévue, en plus du rapport pour le site Internet (voir ci-dessus), un rapport financier doit être envoyé au RTN et au trésorier de la FRBE, qui montre clairement que toutes les conditions de la FRBE sont remplies.</w:t>
      </w:r>
    </w:p>
    <w:p>
      <w:pPr>
        <w:pStyle w:val="ListParagraph"/>
        <w:numPr>
          <w:ilvl w:val="3"/>
          <w:numId w:val="2"/>
        </w:numPr>
        <w:ind w:left="709" w:hanging="360"/>
        <w:rPr>
          <w:rFonts w:ascii="Calibri" w:hAnsi="Calibri" w:cs="Calibri"/>
          <w:sz w:val="22"/>
          <w:szCs w:val="22"/>
          <w:lang w:val="fr-BE" w:eastAsia="en-US"/>
        </w:rPr>
      </w:pPr>
      <w:r>
        <w:rPr>
          <w:rFonts w:cs="Calibri" w:ascii="Calibri" w:hAnsi="Calibri"/>
          <w:sz w:val="22"/>
          <w:szCs w:val="22"/>
          <w:lang w:val="fr-BE" w:eastAsia="en-US"/>
        </w:rPr>
        <w:t>Les titres ne peuvent aller qu'à :</w:t>
      </w:r>
    </w:p>
    <w:p>
      <w:pPr>
        <w:pStyle w:val="ListParagraph"/>
        <w:numPr>
          <w:ilvl w:val="0"/>
          <w:numId w:val="2"/>
        </w:numPr>
        <w:rPr>
          <w:rFonts w:ascii="Calibri" w:hAnsi="Calibri" w:cs="Calibri"/>
          <w:sz w:val="22"/>
          <w:szCs w:val="22"/>
          <w:lang w:val="fr-BE" w:eastAsia="en-US"/>
        </w:rPr>
      </w:pPr>
      <w:r>
        <w:rPr>
          <w:rFonts w:cs="Calibri" w:ascii="Calibri" w:hAnsi="Calibri"/>
          <w:sz w:val="22"/>
          <w:szCs w:val="22"/>
          <w:lang w:val="fr-BE" w:eastAsia="en-US"/>
        </w:rPr>
        <w:t>Joueurs affiliés à la FRBE QUI</w:t>
      </w:r>
    </w:p>
    <w:p>
      <w:pPr>
        <w:pStyle w:val="ListParagraph"/>
        <w:numPr>
          <w:ilvl w:val="0"/>
          <w:numId w:val="2"/>
        </w:numPr>
        <w:rPr>
          <w:rFonts w:ascii="Calibri" w:hAnsi="Calibri" w:cs="Calibri"/>
          <w:sz w:val="22"/>
          <w:szCs w:val="22"/>
          <w:lang w:val="fr-BE" w:eastAsia="en-US"/>
        </w:rPr>
      </w:pPr>
      <w:r>
        <w:rPr>
          <w:rFonts w:cs="Calibri" w:ascii="Calibri" w:hAnsi="Calibri"/>
          <w:sz w:val="22"/>
          <w:szCs w:val="22"/>
          <w:lang w:val="fr-BE" w:eastAsia="en-US"/>
        </w:rPr>
        <w:t>ont la fédération belge FIDE (BEL)</w:t>
      </w:r>
    </w:p>
    <w:p>
      <w:pPr>
        <w:pStyle w:val="ListParagraph"/>
        <w:numPr>
          <w:ilvl w:val="3"/>
          <w:numId w:val="2"/>
        </w:numPr>
        <w:ind w:left="709" w:hanging="360"/>
        <w:rPr>
          <w:rFonts w:ascii="Calibri" w:hAnsi="Calibri" w:cs="Calibri"/>
          <w:sz w:val="22"/>
          <w:szCs w:val="22"/>
          <w:lang w:val="fr-BE" w:eastAsia="en-US"/>
        </w:rPr>
      </w:pPr>
      <w:r>
        <w:rPr>
          <w:rFonts w:cs="Calibri" w:ascii="Calibri" w:hAnsi="Calibri"/>
          <w:sz w:val="22"/>
          <w:szCs w:val="22"/>
          <w:lang w:val="fr-BE" w:eastAsia="en-US"/>
        </w:rPr>
        <w:t>Il est proposé de mettre à disposition des coupes pour (exemple : séniors) :</w:t>
      </w:r>
    </w:p>
    <w:p>
      <w:pPr>
        <w:pStyle w:val="ListParagraph"/>
        <w:numPr>
          <w:ilvl w:val="0"/>
          <w:numId w:val="2"/>
        </w:numPr>
        <w:rPr>
          <w:rFonts w:ascii="Calibri" w:hAnsi="Calibri" w:cs="Calibri"/>
          <w:sz w:val="22"/>
          <w:szCs w:val="22"/>
          <w:lang w:val="fr-BE" w:eastAsia="en-US"/>
        </w:rPr>
      </w:pPr>
      <w:r>
        <w:rPr>
          <w:rFonts w:cs="Calibri" w:ascii="Calibri" w:hAnsi="Calibri"/>
          <w:sz w:val="22"/>
          <w:szCs w:val="22"/>
          <w:lang w:val="fr-BE" w:eastAsia="en-US"/>
        </w:rPr>
        <w:t>Vainqueur du tournoi 50+ s'il n'a pas droit au titre</w:t>
      </w:r>
    </w:p>
    <w:p>
      <w:pPr>
        <w:pStyle w:val="ListParagraph"/>
        <w:numPr>
          <w:ilvl w:val="0"/>
          <w:numId w:val="2"/>
        </w:numPr>
        <w:rPr>
          <w:rFonts w:ascii="Calibri" w:hAnsi="Calibri" w:cs="Calibri"/>
          <w:sz w:val="22"/>
          <w:szCs w:val="22"/>
          <w:lang w:eastAsia="en-US"/>
        </w:rPr>
      </w:pPr>
      <w:r>
        <w:rPr>
          <w:rFonts w:cs="Calibri" w:ascii="Calibri" w:hAnsi="Calibri"/>
          <w:sz w:val="22"/>
          <w:szCs w:val="22"/>
          <w:lang w:eastAsia="en-US"/>
        </w:rPr>
        <w:t>Champion de Belgique 50+</w:t>
      </w:r>
    </w:p>
    <w:p>
      <w:pPr>
        <w:pStyle w:val="ListParagraph"/>
        <w:numPr>
          <w:ilvl w:val="0"/>
          <w:numId w:val="2"/>
        </w:numPr>
        <w:rPr>
          <w:rFonts w:ascii="Calibri" w:hAnsi="Calibri" w:cs="Calibri"/>
          <w:sz w:val="22"/>
          <w:szCs w:val="22"/>
          <w:lang w:eastAsia="en-US"/>
        </w:rPr>
      </w:pPr>
      <w:r>
        <w:rPr>
          <w:rFonts w:cs="Calibri" w:ascii="Calibri" w:hAnsi="Calibri"/>
          <w:sz w:val="22"/>
          <w:szCs w:val="22"/>
          <w:lang w:eastAsia="en-US"/>
        </w:rPr>
        <w:t>Championne de Belgique 50+</w:t>
      </w:r>
    </w:p>
    <w:p>
      <w:pPr>
        <w:pStyle w:val="ListParagraph"/>
        <w:numPr>
          <w:ilvl w:val="0"/>
          <w:numId w:val="2"/>
        </w:numPr>
        <w:rPr>
          <w:rFonts w:ascii="Calibri" w:hAnsi="Calibri" w:cs="Calibri"/>
          <w:sz w:val="22"/>
          <w:szCs w:val="22"/>
          <w:lang w:val="fr-BE" w:eastAsia="en-US"/>
        </w:rPr>
      </w:pPr>
      <w:r>
        <w:rPr>
          <w:rFonts w:cs="Calibri" w:ascii="Calibri" w:hAnsi="Calibri"/>
          <w:sz w:val="22"/>
          <w:szCs w:val="22"/>
          <w:lang w:val="fr-BE" w:eastAsia="en-US"/>
        </w:rPr>
        <w:t>Vainqueur du tournoi 65+ s'il n'a pas droit au titre</w:t>
      </w:r>
    </w:p>
    <w:p>
      <w:pPr>
        <w:pStyle w:val="ListParagraph"/>
        <w:numPr>
          <w:ilvl w:val="0"/>
          <w:numId w:val="2"/>
        </w:numPr>
        <w:rPr>
          <w:rFonts w:ascii="Calibri" w:hAnsi="Calibri" w:cs="Calibri"/>
          <w:sz w:val="22"/>
          <w:szCs w:val="22"/>
          <w:lang w:eastAsia="en-US"/>
        </w:rPr>
      </w:pPr>
      <w:r>
        <w:rPr>
          <w:rFonts w:cs="Calibri" w:ascii="Calibri" w:hAnsi="Calibri"/>
          <w:sz w:val="22"/>
          <w:szCs w:val="22"/>
          <w:lang w:eastAsia="en-US"/>
        </w:rPr>
        <w:t>Champion de Belgique 65+</w:t>
      </w:r>
    </w:p>
    <w:p>
      <w:pPr>
        <w:pStyle w:val="ListParagraph"/>
        <w:numPr>
          <w:ilvl w:val="0"/>
          <w:numId w:val="2"/>
        </w:numPr>
        <w:rPr>
          <w:rFonts w:ascii="Calibri" w:hAnsi="Calibri" w:cs="Calibri"/>
          <w:sz w:val="22"/>
          <w:szCs w:val="22"/>
          <w:lang w:eastAsia="en-US"/>
        </w:rPr>
      </w:pPr>
      <w:r>
        <w:rPr>
          <w:rFonts w:cs="Calibri" w:ascii="Calibri" w:hAnsi="Calibri"/>
          <w:sz w:val="22"/>
          <w:szCs w:val="22"/>
          <w:lang w:eastAsia="en-US"/>
        </w:rPr>
        <w:t>Championne de Belgique 65+</w:t>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numFmt w:val="bullet"/>
      <w:lvlText w:val="•"/>
      <w:lvlJc w:val="left"/>
      <w:pPr>
        <w:tabs>
          <w:tab w:val="num" w:pos="0"/>
        </w:tabs>
        <w:ind w:left="1068" w:hanging="708"/>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B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15a5"/>
    <w:pPr>
      <w:widowControl/>
      <w:bidi w:val="0"/>
      <w:spacing w:lineRule="auto" w:line="240" w:before="0" w:after="0"/>
      <w:jc w:val="left"/>
    </w:pPr>
    <w:rPr>
      <w:rFonts w:ascii="Times New Roman" w:hAnsi="Times New Roman" w:cs="Times New Roman" w:eastAsia="Calibri" w:eastAsiaTheme="minorHAnsi"/>
      <w:color w:val="auto"/>
      <w:kern w:val="0"/>
      <w:sz w:val="24"/>
      <w:szCs w:val="24"/>
      <w:lang w:eastAsia="nl-BE" w:val="nl-BE"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e015a5"/>
    <w:pPr>
      <w:ind w:left="720" w:hanging="0"/>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LibreOffice/7.5.0.3$MacOSX_AARCH64 LibreOffice_project/c21113d003cd3efa8c53188764377a8272d9d6de</Application>
  <AppVersion>15.0000</AppVersion>
  <Pages>2</Pages>
  <Words>1100</Words>
  <Characters>5600</Characters>
  <CharactersWithSpaces>6573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2023-10-25T13:21:00Z</dcterms:created>
  <dc:creator>Luc</dc:creator>
  <dc:description/>
  <dc:language>nl-NL</dc:language>
  <cp:lastModifiedBy>Luc Cornet</cp:lastModifiedBy>
  <dcterms:modified xsi:type="dcterms:W3CDTF">2023-10-25T14:10:00Z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