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1D" w:rsidRDefault="009149E9" w:rsidP="0006051D">
      <w:pPr>
        <w:rPr>
          <w:rFonts w:ascii="Arial" w:hAnsi="Arial" w:cs="Arial"/>
        </w:rPr>
      </w:pPr>
      <w:r>
        <w:rPr>
          <w:rFonts w:ascii="Arial" w:hAnsi="Arial" w:cs="Arial"/>
          <w:noProof/>
          <w:lang w:eastAsia="en-AU"/>
        </w:rPr>
        <w:drawing>
          <wp:anchor distT="0" distB="0" distL="114300" distR="114300" simplePos="0" relativeHeight="251658240" behindDoc="1" locked="0" layoutInCell="1" allowOverlap="1" wp14:anchorId="63A74F60" wp14:editId="249D1242">
            <wp:simplePos x="0" y="0"/>
            <wp:positionH relativeFrom="column">
              <wp:posOffset>2726690</wp:posOffset>
            </wp:positionH>
            <wp:positionV relativeFrom="paragraph">
              <wp:posOffset>0</wp:posOffset>
            </wp:positionV>
            <wp:extent cx="1118235" cy="936625"/>
            <wp:effectExtent l="0" t="0" r="5715" b="0"/>
            <wp:wrapTight wrapText="bothSides">
              <wp:wrapPolygon edited="0">
                <wp:start x="6991" y="0"/>
                <wp:lineTo x="4784" y="439"/>
                <wp:lineTo x="0" y="5272"/>
                <wp:lineTo x="0" y="15816"/>
                <wp:lineTo x="5152" y="21087"/>
                <wp:lineTo x="6991" y="21087"/>
                <wp:lineTo x="14351" y="21087"/>
                <wp:lineTo x="16191" y="21087"/>
                <wp:lineTo x="21342" y="15816"/>
                <wp:lineTo x="21342" y="5272"/>
                <wp:lineTo x="16559" y="439"/>
                <wp:lineTo x="14351" y="0"/>
                <wp:lineTo x="699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_logo_F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18235" cy="936625"/>
                    </a:xfrm>
                    <a:prstGeom prst="rect">
                      <a:avLst/>
                    </a:prstGeom>
                  </pic:spPr>
                </pic:pic>
              </a:graphicData>
            </a:graphic>
            <wp14:sizeRelH relativeFrom="page">
              <wp14:pctWidth>0</wp14:pctWidth>
            </wp14:sizeRelH>
            <wp14:sizeRelV relativeFrom="page">
              <wp14:pctHeight>0</wp14:pctHeight>
            </wp14:sizeRelV>
          </wp:anchor>
        </w:drawing>
      </w:r>
    </w:p>
    <w:p w:rsidR="0006051D" w:rsidRDefault="0006051D" w:rsidP="0006051D">
      <w:pPr>
        <w:rPr>
          <w:rFonts w:ascii="Arial" w:hAnsi="Arial" w:cs="Arial"/>
        </w:rPr>
      </w:pPr>
    </w:p>
    <w:p w:rsidR="0006051D" w:rsidRDefault="0006051D" w:rsidP="0006051D">
      <w:pPr>
        <w:rPr>
          <w:rFonts w:ascii="Arial" w:hAnsi="Arial" w:cs="Arial"/>
        </w:rPr>
      </w:pPr>
    </w:p>
    <w:p w:rsidR="0006051D" w:rsidRDefault="0006051D" w:rsidP="0006051D">
      <w:pPr>
        <w:rPr>
          <w:rFonts w:ascii="Arial" w:hAnsi="Arial" w:cs="Arial"/>
        </w:rPr>
      </w:pPr>
    </w:p>
    <w:p w:rsidR="0006051D" w:rsidRDefault="0006051D" w:rsidP="009149E9">
      <w:pPr>
        <w:ind w:left="1843"/>
        <w:rPr>
          <w:rFonts w:ascii="Arial" w:hAnsi="Arial" w:cs="Arial"/>
        </w:rPr>
      </w:pPr>
    </w:p>
    <w:p w:rsidR="00A115A2" w:rsidRDefault="00A115A2" w:rsidP="0006051D">
      <w:pPr>
        <w:jc w:val="center"/>
        <w:rPr>
          <w:rFonts w:ascii="Arial" w:hAnsi="Arial" w:cs="Arial"/>
        </w:rPr>
      </w:pPr>
    </w:p>
    <w:p w:rsidR="00A115A2" w:rsidRDefault="00A115A2" w:rsidP="0006051D">
      <w:pPr>
        <w:jc w:val="center"/>
        <w:rPr>
          <w:rFonts w:ascii="Arial" w:hAnsi="Arial" w:cs="Arial"/>
        </w:rPr>
      </w:pPr>
    </w:p>
    <w:p w:rsidR="00521234" w:rsidRDefault="007D5329" w:rsidP="0006051D">
      <w:pPr>
        <w:jc w:val="center"/>
        <w:rPr>
          <w:rFonts w:ascii="Arial" w:hAnsi="Arial" w:cs="Arial"/>
          <w:b/>
          <w:sz w:val="27"/>
          <w:szCs w:val="27"/>
        </w:rPr>
      </w:pPr>
      <w:r w:rsidRPr="00891038">
        <w:rPr>
          <w:rFonts w:ascii="Arial" w:hAnsi="Arial" w:cs="Arial"/>
          <w:b/>
          <w:sz w:val="27"/>
          <w:szCs w:val="27"/>
        </w:rPr>
        <w:t xml:space="preserve">Australian </w:t>
      </w:r>
      <w:r w:rsidR="00682840">
        <w:rPr>
          <w:rFonts w:ascii="Arial" w:hAnsi="Arial" w:cs="Arial"/>
          <w:b/>
          <w:sz w:val="27"/>
          <w:szCs w:val="27"/>
        </w:rPr>
        <w:t xml:space="preserve">Golf Croquet </w:t>
      </w:r>
    </w:p>
    <w:p w:rsidR="00F22445" w:rsidRPr="00891038" w:rsidRDefault="0071665E" w:rsidP="0006051D">
      <w:pPr>
        <w:jc w:val="center"/>
        <w:rPr>
          <w:rFonts w:ascii="Arial" w:hAnsi="Arial" w:cs="Arial"/>
          <w:sz w:val="27"/>
          <w:szCs w:val="27"/>
        </w:rPr>
      </w:pPr>
      <w:r>
        <w:rPr>
          <w:rFonts w:ascii="Arial" w:hAnsi="Arial" w:cs="Arial"/>
          <w:b/>
          <w:sz w:val="27"/>
          <w:szCs w:val="27"/>
        </w:rPr>
        <w:t>Men’s and Women’s</w:t>
      </w:r>
      <w:r w:rsidR="0098066A">
        <w:rPr>
          <w:rFonts w:ascii="Arial" w:hAnsi="Arial" w:cs="Arial"/>
          <w:b/>
          <w:sz w:val="27"/>
          <w:szCs w:val="27"/>
        </w:rPr>
        <w:t xml:space="preserve"> Single</w:t>
      </w:r>
      <w:r>
        <w:rPr>
          <w:rFonts w:ascii="Arial" w:hAnsi="Arial" w:cs="Arial"/>
          <w:b/>
          <w:sz w:val="27"/>
          <w:szCs w:val="27"/>
        </w:rPr>
        <w:t xml:space="preserve"> Championships</w:t>
      </w:r>
    </w:p>
    <w:p w:rsidR="0006051D" w:rsidRDefault="0006051D" w:rsidP="0006051D">
      <w:pPr>
        <w:jc w:val="center"/>
        <w:rPr>
          <w:rFonts w:ascii="Arial" w:hAnsi="Arial" w:cs="Arial"/>
        </w:rPr>
      </w:pPr>
    </w:p>
    <w:p w:rsidR="001F434A" w:rsidRPr="007808D4" w:rsidRDefault="0071665E" w:rsidP="0006051D">
      <w:pPr>
        <w:jc w:val="center"/>
        <w:rPr>
          <w:rFonts w:ascii="Arial" w:hAnsi="Arial" w:cs="Arial"/>
          <w:sz w:val="38"/>
          <w:szCs w:val="38"/>
        </w:rPr>
      </w:pPr>
      <w:r>
        <w:rPr>
          <w:rFonts w:ascii="Arial" w:hAnsi="Arial" w:cs="Arial"/>
          <w:sz w:val="38"/>
          <w:szCs w:val="38"/>
        </w:rPr>
        <w:t>Ever played in a National Golf Croquet Tournament</w:t>
      </w:r>
      <w:r w:rsidR="007808D4" w:rsidRPr="007808D4">
        <w:rPr>
          <w:rFonts w:ascii="Arial" w:hAnsi="Arial" w:cs="Arial"/>
          <w:sz w:val="38"/>
          <w:szCs w:val="38"/>
        </w:rPr>
        <w:t>?</w:t>
      </w:r>
    </w:p>
    <w:p w:rsidR="001F434A" w:rsidRPr="0071665E" w:rsidRDefault="0071665E" w:rsidP="0071665E">
      <w:pPr>
        <w:jc w:val="center"/>
        <w:rPr>
          <w:rFonts w:ascii="Arial" w:hAnsi="Arial" w:cs="Arial"/>
          <w:szCs w:val="38"/>
        </w:rPr>
      </w:pPr>
      <w:r w:rsidRPr="0071665E">
        <w:rPr>
          <w:rFonts w:ascii="Arial" w:hAnsi="Arial" w:cs="Arial"/>
          <w:sz w:val="38"/>
          <w:szCs w:val="38"/>
        </w:rPr>
        <w:t>September is your opportunity!</w:t>
      </w:r>
    </w:p>
    <w:p w:rsidR="0071665E" w:rsidRPr="0071665E" w:rsidRDefault="0071665E" w:rsidP="007808D4">
      <w:pPr>
        <w:jc w:val="center"/>
        <w:rPr>
          <w:rFonts w:ascii="Arial" w:hAnsi="Arial" w:cs="Arial"/>
        </w:rPr>
      </w:pPr>
    </w:p>
    <w:p w:rsidR="007808D4" w:rsidRPr="007808D4" w:rsidRDefault="007808D4" w:rsidP="007808D4">
      <w:pPr>
        <w:jc w:val="center"/>
        <w:rPr>
          <w:rFonts w:ascii="Arial" w:hAnsi="Arial" w:cs="Arial"/>
          <w:sz w:val="52"/>
        </w:rPr>
      </w:pPr>
      <w:r w:rsidRPr="007808D4">
        <w:rPr>
          <w:rFonts w:ascii="Arial" w:hAnsi="Arial" w:cs="Arial"/>
          <w:sz w:val="52"/>
        </w:rPr>
        <w:t xml:space="preserve">Go </w:t>
      </w:r>
      <w:r w:rsidR="0071665E">
        <w:rPr>
          <w:rFonts w:ascii="Arial" w:hAnsi="Arial" w:cs="Arial"/>
          <w:sz w:val="52"/>
        </w:rPr>
        <w:t>West</w:t>
      </w:r>
      <w:r w:rsidRPr="007808D4">
        <w:rPr>
          <w:rFonts w:ascii="Arial" w:hAnsi="Arial" w:cs="Arial"/>
          <w:sz w:val="52"/>
        </w:rPr>
        <w:t xml:space="preserve"> – Go </w:t>
      </w:r>
      <w:r w:rsidR="0071665E">
        <w:rPr>
          <w:rFonts w:ascii="Arial" w:hAnsi="Arial" w:cs="Arial"/>
          <w:sz w:val="52"/>
        </w:rPr>
        <w:t>Play</w:t>
      </w:r>
      <w:r w:rsidRPr="007808D4">
        <w:rPr>
          <w:rFonts w:ascii="Arial" w:hAnsi="Arial" w:cs="Arial"/>
          <w:sz w:val="52"/>
        </w:rPr>
        <w:t>!</w:t>
      </w:r>
    </w:p>
    <w:p w:rsidR="007808D4" w:rsidRDefault="007808D4" w:rsidP="0006051D">
      <w:pPr>
        <w:rPr>
          <w:rFonts w:ascii="Arial" w:hAnsi="Arial" w:cs="Arial"/>
        </w:rPr>
      </w:pPr>
    </w:p>
    <w:p w:rsidR="00B93E44" w:rsidRDefault="0071665E" w:rsidP="0006051D">
      <w:pPr>
        <w:rPr>
          <w:rFonts w:ascii="Arial" w:hAnsi="Arial" w:cs="Arial"/>
        </w:rPr>
      </w:pPr>
      <w:r>
        <w:rPr>
          <w:rFonts w:ascii="Arial" w:hAnsi="Arial" w:cs="Arial"/>
        </w:rPr>
        <w:t>Each year the Men’s and Women’s Australian Championships are hosted by a different State</w:t>
      </w:r>
      <w:r w:rsidR="002272E0">
        <w:rPr>
          <w:rFonts w:ascii="Arial" w:hAnsi="Arial" w:cs="Arial"/>
        </w:rPr>
        <w:t>,</w:t>
      </w:r>
      <w:r>
        <w:rPr>
          <w:rFonts w:ascii="Arial" w:hAnsi="Arial" w:cs="Arial"/>
        </w:rPr>
        <w:t xml:space="preserve"> and</w:t>
      </w:r>
      <w:r w:rsidR="002272E0">
        <w:rPr>
          <w:rFonts w:ascii="Arial" w:hAnsi="Arial" w:cs="Arial"/>
        </w:rPr>
        <w:t xml:space="preserve"> Croquetw</w:t>
      </w:r>
      <w:r>
        <w:rPr>
          <w:rFonts w:ascii="Arial" w:hAnsi="Arial" w:cs="Arial"/>
        </w:rPr>
        <w:t>est has the honour</w:t>
      </w:r>
      <w:r w:rsidR="002272E0">
        <w:rPr>
          <w:rFonts w:ascii="Arial" w:hAnsi="Arial" w:cs="Arial"/>
        </w:rPr>
        <w:t xml:space="preserve"> in 2016</w:t>
      </w:r>
      <w:r>
        <w:rPr>
          <w:rFonts w:ascii="Arial" w:hAnsi="Arial" w:cs="Arial"/>
        </w:rPr>
        <w:t>.</w:t>
      </w:r>
    </w:p>
    <w:p w:rsidR="0071665E" w:rsidRDefault="0071665E" w:rsidP="0006051D">
      <w:pPr>
        <w:rPr>
          <w:rFonts w:ascii="Arial" w:hAnsi="Arial" w:cs="Arial"/>
        </w:rPr>
      </w:pPr>
    </w:p>
    <w:p w:rsidR="0071665E" w:rsidRDefault="0071665E" w:rsidP="0006051D">
      <w:pPr>
        <w:rPr>
          <w:rFonts w:ascii="Arial" w:hAnsi="Arial" w:cs="Arial"/>
        </w:rPr>
      </w:pPr>
      <w:r>
        <w:rPr>
          <w:rFonts w:ascii="Arial" w:hAnsi="Arial" w:cs="Arial"/>
        </w:rPr>
        <w:t>The</w:t>
      </w:r>
      <w:r w:rsidR="001147F1">
        <w:rPr>
          <w:rFonts w:ascii="Arial" w:hAnsi="Arial" w:cs="Arial"/>
        </w:rPr>
        <w:t>se</w:t>
      </w:r>
      <w:r>
        <w:rPr>
          <w:rFonts w:ascii="Arial" w:hAnsi="Arial" w:cs="Arial"/>
        </w:rPr>
        <w:t xml:space="preserve"> two competitions are held concurrently between </w:t>
      </w:r>
      <w:proofErr w:type="gramStart"/>
      <w:r>
        <w:rPr>
          <w:rFonts w:ascii="Arial" w:hAnsi="Arial" w:cs="Arial"/>
        </w:rPr>
        <w:t>Saturday</w:t>
      </w:r>
      <w:proofErr w:type="gramEnd"/>
      <w:r>
        <w:rPr>
          <w:rFonts w:ascii="Arial" w:hAnsi="Arial" w:cs="Arial"/>
        </w:rPr>
        <w:t xml:space="preserve"> 3 – Tue</w:t>
      </w:r>
      <w:r w:rsidR="001147F1">
        <w:rPr>
          <w:rFonts w:ascii="Arial" w:hAnsi="Arial" w:cs="Arial"/>
        </w:rPr>
        <w:t>sday 6 September and are book</w:t>
      </w:r>
      <w:r>
        <w:rPr>
          <w:rFonts w:ascii="Arial" w:hAnsi="Arial" w:cs="Arial"/>
        </w:rPr>
        <w:t>ended by the Gold Medal and the InterState Shield.</w:t>
      </w:r>
    </w:p>
    <w:p w:rsidR="0071665E" w:rsidRDefault="0071665E" w:rsidP="0006051D">
      <w:pPr>
        <w:rPr>
          <w:rFonts w:ascii="Arial" w:hAnsi="Arial" w:cs="Arial"/>
        </w:rPr>
      </w:pPr>
    </w:p>
    <w:p w:rsidR="0071665E" w:rsidRDefault="001147F1" w:rsidP="0006051D">
      <w:pPr>
        <w:rPr>
          <w:rFonts w:ascii="Arial" w:hAnsi="Arial" w:cs="Arial"/>
        </w:rPr>
      </w:pPr>
      <w:r>
        <w:rPr>
          <w:rFonts w:ascii="Arial" w:hAnsi="Arial" w:cs="Arial"/>
        </w:rPr>
        <w:t>If you have a</w:t>
      </w:r>
      <w:r w:rsidR="0071665E">
        <w:rPr>
          <w:rFonts w:ascii="Arial" w:hAnsi="Arial" w:cs="Arial"/>
        </w:rPr>
        <w:t xml:space="preserve"> </w:t>
      </w:r>
      <w:r w:rsidR="00133D53">
        <w:rPr>
          <w:rFonts w:ascii="Arial" w:hAnsi="Arial" w:cs="Arial"/>
        </w:rPr>
        <w:t xml:space="preserve">GC </w:t>
      </w:r>
      <w:r w:rsidR="0071665E">
        <w:rPr>
          <w:rFonts w:ascii="Arial" w:hAnsi="Arial" w:cs="Arial"/>
        </w:rPr>
        <w:t xml:space="preserve">handicap of </w:t>
      </w:r>
      <w:r w:rsidR="008C3470">
        <w:rPr>
          <w:rFonts w:ascii="Arial" w:hAnsi="Arial" w:cs="Arial"/>
        </w:rPr>
        <w:t>8</w:t>
      </w:r>
      <w:r w:rsidR="0071665E">
        <w:rPr>
          <w:rFonts w:ascii="Arial" w:hAnsi="Arial" w:cs="Arial"/>
        </w:rPr>
        <w:t xml:space="preserve"> or </w:t>
      </w:r>
      <w:r w:rsidR="008C3470">
        <w:rPr>
          <w:rFonts w:ascii="Arial" w:hAnsi="Arial" w:cs="Arial"/>
        </w:rPr>
        <w:t>better</w:t>
      </w:r>
      <w:r w:rsidR="0071665E">
        <w:rPr>
          <w:rFonts w:ascii="Arial" w:hAnsi="Arial" w:cs="Arial"/>
        </w:rPr>
        <w:t xml:space="preserve"> you should consider </w:t>
      </w:r>
      <w:r>
        <w:rPr>
          <w:rFonts w:ascii="Arial" w:hAnsi="Arial" w:cs="Arial"/>
        </w:rPr>
        <w:t>entering either of these events!  Over the four-</w:t>
      </w:r>
      <w:r w:rsidR="0071665E">
        <w:rPr>
          <w:rFonts w:ascii="Arial" w:hAnsi="Arial" w:cs="Arial"/>
        </w:rPr>
        <w:t xml:space="preserve">day period, entrants will compete in seeded blocks (single 13-point games) and </w:t>
      </w:r>
      <w:r w:rsidR="008C3470">
        <w:rPr>
          <w:rFonts w:ascii="Arial" w:hAnsi="Arial" w:cs="Arial"/>
        </w:rPr>
        <w:t xml:space="preserve">then – depending on numbers – either </w:t>
      </w:r>
      <w:r w:rsidR="0071665E">
        <w:rPr>
          <w:rFonts w:ascii="Arial" w:hAnsi="Arial" w:cs="Arial"/>
        </w:rPr>
        <w:t xml:space="preserve">the top </w:t>
      </w:r>
      <w:r w:rsidR="008C3470">
        <w:rPr>
          <w:rFonts w:ascii="Arial" w:hAnsi="Arial" w:cs="Arial"/>
        </w:rPr>
        <w:t>16 or 32</w:t>
      </w:r>
      <w:r w:rsidR="0071665E">
        <w:rPr>
          <w:rFonts w:ascii="Arial" w:hAnsi="Arial" w:cs="Arial"/>
        </w:rPr>
        <w:t xml:space="preserve"> move into a knockout </w:t>
      </w:r>
      <w:r w:rsidR="008C3470">
        <w:rPr>
          <w:rFonts w:ascii="Arial" w:hAnsi="Arial" w:cs="Arial"/>
        </w:rPr>
        <w:t>playing</w:t>
      </w:r>
      <w:r w:rsidR="0071665E">
        <w:rPr>
          <w:rFonts w:ascii="Arial" w:hAnsi="Arial" w:cs="Arial"/>
        </w:rPr>
        <w:t xml:space="preserve"> best of three</w:t>
      </w:r>
      <w:r w:rsidR="00B12FD5">
        <w:rPr>
          <w:rFonts w:ascii="Arial" w:hAnsi="Arial" w:cs="Arial"/>
        </w:rPr>
        <w:t>, while the rest of the field play in the Plate.</w:t>
      </w:r>
    </w:p>
    <w:p w:rsidR="00B12FD5" w:rsidRDefault="00B12FD5" w:rsidP="0006051D">
      <w:pPr>
        <w:rPr>
          <w:rFonts w:ascii="Arial" w:hAnsi="Arial" w:cs="Arial"/>
        </w:rPr>
      </w:pPr>
    </w:p>
    <w:p w:rsidR="00B12FD5" w:rsidRDefault="0098066A" w:rsidP="0006051D">
      <w:pPr>
        <w:rPr>
          <w:rFonts w:ascii="Arial" w:hAnsi="Arial" w:cs="Arial"/>
        </w:rPr>
      </w:pPr>
      <w:r>
        <w:rPr>
          <w:rFonts w:ascii="Arial" w:hAnsi="Arial" w:cs="Arial"/>
        </w:rPr>
        <w:t>Fresh from the Australian T</w:t>
      </w:r>
      <w:r w:rsidR="00B12FD5">
        <w:rPr>
          <w:rFonts w:ascii="Arial" w:hAnsi="Arial" w:cs="Arial"/>
        </w:rPr>
        <w:t xml:space="preserve">eam triumph in the UK, will Chris McWhirter and Wendy Dickson </w:t>
      </w:r>
      <w:r w:rsidR="008C3470">
        <w:rPr>
          <w:rFonts w:ascii="Arial" w:hAnsi="Arial" w:cs="Arial"/>
        </w:rPr>
        <w:t xml:space="preserve">defend </w:t>
      </w:r>
      <w:r>
        <w:rPr>
          <w:rFonts w:ascii="Arial" w:hAnsi="Arial" w:cs="Arial"/>
        </w:rPr>
        <w:t>their respective 2015 titles?</w:t>
      </w:r>
    </w:p>
    <w:p w:rsidR="00B55394" w:rsidRDefault="009347C7" w:rsidP="0006051D">
      <w:pPr>
        <w:rPr>
          <w:rFonts w:ascii="Arial" w:hAnsi="Arial" w:cs="Arial"/>
        </w:rPr>
      </w:pPr>
      <w:r>
        <w:rPr>
          <w:rFonts w:ascii="Arial" w:hAnsi="Arial" w:cs="Arial"/>
          <w:noProof/>
          <w:lang w:eastAsia="en-AU"/>
        </w:rPr>
        <w:drawing>
          <wp:anchor distT="0" distB="0" distL="114300" distR="114300" simplePos="0" relativeHeight="251658752" behindDoc="1" locked="0" layoutInCell="1" allowOverlap="1" wp14:anchorId="00E41BA2" wp14:editId="4A04D11F">
            <wp:simplePos x="0" y="0"/>
            <wp:positionH relativeFrom="column">
              <wp:posOffset>1885950</wp:posOffset>
            </wp:positionH>
            <wp:positionV relativeFrom="paragraph">
              <wp:posOffset>2540</wp:posOffset>
            </wp:positionV>
            <wp:extent cx="2590800" cy="2258695"/>
            <wp:effectExtent l="0" t="0" r="0" b="8255"/>
            <wp:wrapTight wrapText="bothSides">
              <wp:wrapPolygon edited="0">
                <wp:start x="0" y="0"/>
                <wp:lineTo x="0" y="21497"/>
                <wp:lineTo x="21441" y="21497"/>
                <wp:lineTo x="214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is and Wendy 2.jpg"/>
                    <pic:cNvPicPr/>
                  </pic:nvPicPr>
                  <pic:blipFill>
                    <a:blip r:embed="rId7">
                      <a:extLst>
                        <a:ext uri="{28A0092B-C50C-407E-A947-70E740481C1C}">
                          <a14:useLocalDpi xmlns:a14="http://schemas.microsoft.com/office/drawing/2010/main" val="0"/>
                        </a:ext>
                      </a:extLst>
                    </a:blip>
                    <a:stretch>
                      <a:fillRect/>
                    </a:stretch>
                  </pic:blipFill>
                  <pic:spPr>
                    <a:xfrm>
                      <a:off x="0" y="0"/>
                      <a:ext cx="2590800" cy="2258695"/>
                    </a:xfrm>
                    <a:prstGeom prst="rect">
                      <a:avLst/>
                    </a:prstGeom>
                  </pic:spPr>
                </pic:pic>
              </a:graphicData>
            </a:graphic>
            <wp14:sizeRelH relativeFrom="margin">
              <wp14:pctWidth>0</wp14:pctWidth>
            </wp14:sizeRelH>
            <wp14:sizeRelV relativeFrom="margin">
              <wp14:pctHeight>0</wp14:pctHeight>
            </wp14:sizeRelV>
          </wp:anchor>
        </w:drawing>
      </w:r>
    </w:p>
    <w:p w:rsidR="00843F2D" w:rsidRDefault="00843F2D" w:rsidP="0006051D">
      <w:pPr>
        <w:rPr>
          <w:rFonts w:ascii="Arial" w:hAnsi="Arial" w:cs="Arial"/>
        </w:rPr>
      </w:pPr>
    </w:p>
    <w:p w:rsidR="00843F2D" w:rsidRDefault="00843F2D" w:rsidP="0006051D">
      <w:pPr>
        <w:rPr>
          <w:rFonts w:ascii="Arial" w:hAnsi="Arial" w:cs="Arial"/>
        </w:rPr>
      </w:pPr>
    </w:p>
    <w:p w:rsidR="00843F2D" w:rsidRDefault="00843F2D" w:rsidP="0006051D">
      <w:pPr>
        <w:rPr>
          <w:rFonts w:ascii="Arial" w:hAnsi="Arial" w:cs="Arial"/>
        </w:rPr>
      </w:pPr>
    </w:p>
    <w:p w:rsidR="00843F2D" w:rsidRDefault="00843F2D" w:rsidP="0006051D">
      <w:pPr>
        <w:rPr>
          <w:rFonts w:ascii="Arial" w:hAnsi="Arial" w:cs="Arial"/>
        </w:rPr>
      </w:pPr>
    </w:p>
    <w:p w:rsidR="00040B21" w:rsidRDefault="00040B21" w:rsidP="0006051D">
      <w:pPr>
        <w:rPr>
          <w:rFonts w:ascii="Arial" w:hAnsi="Arial" w:cs="Arial"/>
        </w:rPr>
      </w:pPr>
    </w:p>
    <w:p w:rsidR="00843F2D" w:rsidRDefault="00843F2D" w:rsidP="0006051D">
      <w:pPr>
        <w:rPr>
          <w:rFonts w:ascii="Arial" w:hAnsi="Arial" w:cs="Arial"/>
        </w:rPr>
      </w:pPr>
    </w:p>
    <w:p w:rsidR="00843F2D" w:rsidRDefault="00843F2D" w:rsidP="0006051D">
      <w:pPr>
        <w:rPr>
          <w:rFonts w:ascii="Arial" w:hAnsi="Arial" w:cs="Arial"/>
        </w:rPr>
      </w:pPr>
    </w:p>
    <w:p w:rsidR="00843F2D" w:rsidRDefault="00843F2D" w:rsidP="0006051D">
      <w:pPr>
        <w:rPr>
          <w:rFonts w:ascii="Arial" w:hAnsi="Arial" w:cs="Arial"/>
        </w:rPr>
      </w:pPr>
    </w:p>
    <w:p w:rsidR="00843F2D" w:rsidRDefault="00843F2D" w:rsidP="0006051D">
      <w:pPr>
        <w:rPr>
          <w:rFonts w:ascii="Arial" w:hAnsi="Arial" w:cs="Arial"/>
        </w:rPr>
      </w:pPr>
    </w:p>
    <w:p w:rsidR="00843F2D" w:rsidRDefault="00843F2D" w:rsidP="0006051D">
      <w:pPr>
        <w:rPr>
          <w:rFonts w:ascii="Arial" w:hAnsi="Arial" w:cs="Arial"/>
        </w:rPr>
      </w:pPr>
    </w:p>
    <w:p w:rsidR="00843F2D" w:rsidRDefault="00843F2D" w:rsidP="0006051D">
      <w:pPr>
        <w:rPr>
          <w:rFonts w:ascii="Arial" w:hAnsi="Arial" w:cs="Arial"/>
        </w:rPr>
      </w:pPr>
    </w:p>
    <w:p w:rsidR="00040B21" w:rsidRDefault="00040B21" w:rsidP="0006051D">
      <w:pPr>
        <w:rPr>
          <w:rFonts w:ascii="Arial" w:hAnsi="Arial" w:cs="Arial"/>
        </w:rPr>
      </w:pPr>
    </w:p>
    <w:p w:rsidR="00040B21" w:rsidRDefault="00040B21" w:rsidP="0006051D">
      <w:pPr>
        <w:rPr>
          <w:rFonts w:ascii="Arial" w:hAnsi="Arial" w:cs="Arial"/>
        </w:rPr>
      </w:pPr>
    </w:p>
    <w:p w:rsidR="00B93E44" w:rsidRDefault="00B93E44" w:rsidP="0006051D">
      <w:pPr>
        <w:rPr>
          <w:rFonts w:ascii="Arial" w:hAnsi="Arial" w:cs="Arial"/>
        </w:rPr>
      </w:pPr>
    </w:p>
    <w:p w:rsidR="00040B21" w:rsidRPr="00843F2D" w:rsidRDefault="00040B21" w:rsidP="00040B21">
      <w:pPr>
        <w:jc w:val="center"/>
        <w:rPr>
          <w:rFonts w:ascii="Arial" w:hAnsi="Arial" w:cs="Arial"/>
          <w:sz w:val="20"/>
        </w:rPr>
      </w:pPr>
      <w:r>
        <w:rPr>
          <w:rFonts w:ascii="Arial" w:hAnsi="Arial" w:cs="Arial"/>
          <w:sz w:val="20"/>
        </w:rPr>
        <w:t xml:space="preserve">2015 </w:t>
      </w:r>
      <w:r w:rsidR="0098066A">
        <w:rPr>
          <w:rFonts w:ascii="Arial" w:hAnsi="Arial" w:cs="Arial"/>
          <w:sz w:val="20"/>
        </w:rPr>
        <w:t xml:space="preserve">Winner Men’s Singles – Chris McWhirter and Winner Women’s </w:t>
      </w:r>
      <w:r w:rsidR="00F96114">
        <w:rPr>
          <w:rFonts w:ascii="Arial" w:hAnsi="Arial" w:cs="Arial"/>
          <w:sz w:val="20"/>
        </w:rPr>
        <w:t>Singles</w:t>
      </w:r>
      <w:r w:rsidR="0098066A">
        <w:rPr>
          <w:rFonts w:ascii="Arial" w:hAnsi="Arial" w:cs="Arial"/>
          <w:sz w:val="20"/>
        </w:rPr>
        <w:t xml:space="preserve"> – Wendy Dickson.</w:t>
      </w:r>
    </w:p>
    <w:p w:rsidR="00843F2D" w:rsidRDefault="00843F2D" w:rsidP="0006051D">
      <w:pPr>
        <w:rPr>
          <w:rFonts w:ascii="Arial" w:hAnsi="Arial" w:cs="Arial"/>
        </w:rPr>
      </w:pPr>
    </w:p>
    <w:p w:rsidR="0098066A" w:rsidRDefault="00C76806" w:rsidP="0006051D">
      <w:pPr>
        <w:rPr>
          <w:rFonts w:ascii="Arial" w:hAnsi="Arial" w:cs="Arial"/>
        </w:rPr>
      </w:pPr>
      <w:r>
        <w:rPr>
          <w:rFonts w:ascii="Arial" w:hAnsi="Arial" w:cs="Arial"/>
        </w:rPr>
        <w:t xml:space="preserve">If you </w:t>
      </w:r>
      <w:r w:rsidR="00843F2D">
        <w:rPr>
          <w:rFonts w:ascii="Arial" w:hAnsi="Arial" w:cs="Arial"/>
        </w:rPr>
        <w:t xml:space="preserve">would like to ‘have a go’ but are ‘not quite sure’ then </w:t>
      </w:r>
      <w:r w:rsidR="008C3470">
        <w:rPr>
          <w:rFonts w:ascii="Arial" w:hAnsi="Arial" w:cs="Arial"/>
        </w:rPr>
        <w:t xml:space="preserve">just </w:t>
      </w:r>
      <w:r w:rsidR="008E6A90">
        <w:rPr>
          <w:rFonts w:ascii="Arial" w:hAnsi="Arial" w:cs="Arial"/>
        </w:rPr>
        <w:t>enter the Plate.  S</w:t>
      </w:r>
      <w:r w:rsidR="00843F2D">
        <w:rPr>
          <w:rFonts w:ascii="Arial" w:hAnsi="Arial" w:cs="Arial"/>
        </w:rPr>
        <w:t xml:space="preserve">oak up the atmosphere, </w:t>
      </w:r>
      <w:r w:rsidR="008E6A90">
        <w:rPr>
          <w:rFonts w:ascii="Arial" w:hAnsi="Arial" w:cs="Arial"/>
        </w:rPr>
        <w:t>and watch Australia</w:t>
      </w:r>
      <w:r w:rsidR="00843F2D">
        <w:rPr>
          <w:rFonts w:ascii="Arial" w:hAnsi="Arial" w:cs="Arial"/>
        </w:rPr>
        <w:t>’s leading players as they get</w:t>
      </w:r>
      <w:r w:rsidR="00040B21">
        <w:rPr>
          <w:rFonts w:ascii="Arial" w:hAnsi="Arial" w:cs="Arial"/>
        </w:rPr>
        <w:t xml:space="preserve"> to the pointy end of the competition.</w:t>
      </w:r>
      <w:r w:rsidR="00F96114">
        <w:rPr>
          <w:rFonts w:ascii="Arial" w:hAnsi="Arial" w:cs="Arial"/>
        </w:rPr>
        <w:t xml:space="preserve">  </w:t>
      </w:r>
      <w:r w:rsidR="0098066A">
        <w:rPr>
          <w:rFonts w:ascii="Arial" w:hAnsi="Arial" w:cs="Arial"/>
        </w:rPr>
        <w:t xml:space="preserve">Entering is easy </w:t>
      </w:r>
      <w:r w:rsidR="008C3470">
        <w:rPr>
          <w:rFonts w:ascii="Arial" w:hAnsi="Arial" w:cs="Arial"/>
        </w:rPr>
        <w:t xml:space="preserve">- </w:t>
      </w:r>
      <w:r w:rsidR="0098066A">
        <w:rPr>
          <w:rFonts w:ascii="Arial" w:hAnsi="Arial" w:cs="Arial"/>
        </w:rPr>
        <w:t>just go to Croquet Australia’s website, click on Tournaments and click on either GC Men’s Singles or GC Women’</w:t>
      </w:r>
      <w:r w:rsidR="00F96114">
        <w:rPr>
          <w:rFonts w:ascii="Arial" w:hAnsi="Arial" w:cs="Arial"/>
        </w:rPr>
        <w:t>s Singles.</w:t>
      </w:r>
      <w:r w:rsidR="00E96356">
        <w:rPr>
          <w:rFonts w:ascii="Arial" w:hAnsi="Arial" w:cs="Arial"/>
        </w:rPr>
        <w:t xml:space="preserve">  Please enter by</w:t>
      </w:r>
      <w:r w:rsidR="00E96356" w:rsidRPr="00E96356">
        <w:rPr>
          <w:rFonts w:ascii="Arial" w:hAnsi="Arial" w:cs="Arial"/>
        </w:rPr>
        <w:t xml:space="preserve"> Friday 5 August (midnight WA time)</w:t>
      </w:r>
      <w:r w:rsidR="00E96356">
        <w:rPr>
          <w:rFonts w:ascii="Arial" w:hAnsi="Arial" w:cs="Arial"/>
        </w:rPr>
        <w:t>!</w:t>
      </w:r>
    </w:p>
    <w:p w:rsidR="001F434A" w:rsidRDefault="001F434A" w:rsidP="001F434A">
      <w:pPr>
        <w:rPr>
          <w:rFonts w:ascii="Arial" w:hAnsi="Arial" w:cs="Arial"/>
        </w:rPr>
      </w:pPr>
    </w:p>
    <w:p w:rsidR="00040B21" w:rsidRDefault="00F96114" w:rsidP="00C4172D">
      <w:pPr>
        <w:rPr>
          <w:rFonts w:ascii="Arial" w:hAnsi="Arial" w:cs="Arial"/>
        </w:rPr>
      </w:pPr>
      <w:r>
        <w:rPr>
          <w:rFonts w:ascii="Arial" w:hAnsi="Arial" w:cs="Arial"/>
        </w:rPr>
        <w:t xml:space="preserve">For </w:t>
      </w:r>
      <w:r w:rsidR="00040B21">
        <w:rPr>
          <w:rFonts w:ascii="Arial" w:hAnsi="Arial" w:cs="Arial"/>
        </w:rPr>
        <w:t>more information and please</w:t>
      </w:r>
      <w:r w:rsidR="00C4172D" w:rsidRPr="001F434A">
        <w:rPr>
          <w:rFonts w:ascii="Arial" w:hAnsi="Arial" w:cs="Arial"/>
        </w:rPr>
        <w:t xml:space="preserve"> contact Peter Freer, Chair of the </w:t>
      </w:r>
      <w:r w:rsidR="00E96356">
        <w:rPr>
          <w:rFonts w:ascii="Arial" w:hAnsi="Arial" w:cs="Arial"/>
        </w:rPr>
        <w:t xml:space="preserve">ACA </w:t>
      </w:r>
      <w:r w:rsidR="00C4172D" w:rsidRPr="001F434A">
        <w:rPr>
          <w:rFonts w:ascii="Arial" w:hAnsi="Arial" w:cs="Arial"/>
        </w:rPr>
        <w:t>Events Committee</w:t>
      </w:r>
      <w:r w:rsidR="00E96356">
        <w:rPr>
          <w:rFonts w:ascii="Arial" w:hAnsi="Arial" w:cs="Arial"/>
        </w:rPr>
        <w:t>,</w:t>
      </w:r>
      <w:r w:rsidR="00C4172D" w:rsidRPr="001F434A">
        <w:rPr>
          <w:rFonts w:ascii="Arial" w:hAnsi="Arial" w:cs="Arial"/>
        </w:rPr>
        <w:t xml:space="preserve"> by email </w:t>
      </w:r>
      <w:r w:rsidR="00E96356">
        <w:rPr>
          <w:rFonts w:ascii="Arial" w:hAnsi="Arial" w:cs="Arial"/>
        </w:rPr>
        <w:t xml:space="preserve">at: </w:t>
      </w:r>
      <w:hyperlink r:id="rId8" w:history="1">
        <w:r w:rsidR="00C4172D" w:rsidRPr="008E6A90">
          <w:rPr>
            <w:rStyle w:val="Hyperlink"/>
            <w:rFonts w:ascii="Arial" w:hAnsi="Arial" w:cs="Arial"/>
            <w:szCs w:val="20"/>
            <w:u w:val="single"/>
          </w:rPr>
          <w:t>events@croquet-australia.com.au</w:t>
        </w:r>
      </w:hyperlink>
      <w:r w:rsidR="008E6A90">
        <w:rPr>
          <w:rStyle w:val="Hyperlink"/>
          <w:rFonts w:ascii="Arial" w:hAnsi="Arial" w:cs="Arial"/>
          <w:szCs w:val="20"/>
          <w:u w:val="single"/>
        </w:rPr>
        <w:t>.</w:t>
      </w:r>
    </w:p>
    <w:p w:rsidR="00C4172D" w:rsidRPr="001F434A" w:rsidRDefault="00C4172D" w:rsidP="00C4172D">
      <w:pPr>
        <w:rPr>
          <w:rFonts w:ascii="Arial" w:hAnsi="Arial" w:cs="Arial"/>
        </w:rPr>
      </w:pPr>
    </w:p>
    <w:p w:rsidR="00040B21" w:rsidRDefault="00040B21" w:rsidP="00040B21">
      <w:pPr>
        <w:rPr>
          <w:rFonts w:ascii="Arial" w:hAnsi="Arial" w:cs="Arial"/>
        </w:rPr>
      </w:pPr>
      <w:r>
        <w:rPr>
          <w:rFonts w:ascii="Arial" w:hAnsi="Arial" w:cs="Arial"/>
        </w:rPr>
        <w:t>Please note that Atkins Quadway hoops will be used during this tournament.</w:t>
      </w:r>
    </w:p>
    <w:p w:rsidR="00DA23E8" w:rsidRPr="00040B21" w:rsidRDefault="00DA23E8" w:rsidP="0006051D">
      <w:pPr>
        <w:rPr>
          <w:rFonts w:ascii="Arial" w:hAnsi="Arial" w:cs="Arial"/>
        </w:rPr>
      </w:pPr>
    </w:p>
    <w:p w:rsidR="001F434A" w:rsidRPr="002A3564" w:rsidRDefault="00CE3DF7" w:rsidP="001F434A">
      <w:pPr>
        <w:jc w:val="center"/>
        <w:rPr>
          <w:rStyle w:val="Hyperlink"/>
          <w:rFonts w:ascii="Arial" w:hAnsi="Arial" w:cs="Arial"/>
          <w:color w:val="43682A"/>
        </w:rPr>
      </w:pPr>
      <w:hyperlink r:id="rId9" w:history="1">
        <w:r w:rsidR="001F434A" w:rsidRPr="002A3564">
          <w:rPr>
            <w:rStyle w:val="Hyperlink"/>
            <w:rFonts w:ascii="Arial" w:hAnsi="Arial" w:cs="Arial"/>
            <w:color w:val="43682A"/>
          </w:rPr>
          <w:t>www.croquet-australia.com.au</w:t>
        </w:r>
      </w:hyperlink>
    </w:p>
    <w:p w:rsidR="00EB656C" w:rsidRDefault="00EB656C" w:rsidP="00F8115C">
      <w:pPr>
        <w:rPr>
          <w:rFonts w:ascii="Arial" w:hAnsi="Arial" w:cs="Arial"/>
        </w:rPr>
      </w:pPr>
      <w:r>
        <w:rPr>
          <w:rFonts w:ascii="Arial" w:hAnsi="Arial" w:cs="Arial"/>
          <w:noProof/>
          <w:lang w:eastAsia="en-AU"/>
        </w:rPr>
        <w:lastRenderedPageBreak/>
        <w:drawing>
          <wp:anchor distT="0" distB="0" distL="114300" distR="114300" simplePos="0" relativeHeight="251666432" behindDoc="1" locked="0" layoutInCell="1" allowOverlap="1" wp14:anchorId="6DFBA2DA" wp14:editId="69A37835">
            <wp:simplePos x="0" y="0"/>
            <wp:positionH relativeFrom="column">
              <wp:posOffset>2796667</wp:posOffset>
            </wp:positionH>
            <wp:positionV relativeFrom="paragraph">
              <wp:posOffset>-940</wp:posOffset>
            </wp:positionV>
            <wp:extent cx="955040" cy="798830"/>
            <wp:effectExtent l="0" t="0" r="0" b="1270"/>
            <wp:wrapTight wrapText="bothSides">
              <wp:wrapPolygon edited="0">
                <wp:start x="6463" y="0"/>
                <wp:lineTo x="0" y="3606"/>
                <wp:lineTo x="0" y="13908"/>
                <wp:lineTo x="431" y="16998"/>
                <wp:lineTo x="6032" y="21119"/>
                <wp:lineTo x="6463" y="21119"/>
                <wp:lineTo x="14649" y="21119"/>
                <wp:lineTo x="15080" y="21119"/>
                <wp:lineTo x="20681" y="16998"/>
                <wp:lineTo x="21112" y="13908"/>
                <wp:lineTo x="21112" y="3606"/>
                <wp:lineTo x="14649" y="0"/>
                <wp:lineTo x="646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A_logo_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5040" cy="798830"/>
                    </a:xfrm>
                    <a:prstGeom prst="rect">
                      <a:avLst/>
                    </a:prstGeom>
                  </pic:spPr>
                </pic:pic>
              </a:graphicData>
            </a:graphic>
            <wp14:sizeRelH relativeFrom="page">
              <wp14:pctWidth>0</wp14:pctWidth>
            </wp14:sizeRelH>
            <wp14:sizeRelV relativeFrom="page">
              <wp14:pctHeight>0</wp14:pctHeight>
            </wp14:sizeRelV>
          </wp:anchor>
        </w:drawing>
      </w:r>
    </w:p>
    <w:p w:rsidR="00EB656C" w:rsidRDefault="00EB656C" w:rsidP="00F8115C">
      <w:pPr>
        <w:rPr>
          <w:rFonts w:ascii="Arial" w:hAnsi="Arial" w:cs="Arial"/>
        </w:rPr>
      </w:pPr>
    </w:p>
    <w:p w:rsidR="00EB656C" w:rsidRDefault="00EB656C" w:rsidP="00F8115C">
      <w:pPr>
        <w:rPr>
          <w:rFonts w:ascii="Arial" w:hAnsi="Arial" w:cs="Arial"/>
        </w:rPr>
      </w:pPr>
    </w:p>
    <w:p w:rsidR="001F434A" w:rsidRDefault="001F434A" w:rsidP="00F8115C">
      <w:pPr>
        <w:rPr>
          <w:rFonts w:ascii="Arial" w:hAnsi="Arial" w:cs="Arial"/>
        </w:rPr>
      </w:pPr>
    </w:p>
    <w:p w:rsidR="002272E0" w:rsidRDefault="002272E0" w:rsidP="00F8115C">
      <w:pPr>
        <w:rPr>
          <w:rFonts w:ascii="Arial" w:hAnsi="Arial" w:cs="Arial"/>
        </w:rPr>
      </w:pPr>
    </w:p>
    <w:p w:rsidR="004B682D" w:rsidRPr="002272E0" w:rsidRDefault="00EC13DA" w:rsidP="001565A4">
      <w:pPr>
        <w:spacing w:before="200"/>
        <w:jc w:val="center"/>
        <w:rPr>
          <w:rFonts w:ascii="Arial Black" w:hAnsi="Arial Black" w:cs="Arial"/>
          <w:b/>
          <w:sz w:val="32"/>
          <w:szCs w:val="32"/>
        </w:rPr>
      </w:pPr>
      <w:r w:rsidRPr="002272E0">
        <w:rPr>
          <w:rFonts w:ascii="Arial Black" w:hAnsi="Arial Black" w:cs="Arial"/>
          <w:b/>
          <w:sz w:val="32"/>
          <w:szCs w:val="32"/>
        </w:rPr>
        <w:t xml:space="preserve">Australian </w:t>
      </w:r>
      <w:r w:rsidR="004B682D" w:rsidRPr="002272E0">
        <w:rPr>
          <w:rFonts w:ascii="Arial Black" w:hAnsi="Arial Black" w:cs="Arial"/>
          <w:b/>
          <w:sz w:val="32"/>
          <w:szCs w:val="32"/>
        </w:rPr>
        <w:t xml:space="preserve">Golf Croquet – </w:t>
      </w:r>
      <w:r w:rsidR="00F96114" w:rsidRPr="002272E0">
        <w:rPr>
          <w:rFonts w:ascii="Arial Black" w:hAnsi="Arial Black" w:cs="Arial"/>
          <w:b/>
          <w:sz w:val="32"/>
          <w:szCs w:val="32"/>
        </w:rPr>
        <w:t>Men’s and Women’s Singles</w:t>
      </w:r>
    </w:p>
    <w:p w:rsidR="000521D9" w:rsidRDefault="000521D9" w:rsidP="00C4172D">
      <w:pPr>
        <w:jc w:val="center"/>
        <w:rPr>
          <w:rFonts w:ascii="Arial" w:hAnsi="Arial" w:cs="Arial"/>
        </w:rPr>
      </w:pPr>
    </w:p>
    <w:p w:rsidR="00EC13DA" w:rsidRPr="008E6A90" w:rsidRDefault="00EC13DA" w:rsidP="00BC2FFB">
      <w:pPr>
        <w:tabs>
          <w:tab w:val="left" w:pos="0"/>
        </w:tabs>
        <w:autoSpaceDE w:val="0"/>
        <w:autoSpaceDN w:val="0"/>
        <w:adjustRightInd w:val="0"/>
        <w:spacing w:after="80"/>
        <w:ind w:left="2858" w:hanging="2858"/>
        <w:rPr>
          <w:rFonts w:ascii="Arial" w:hAnsi="Arial" w:cs="Arial"/>
          <w:bCs/>
          <w:color w:val="000000"/>
        </w:rPr>
      </w:pPr>
      <w:r w:rsidRPr="002D6713">
        <w:rPr>
          <w:rFonts w:ascii="Arial" w:hAnsi="Arial" w:cs="Arial"/>
          <w:b/>
          <w:bCs/>
          <w:color w:val="000000"/>
        </w:rPr>
        <w:t>Tournament Manager:</w:t>
      </w:r>
      <w:r w:rsidRPr="00036DF2">
        <w:rPr>
          <w:rFonts w:ascii="Arial" w:hAnsi="Arial" w:cs="Arial"/>
          <w:b/>
          <w:bCs/>
          <w:color w:val="000000"/>
          <w:sz w:val="20"/>
          <w:szCs w:val="20"/>
        </w:rPr>
        <w:tab/>
      </w:r>
      <w:r w:rsidR="008C3470" w:rsidRPr="008E6A90">
        <w:rPr>
          <w:rFonts w:ascii="Arial" w:hAnsi="Arial" w:cs="Arial"/>
        </w:rPr>
        <w:t>M</w:t>
      </w:r>
      <w:r w:rsidR="00133D53" w:rsidRPr="008E6A90">
        <w:rPr>
          <w:rFonts w:ascii="Arial" w:hAnsi="Arial" w:cs="Arial"/>
        </w:rPr>
        <w:t>ichael Murph</w:t>
      </w:r>
      <w:r w:rsidR="008C3470" w:rsidRPr="008E6A90">
        <w:rPr>
          <w:rFonts w:ascii="Arial" w:hAnsi="Arial" w:cs="Arial"/>
        </w:rPr>
        <w:t>y</w:t>
      </w:r>
    </w:p>
    <w:p w:rsidR="00EC13DA" w:rsidRPr="008E6A90" w:rsidRDefault="00EC13DA" w:rsidP="00BC2FFB">
      <w:pPr>
        <w:tabs>
          <w:tab w:val="left" w:pos="0"/>
        </w:tabs>
        <w:autoSpaceDE w:val="0"/>
        <w:autoSpaceDN w:val="0"/>
        <w:adjustRightInd w:val="0"/>
        <w:spacing w:after="80"/>
        <w:ind w:left="2860" w:hanging="2860"/>
        <w:rPr>
          <w:rFonts w:ascii="Arial" w:hAnsi="Arial" w:cs="Arial"/>
        </w:rPr>
      </w:pPr>
      <w:r w:rsidRPr="008E6A90">
        <w:rPr>
          <w:rFonts w:ascii="Arial" w:hAnsi="Arial" w:cs="Arial"/>
          <w:b/>
          <w:bCs/>
          <w:color w:val="000000"/>
        </w:rPr>
        <w:t>Tournament Referee:</w:t>
      </w:r>
      <w:r w:rsidRPr="008E6A90">
        <w:rPr>
          <w:rFonts w:ascii="Arial" w:hAnsi="Arial" w:cs="Arial"/>
          <w:b/>
          <w:bCs/>
          <w:color w:val="000000"/>
        </w:rPr>
        <w:tab/>
      </w:r>
      <w:r w:rsidR="008C3470" w:rsidRPr="008E6A90">
        <w:rPr>
          <w:rFonts w:ascii="Arial" w:hAnsi="Arial" w:cs="Arial"/>
        </w:rPr>
        <w:t>Jim Clement</w:t>
      </w:r>
    </w:p>
    <w:p w:rsidR="000521D9" w:rsidRPr="008E6A90" w:rsidRDefault="000521D9" w:rsidP="00BC2FFB">
      <w:pPr>
        <w:tabs>
          <w:tab w:val="left" w:pos="0"/>
        </w:tabs>
        <w:autoSpaceDE w:val="0"/>
        <w:autoSpaceDN w:val="0"/>
        <w:adjustRightInd w:val="0"/>
        <w:spacing w:after="80"/>
        <w:ind w:left="2860" w:hanging="2860"/>
        <w:rPr>
          <w:rFonts w:ascii="Arial" w:hAnsi="Arial" w:cs="Arial"/>
        </w:rPr>
      </w:pPr>
      <w:r w:rsidRPr="008E6A90">
        <w:rPr>
          <w:rFonts w:ascii="Arial" w:hAnsi="Arial" w:cs="Arial"/>
          <w:b/>
        </w:rPr>
        <w:t>Tournament Handicapper</w:t>
      </w:r>
      <w:r w:rsidRPr="008E6A90">
        <w:rPr>
          <w:rFonts w:ascii="Arial" w:hAnsi="Arial" w:cs="Arial"/>
        </w:rPr>
        <w:tab/>
      </w:r>
      <w:r w:rsidR="00F45A1A" w:rsidRPr="008E6A90">
        <w:rPr>
          <w:rFonts w:ascii="Arial" w:hAnsi="Arial" w:cs="Arial"/>
        </w:rPr>
        <w:t>Peter Hamilton</w:t>
      </w:r>
    </w:p>
    <w:p w:rsidR="000521D9" w:rsidRPr="008E6A90" w:rsidRDefault="000521D9" w:rsidP="00BC2FFB">
      <w:pPr>
        <w:tabs>
          <w:tab w:val="left" w:pos="0"/>
        </w:tabs>
        <w:autoSpaceDE w:val="0"/>
        <w:autoSpaceDN w:val="0"/>
        <w:adjustRightInd w:val="0"/>
        <w:spacing w:after="80"/>
        <w:ind w:left="2860" w:hanging="2860"/>
        <w:rPr>
          <w:rFonts w:ascii="Arial" w:hAnsi="Arial" w:cs="Arial"/>
        </w:rPr>
      </w:pPr>
      <w:r w:rsidRPr="008E6A90">
        <w:rPr>
          <w:rFonts w:ascii="Arial" w:hAnsi="Arial" w:cs="Arial"/>
          <w:b/>
        </w:rPr>
        <w:t>ACA Events</w:t>
      </w:r>
      <w:r w:rsidR="00F8115C" w:rsidRPr="008E6A90">
        <w:rPr>
          <w:rFonts w:ascii="Arial" w:hAnsi="Arial" w:cs="Arial"/>
        </w:rPr>
        <w:tab/>
        <w:t>Peter Freer</w:t>
      </w:r>
    </w:p>
    <w:p w:rsidR="00EC13DA" w:rsidRPr="008E6A90" w:rsidRDefault="00EC13DA" w:rsidP="007951EF">
      <w:pPr>
        <w:tabs>
          <w:tab w:val="left" w:pos="0"/>
        </w:tabs>
        <w:autoSpaceDE w:val="0"/>
        <w:autoSpaceDN w:val="0"/>
        <w:adjustRightInd w:val="0"/>
        <w:spacing w:after="80"/>
        <w:ind w:left="2858" w:hanging="2858"/>
        <w:rPr>
          <w:rFonts w:ascii="Arial" w:hAnsi="Arial" w:cs="Arial"/>
        </w:rPr>
      </w:pPr>
      <w:r w:rsidRPr="008E6A90">
        <w:rPr>
          <w:rFonts w:ascii="Arial" w:hAnsi="Arial" w:cs="Arial"/>
          <w:b/>
          <w:bCs/>
          <w:color w:val="000000"/>
        </w:rPr>
        <w:t>Headquarters:</w:t>
      </w:r>
      <w:r w:rsidRPr="008E6A90">
        <w:rPr>
          <w:rFonts w:ascii="Arial" w:hAnsi="Arial" w:cs="Arial"/>
          <w:b/>
          <w:bCs/>
          <w:color w:val="000000"/>
        </w:rPr>
        <w:tab/>
      </w:r>
      <w:r w:rsidR="00F96114" w:rsidRPr="008E6A90">
        <w:rPr>
          <w:rFonts w:ascii="Arial" w:hAnsi="Arial" w:cs="Arial"/>
        </w:rPr>
        <w:t>Forrest Park Croquet Club</w:t>
      </w:r>
      <w:r w:rsidR="002272E0" w:rsidRPr="008E6A90">
        <w:rPr>
          <w:rFonts w:ascii="Arial" w:hAnsi="Arial" w:cs="Arial"/>
        </w:rPr>
        <w:t>, 66 Harold St, Mt Lawley</w:t>
      </w:r>
    </w:p>
    <w:p w:rsidR="008C3470" w:rsidRPr="008E6A90" w:rsidRDefault="008C3470" w:rsidP="008E6A90">
      <w:pPr>
        <w:tabs>
          <w:tab w:val="left" w:pos="0"/>
        </w:tabs>
        <w:autoSpaceDE w:val="0"/>
        <w:autoSpaceDN w:val="0"/>
        <w:adjustRightInd w:val="0"/>
        <w:spacing w:after="80"/>
        <w:ind w:left="2860" w:right="-144" w:hanging="2860"/>
        <w:rPr>
          <w:rFonts w:ascii="Arial" w:hAnsi="Arial" w:cs="Arial"/>
        </w:rPr>
      </w:pPr>
      <w:r w:rsidRPr="008E6A90">
        <w:rPr>
          <w:rFonts w:ascii="Arial" w:hAnsi="Arial" w:cs="Arial"/>
          <w:b/>
          <w:bCs/>
          <w:color w:val="000000"/>
        </w:rPr>
        <w:t>Other Venues:</w:t>
      </w:r>
      <w:r w:rsidRPr="008E6A90">
        <w:rPr>
          <w:rFonts w:ascii="Arial" w:hAnsi="Arial" w:cs="Arial"/>
          <w:b/>
          <w:bCs/>
          <w:color w:val="000000"/>
        </w:rPr>
        <w:tab/>
      </w:r>
      <w:r w:rsidRPr="008E6A90">
        <w:rPr>
          <w:rFonts w:ascii="Arial" w:hAnsi="Arial" w:cs="Arial"/>
        </w:rPr>
        <w:t>Cambridge CC, Co</w:t>
      </w:r>
      <w:r w:rsidR="008E6A90">
        <w:rPr>
          <w:rFonts w:ascii="Arial" w:hAnsi="Arial" w:cs="Arial"/>
        </w:rPr>
        <w:t>mo CC, Gosnells CC, Nedlands CC</w:t>
      </w:r>
      <w:r w:rsidR="002272E0" w:rsidRPr="008E6A90">
        <w:rPr>
          <w:rFonts w:ascii="Arial" w:hAnsi="Arial" w:cs="Arial"/>
        </w:rPr>
        <w:t>,</w:t>
      </w:r>
      <w:r w:rsidR="008E6A90">
        <w:rPr>
          <w:rFonts w:ascii="Arial" w:hAnsi="Arial" w:cs="Arial"/>
        </w:rPr>
        <w:t xml:space="preserve"> </w:t>
      </w:r>
      <w:r w:rsidRPr="008E6A90">
        <w:rPr>
          <w:rFonts w:ascii="Arial" w:hAnsi="Arial" w:cs="Arial"/>
        </w:rPr>
        <w:t>Sorrento CC</w:t>
      </w:r>
      <w:r w:rsidR="002272E0" w:rsidRPr="008E6A90">
        <w:rPr>
          <w:rFonts w:ascii="Arial" w:hAnsi="Arial" w:cs="Arial"/>
        </w:rPr>
        <w:t xml:space="preserve"> &amp; Victoria Park CC</w:t>
      </w:r>
      <w:r w:rsidRPr="008E6A90">
        <w:rPr>
          <w:rFonts w:ascii="Arial" w:hAnsi="Arial" w:cs="Arial"/>
        </w:rPr>
        <w:t>.</w:t>
      </w:r>
    </w:p>
    <w:p w:rsidR="00F8115C" w:rsidRPr="008E6A90" w:rsidRDefault="00BC2FFB" w:rsidP="00BC2FFB">
      <w:pPr>
        <w:tabs>
          <w:tab w:val="left" w:pos="0"/>
        </w:tabs>
        <w:autoSpaceDE w:val="0"/>
        <w:autoSpaceDN w:val="0"/>
        <w:adjustRightInd w:val="0"/>
        <w:spacing w:after="80"/>
        <w:ind w:left="2858" w:hanging="2858"/>
        <w:rPr>
          <w:rFonts w:ascii="Arial" w:hAnsi="Arial" w:cs="Arial"/>
        </w:rPr>
      </w:pPr>
      <w:r w:rsidRPr="008E6A90">
        <w:rPr>
          <w:rFonts w:ascii="Arial" w:hAnsi="Arial" w:cs="Arial"/>
          <w:b/>
          <w:bCs/>
          <w:color w:val="000000"/>
        </w:rPr>
        <w:t>How to Enter</w:t>
      </w:r>
      <w:r w:rsidR="00EC13DA" w:rsidRPr="008E6A90">
        <w:rPr>
          <w:rFonts w:ascii="Arial" w:hAnsi="Arial" w:cs="Arial"/>
          <w:b/>
          <w:bCs/>
          <w:color w:val="000000"/>
        </w:rPr>
        <w:t>:</w:t>
      </w:r>
      <w:r w:rsidR="00F8115C" w:rsidRPr="008E6A90">
        <w:rPr>
          <w:rFonts w:ascii="Arial" w:hAnsi="Arial" w:cs="Arial"/>
          <w:b/>
          <w:bCs/>
          <w:color w:val="000000"/>
        </w:rPr>
        <w:tab/>
      </w:r>
      <w:r w:rsidR="00F8115C" w:rsidRPr="008E6A90">
        <w:rPr>
          <w:rFonts w:ascii="Arial" w:hAnsi="Arial" w:cs="Arial"/>
        </w:rPr>
        <w:t>via ACA website:</w:t>
      </w:r>
      <w:r w:rsidR="008C3470" w:rsidRPr="008E6A90">
        <w:rPr>
          <w:rFonts w:ascii="Arial" w:hAnsi="Arial" w:cs="Arial"/>
        </w:rPr>
        <w:t xml:space="preserve"> </w:t>
      </w:r>
      <w:hyperlink r:id="rId11" w:history="1">
        <w:r w:rsidR="009C0BD0" w:rsidRPr="008E6A90">
          <w:rPr>
            <w:rStyle w:val="Hyperlink"/>
            <w:rFonts w:ascii="Arial" w:hAnsi="Arial" w:cs="Arial"/>
            <w:u w:val="single"/>
          </w:rPr>
          <w:t>http://www.croquet-australia.com.au/tournaments</w:t>
        </w:r>
      </w:hyperlink>
      <w:r w:rsidR="009C0BD0" w:rsidRPr="008E6A90">
        <w:rPr>
          <w:rFonts w:ascii="Arial" w:hAnsi="Arial" w:cs="Arial"/>
        </w:rPr>
        <w:t xml:space="preserve"> </w:t>
      </w:r>
    </w:p>
    <w:p w:rsidR="00EC13DA" w:rsidRPr="008E6A90" w:rsidRDefault="00F8115C" w:rsidP="004B682D">
      <w:pPr>
        <w:tabs>
          <w:tab w:val="left" w:pos="0"/>
        </w:tabs>
        <w:autoSpaceDE w:val="0"/>
        <w:autoSpaceDN w:val="0"/>
        <w:adjustRightInd w:val="0"/>
        <w:spacing w:after="80"/>
        <w:ind w:left="2858" w:hanging="2858"/>
        <w:rPr>
          <w:rFonts w:ascii="Arial" w:hAnsi="Arial" w:cs="Arial"/>
        </w:rPr>
      </w:pPr>
      <w:r w:rsidRPr="008E6A90">
        <w:rPr>
          <w:rFonts w:ascii="Arial" w:hAnsi="Arial" w:cs="Arial"/>
          <w:b/>
          <w:bCs/>
          <w:color w:val="000000"/>
        </w:rPr>
        <w:t>Closing Date</w:t>
      </w:r>
      <w:r w:rsidR="00BC2FFB" w:rsidRPr="008E6A90">
        <w:rPr>
          <w:rFonts w:ascii="Arial" w:hAnsi="Arial" w:cs="Arial"/>
          <w:b/>
          <w:bCs/>
          <w:color w:val="000000"/>
        </w:rPr>
        <w:t xml:space="preserve"> for Entries:</w:t>
      </w:r>
      <w:r w:rsidR="00EC13DA" w:rsidRPr="008E6A90">
        <w:rPr>
          <w:rFonts w:ascii="Arial" w:hAnsi="Arial" w:cs="Arial"/>
          <w:b/>
          <w:bCs/>
          <w:color w:val="000000"/>
        </w:rPr>
        <w:tab/>
      </w:r>
      <w:r w:rsidR="00F96114" w:rsidRPr="008E6A90">
        <w:rPr>
          <w:rFonts w:ascii="Arial" w:hAnsi="Arial" w:cs="Arial"/>
        </w:rPr>
        <w:t>Friday 5 August</w:t>
      </w:r>
      <w:r w:rsidR="00902901" w:rsidRPr="008E6A90">
        <w:rPr>
          <w:rFonts w:ascii="Arial" w:hAnsi="Arial" w:cs="Arial"/>
        </w:rPr>
        <w:t xml:space="preserve"> (</w:t>
      </w:r>
      <w:r w:rsidR="008C3470" w:rsidRPr="008E6A90">
        <w:rPr>
          <w:rFonts w:ascii="Arial" w:hAnsi="Arial" w:cs="Arial"/>
        </w:rPr>
        <w:t xml:space="preserve">by </w:t>
      </w:r>
      <w:r w:rsidR="00902901" w:rsidRPr="008E6A90">
        <w:rPr>
          <w:rFonts w:ascii="Arial" w:hAnsi="Arial" w:cs="Arial"/>
        </w:rPr>
        <w:t>midnight WA time)</w:t>
      </w:r>
    </w:p>
    <w:p w:rsidR="00EC13DA" w:rsidRPr="008E6A90" w:rsidRDefault="00EC13DA" w:rsidP="00902901">
      <w:pPr>
        <w:tabs>
          <w:tab w:val="left" w:pos="0"/>
        </w:tabs>
        <w:autoSpaceDE w:val="0"/>
        <w:autoSpaceDN w:val="0"/>
        <w:adjustRightInd w:val="0"/>
        <w:spacing w:after="80"/>
        <w:ind w:left="2858" w:hanging="2858"/>
        <w:rPr>
          <w:rFonts w:ascii="Arial" w:hAnsi="Arial" w:cs="Arial"/>
        </w:rPr>
      </w:pPr>
      <w:r w:rsidRPr="008E6A90">
        <w:rPr>
          <w:rFonts w:ascii="Arial" w:hAnsi="Arial" w:cs="Arial"/>
          <w:b/>
        </w:rPr>
        <w:t xml:space="preserve">Entry </w:t>
      </w:r>
      <w:r w:rsidR="00BC2FFB" w:rsidRPr="008E6A90">
        <w:rPr>
          <w:rFonts w:ascii="Arial" w:hAnsi="Arial" w:cs="Arial"/>
          <w:b/>
        </w:rPr>
        <w:t>F</w:t>
      </w:r>
      <w:r w:rsidRPr="008E6A90">
        <w:rPr>
          <w:rFonts w:ascii="Arial" w:hAnsi="Arial" w:cs="Arial"/>
          <w:b/>
        </w:rPr>
        <w:t>ees</w:t>
      </w:r>
      <w:r w:rsidRPr="008E6A90">
        <w:rPr>
          <w:rFonts w:ascii="Arial" w:hAnsi="Arial" w:cs="Arial"/>
        </w:rPr>
        <w:t>:</w:t>
      </w:r>
      <w:r w:rsidRPr="008E6A90">
        <w:rPr>
          <w:rFonts w:ascii="Arial" w:hAnsi="Arial" w:cs="Arial"/>
        </w:rPr>
        <w:tab/>
      </w:r>
      <w:r w:rsidR="00BC2FFB" w:rsidRPr="008E6A90">
        <w:rPr>
          <w:rFonts w:ascii="Arial" w:hAnsi="Arial" w:cs="Arial"/>
        </w:rPr>
        <w:t>$</w:t>
      </w:r>
      <w:r w:rsidR="00F96114" w:rsidRPr="008E6A90">
        <w:rPr>
          <w:rFonts w:ascii="Arial" w:hAnsi="Arial" w:cs="Arial"/>
        </w:rPr>
        <w:t xml:space="preserve">85 </w:t>
      </w:r>
      <w:r w:rsidR="00BC2FFB" w:rsidRPr="008E6A90">
        <w:rPr>
          <w:rFonts w:ascii="Arial" w:hAnsi="Arial" w:cs="Arial"/>
        </w:rPr>
        <w:t xml:space="preserve">per player </w:t>
      </w:r>
    </w:p>
    <w:p w:rsidR="00EC13DA" w:rsidRPr="008E6A90" w:rsidRDefault="00EC13DA" w:rsidP="00902901">
      <w:pPr>
        <w:tabs>
          <w:tab w:val="left" w:pos="0"/>
        </w:tabs>
        <w:autoSpaceDE w:val="0"/>
        <w:autoSpaceDN w:val="0"/>
        <w:adjustRightInd w:val="0"/>
        <w:spacing w:after="80"/>
        <w:ind w:left="2858" w:hanging="2858"/>
        <w:rPr>
          <w:rFonts w:ascii="Arial" w:hAnsi="Arial" w:cs="Arial"/>
        </w:rPr>
      </w:pPr>
      <w:r w:rsidRPr="008E6A90">
        <w:rPr>
          <w:rFonts w:ascii="Arial" w:hAnsi="Arial" w:cs="Arial"/>
        </w:rPr>
        <w:tab/>
        <w:t xml:space="preserve">If entering the </w:t>
      </w:r>
      <w:r w:rsidR="00BC2FFB" w:rsidRPr="008E6A90">
        <w:rPr>
          <w:rFonts w:ascii="Arial" w:hAnsi="Arial" w:cs="Arial"/>
        </w:rPr>
        <w:t>Plate ONLY: $</w:t>
      </w:r>
      <w:r w:rsidR="00F96114" w:rsidRPr="008E6A90">
        <w:rPr>
          <w:rFonts w:ascii="Arial" w:hAnsi="Arial" w:cs="Arial"/>
        </w:rPr>
        <w:t>42.50</w:t>
      </w:r>
      <w:r w:rsidR="00040B21" w:rsidRPr="008E6A90">
        <w:rPr>
          <w:rFonts w:ascii="Arial" w:hAnsi="Arial" w:cs="Arial"/>
        </w:rPr>
        <w:t xml:space="preserve"> per player</w:t>
      </w:r>
    </w:p>
    <w:p w:rsidR="00EC13DA" w:rsidRPr="008E6A90" w:rsidRDefault="00BC2FFB" w:rsidP="0070217C">
      <w:pPr>
        <w:tabs>
          <w:tab w:val="left" w:pos="0"/>
        </w:tabs>
        <w:autoSpaceDE w:val="0"/>
        <w:autoSpaceDN w:val="0"/>
        <w:adjustRightInd w:val="0"/>
        <w:spacing w:after="80"/>
        <w:ind w:left="2858" w:hanging="2858"/>
        <w:rPr>
          <w:rFonts w:ascii="Arial" w:hAnsi="Arial" w:cs="Arial"/>
        </w:rPr>
      </w:pPr>
      <w:r w:rsidRPr="008E6A90">
        <w:rPr>
          <w:rFonts w:ascii="Arial" w:hAnsi="Arial" w:cs="Arial"/>
        </w:rPr>
        <w:tab/>
      </w:r>
      <w:r w:rsidR="00EC13DA" w:rsidRPr="008E6A90">
        <w:rPr>
          <w:rFonts w:ascii="Arial" w:hAnsi="Arial" w:cs="Arial"/>
        </w:rPr>
        <w:t xml:space="preserve">Full time students (under 25) </w:t>
      </w:r>
      <w:r w:rsidRPr="008E6A90">
        <w:rPr>
          <w:rFonts w:ascii="Arial" w:hAnsi="Arial" w:cs="Arial"/>
        </w:rPr>
        <w:t xml:space="preserve">and players aged under 21 at December 2016 </w:t>
      </w:r>
      <w:r w:rsidR="00EC13DA" w:rsidRPr="008E6A90">
        <w:rPr>
          <w:rFonts w:ascii="Arial" w:hAnsi="Arial" w:cs="Arial"/>
        </w:rPr>
        <w:t xml:space="preserve">are entitled to 50% reduction of </w:t>
      </w:r>
      <w:r w:rsidRPr="008E6A90">
        <w:rPr>
          <w:rFonts w:ascii="Arial" w:hAnsi="Arial" w:cs="Arial"/>
        </w:rPr>
        <w:t xml:space="preserve">the </w:t>
      </w:r>
      <w:r w:rsidR="00EC13DA" w:rsidRPr="008E6A90">
        <w:rPr>
          <w:rFonts w:ascii="Arial" w:hAnsi="Arial" w:cs="Arial"/>
        </w:rPr>
        <w:t>above fees</w:t>
      </w:r>
      <w:r w:rsidRPr="008E6A90">
        <w:rPr>
          <w:rFonts w:ascii="Arial" w:hAnsi="Arial" w:cs="Arial"/>
        </w:rPr>
        <w:t>.</w:t>
      </w:r>
    </w:p>
    <w:p w:rsidR="009C0BD0" w:rsidRPr="008E6A90" w:rsidRDefault="009C0BD0" w:rsidP="009C0BD0">
      <w:pPr>
        <w:tabs>
          <w:tab w:val="left" w:pos="4253"/>
        </w:tabs>
        <w:autoSpaceDE w:val="0"/>
        <w:autoSpaceDN w:val="0"/>
        <w:adjustRightInd w:val="0"/>
        <w:spacing w:after="120"/>
        <w:ind w:left="2858" w:hanging="2858"/>
        <w:rPr>
          <w:rFonts w:ascii="Arial" w:hAnsi="Arial" w:cs="Arial"/>
        </w:rPr>
      </w:pPr>
      <w:r w:rsidRPr="008E6A90">
        <w:rPr>
          <w:rFonts w:ascii="Arial" w:hAnsi="Arial" w:cs="Arial"/>
          <w:b/>
          <w:bCs/>
          <w:color w:val="000000"/>
        </w:rPr>
        <w:t>Prizes:</w:t>
      </w:r>
      <w:r w:rsidRPr="008E6A90">
        <w:rPr>
          <w:rFonts w:ascii="Arial" w:hAnsi="Arial" w:cs="Arial"/>
          <w:b/>
        </w:rPr>
        <w:tab/>
      </w:r>
      <w:r w:rsidRPr="008E6A90">
        <w:rPr>
          <w:rFonts w:ascii="Arial" w:hAnsi="Arial" w:cs="Arial"/>
        </w:rPr>
        <w:t xml:space="preserve">The Winner of the Men’s Singles receives $300, a gold medal and the replica ‘Sauce Bottle’.  The Winner of the Women’s Singles receives $300, a gold medal and the Cup.  Runners-Up receive $150 and a silver medal each; Players coming </w:t>
      </w:r>
      <w:proofErr w:type="gramStart"/>
      <w:r w:rsidRPr="008E6A90">
        <w:rPr>
          <w:rFonts w:ascii="Arial" w:hAnsi="Arial" w:cs="Arial"/>
        </w:rPr>
        <w:t>Third</w:t>
      </w:r>
      <w:proofErr w:type="gramEnd"/>
      <w:r w:rsidRPr="008E6A90">
        <w:rPr>
          <w:rFonts w:ascii="Arial" w:hAnsi="Arial" w:cs="Arial"/>
        </w:rPr>
        <w:t xml:space="preserve"> receive $100, and certificates are awarded for Fourth Place and Winners of W, Z, Y and Plate.</w:t>
      </w:r>
    </w:p>
    <w:p w:rsidR="009C0BD0" w:rsidRPr="008E6A90" w:rsidRDefault="009C0BD0" w:rsidP="009C0BD0">
      <w:pPr>
        <w:tabs>
          <w:tab w:val="left" w:pos="0"/>
        </w:tabs>
        <w:autoSpaceDE w:val="0"/>
        <w:autoSpaceDN w:val="0"/>
        <w:adjustRightInd w:val="0"/>
        <w:spacing w:after="120"/>
        <w:ind w:left="2858" w:hanging="2858"/>
        <w:rPr>
          <w:rFonts w:ascii="Arial" w:hAnsi="Arial" w:cs="Arial"/>
        </w:rPr>
      </w:pPr>
      <w:r w:rsidRPr="008E6A90">
        <w:rPr>
          <w:rFonts w:ascii="Arial" w:hAnsi="Arial" w:cs="Arial"/>
          <w:b/>
          <w:bCs/>
          <w:color w:val="000000"/>
        </w:rPr>
        <w:t>Draw:</w:t>
      </w:r>
      <w:r w:rsidRPr="008E6A90">
        <w:rPr>
          <w:rFonts w:ascii="Arial" w:hAnsi="Arial" w:cs="Arial"/>
          <w:b/>
        </w:rPr>
        <w:tab/>
      </w:r>
      <w:r w:rsidRPr="008E6A90">
        <w:rPr>
          <w:rFonts w:ascii="Arial" w:hAnsi="Arial" w:cs="Arial"/>
        </w:rPr>
        <w:t>To be conducted by the ACA Tournament Committee with help from Events and GC Selection Committees using the ACA Seeding and Draw procedures.  The latest available world GC ranking list will be used for seeding purposes</w:t>
      </w:r>
    </w:p>
    <w:p w:rsidR="009C0BD0" w:rsidRPr="008E6A90" w:rsidRDefault="009C0BD0" w:rsidP="009C0BD0">
      <w:pPr>
        <w:autoSpaceDE w:val="0"/>
        <w:autoSpaceDN w:val="0"/>
        <w:adjustRightInd w:val="0"/>
        <w:spacing w:after="120"/>
        <w:ind w:left="2858" w:hanging="2858"/>
        <w:rPr>
          <w:rFonts w:ascii="Arial" w:hAnsi="Arial" w:cs="Arial"/>
        </w:rPr>
      </w:pPr>
      <w:r w:rsidRPr="008E6A90">
        <w:rPr>
          <w:rFonts w:ascii="Arial" w:hAnsi="Arial" w:cs="Arial"/>
          <w:b/>
          <w:bCs/>
          <w:color w:val="000000"/>
        </w:rPr>
        <w:t>Registration:</w:t>
      </w:r>
      <w:r w:rsidRPr="008E6A90">
        <w:rPr>
          <w:rFonts w:ascii="Arial" w:hAnsi="Arial" w:cs="Arial"/>
          <w:b/>
        </w:rPr>
        <w:tab/>
      </w:r>
      <w:r w:rsidRPr="008E6A90">
        <w:rPr>
          <w:rFonts w:ascii="Arial" w:hAnsi="Arial" w:cs="Arial"/>
        </w:rPr>
        <w:t>At Forrest Park</w:t>
      </w:r>
      <w:r w:rsidR="008E6A90">
        <w:rPr>
          <w:rFonts w:ascii="Arial" w:hAnsi="Arial" w:cs="Arial"/>
        </w:rPr>
        <w:t xml:space="preserve"> CC</w:t>
      </w:r>
      <w:r w:rsidRPr="008E6A90">
        <w:rPr>
          <w:rFonts w:ascii="Arial" w:hAnsi="Arial" w:cs="Arial"/>
        </w:rPr>
        <w:t xml:space="preserve"> from 4pm on Friday 2 Sept.</w:t>
      </w:r>
    </w:p>
    <w:p w:rsidR="009C0BD0" w:rsidRPr="008E6A90" w:rsidRDefault="009C0BD0" w:rsidP="009C0BD0">
      <w:pPr>
        <w:autoSpaceDE w:val="0"/>
        <w:autoSpaceDN w:val="0"/>
        <w:adjustRightInd w:val="0"/>
        <w:spacing w:after="60"/>
        <w:ind w:left="2835" w:hanging="2835"/>
        <w:rPr>
          <w:rFonts w:ascii="Arial" w:hAnsi="Arial" w:cs="Arial"/>
        </w:rPr>
      </w:pPr>
      <w:r w:rsidRPr="008E6A90">
        <w:rPr>
          <w:rFonts w:ascii="Arial" w:hAnsi="Arial" w:cs="Arial"/>
          <w:b/>
          <w:bCs/>
          <w:color w:val="000000"/>
        </w:rPr>
        <w:t>Format:</w:t>
      </w:r>
      <w:r w:rsidRPr="008E6A90">
        <w:rPr>
          <w:rFonts w:ascii="Arial" w:hAnsi="Arial" w:cs="Arial"/>
          <w:b/>
        </w:rPr>
        <w:tab/>
      </w:r>
      <w:r w:rsidRPr="008E6A90">
        <w:rPr>
          <w:rFonts w:ascii="Arial" w:hAnsi="Arial" w:cs="Arial"/>
        </w:rPr>
        <w:t>Entries limited to 64 players in each event.  Depending on actual entries, play will commence with seeded blocks (single 13-point games) then 16 or 32 players to qualify for re-seeded XYZ draw (knockout, best of 3 games).</w:t>
      </w:r>
    </w:p>
    <w:p w:rsidR="009C0BD0" w:rsidRPr="008E6A90" w:rsidRDefault="009C0BD0" w:rsidP="009C0BD0">
      <w:pPr>
        <w:spacing w:before="60"/>
        <w:ind w:left="2835"/>
        <w:jc w:val="both"/>
        <w:rPr>
          <w:rFonts w:ascii="Arial" w:hAnsi="Arial" w:cs="Arial"/>
          <w:lang w:val="en-029"/>
        </w:rPr>
      </w:pPr>
      <w:r w:rsidRPr="008E6A90">
        <w:rPr>
          <w:rFonts w:ascii="Arial" w:hAnsi="Arial" w:cs="Arial"/>
        </w:rPr>
        <w:t>The Plate event is designed to maximise the amount of play and will also depend on actual numbers, but is likely to be played as a Swiss event.  Players may enter the Plate event as follows:</w:t>
      </w:r>
    </w:p>
    <w:p w:rsidR="009C0BD0" w:rsidRPr="0070272E" w:rsidRDefault="009C0BD0" w:rsidP="009C0BD0">
      <w:pPr>
        <w:numPr>
          <w:ilvl w:val="1"/>
          <w:numId w:val="1"/>
        </w:numPr>
        <w:ind w:left="3402" w:hanging="521"/>
        <w:jc w:val="both"/>
        <w:rPr>
          <w:rFonts w:ascii="Arial" w:hAnsi="Arial" w:cs="Arial"/>
          <w:lang w:val="en-029"/>
        </w:rPr>
      </w:pPr>
      <w:r w:rsidRPr="0070272E">
        <w:rPr>
          <w:rFonts w:ascii="Arial" w:hAnsi="Arial" w:cs="Arial"/>
          <w:lang w:val="en-029"/>
        </w:rPr>
        <w:t>players not allocated a place in the main event,</w:t>
      </w:r>
    </w:p>
    <w:p w:rsidR="009C0BD0" w:rsidRPr="0070272E" w:rsidRDefault="009C0BD0" w:rsidP="009C0BD0">
      <w:pPr>
        <w:numPr>
          <w:ilvl w:val="1"/>
          <w:numId w:val="1"/>
        </w:numPr>
        <w:ind w:left="3402" w:hanging="521"/>
        <w:jc w:val="both"/>
        <w:rPr>
          <w:rFonts w:ascii="Arial" w:hAnsi="Arial" w:cs="Arial"/>
          <w:lang w:val="en-029"/>
        </w:rPr>
      </w:pPr>
      <w:r w:rsidRPr="0070272E">
        <w:rPr>
          <w:rFonts w:ascii="Arial" w:hAnsi="Arial" w:cs="Arial"/>
          <w:lang w:val="en-029"/>
        </w:rPr>
        <w:t>players who are reserves in the main event, and,</w:t>
      </w:r>
    </w:p>
    <w:p w:rsidR="009C0BD0" w:rsidRPr="0070272E" w:rsidRDefault="009C0BD0" w:rsidP="009C0BD0">
      <w:pPr>
        <w:numPr>
          <w:ilvl w:val="1"/>
          <w:numId w:val="1"/>
        </w:numPr>
        <w:spacing w:after="120"/>
        <w:ind w:left="3402" w:hanging="522"/>
        <w:jc w:val="both"/>
        <w:rPr>
          <w:rFonts w:ascii="Arial" w:hAnsi="Arial" w:cs="Arial"/>
          <w:lang w:val="en-029"/>
        </w:rPr>
      </w:pPr>
      <w:proofErr w:type="gramStart"/>
      <w:r w:rsidRPr="0070272E">
        <w:rPr>
          <w:rFonts w:ascii="Arial" w:hAnsi="Arial" w:cs="Arial"/>
          <w:lang w:val="en-029"/>
        </w:rPr>
        <w:t>players</w:t>
      </w:r>
      <w:proofErr w:type="gramEnd"/>
      <w:r w:rsidRPr="0070272E">
        <w:rPr>
          <w:rFonts w:ascii="Arial" w:hAnsi="Arial" w:cs="Arial"/>
          <w:lang w:val="en-029"/>
        </w:rPr>
        <w:t xml:space="preserve"> entering the Plate Event directly (not through the main event).</w:t>
      </w:r>
    </w:p>
    <w:p w:rsidR="008E6A90" w:rsidRDefault="008E6A90" w:rsidP="008E6A90">
      <w:pPr>
        <w:pStyle w:val="ListParagraph"/>
        <w:autoSpaceDE w:val="0"/>
        <w:autoSpaceDN w:val="0"/>
        <w:adjustRightInd w:val="0"/>
        <w:spacing w:after="80"/>
        <w:ind w:left="2860" w:hanging="2860"/>
        <w:rPr>
          <w:rFonts w:ascii="Arial" w:hAnsi="Arial" w:cs="Arial"/>
        </w:rPr>
      </w:pPr>
      <w:r w:rsidRPr="008E6A90">
        <w:rPr>
          <w:rFonts w:ascii="Arial" w:hAnsi="Arial" w:cs="Arial"/>
          <w:b/>
          <w:bCs/>
          <w:color w:val="000000"/>
        </w:rPr>
        <w:t>Catering:</w:t>
      </w:r>
      <w:r w:rsidRPr="008E6A90">
        <w:rPr>
          <w:rFonts w:ascii="Arial" w:hAnsi="Arial" w:cs="Arial"/>
          <w:b/>
        </w:rPr>
        <w:tab/>
      </w:r>
      <w:r w:rsidRPr="008E6A90">
        <w:rPr>
          <w:rFonts w:ascii="Arial" w:hAnsi="Arial" w:cs="Arial"/>
        </w:rPr>
        <w:t>Coffee &amp; tea free; lunch &amp; other food available for purchase.</w:t>
      </w:r>
    </w:p>
    <w:p w:rsidR="0070272E" w:rsidRPr="008E6A90" w:rsidRDefault="0070272E" w:rsidP="008E6A90">
      <w:pPr>
        <w:pStyle w:val="ListParagraph"/>
        <w:autoSpaceDE w:val="0"/>
        <w:autoSpaceDN w:val="0"/>
        <w:adjustRightInd w:val="0"/>
        <w:spacing w:after="80"/>
        <w:ind w:left="2860" w:hanging="2860"/>
        <w:rPr>
          <w:rFonts w:ascii="Arial" w:hAnsi="Arial" w:cs="Arial"/>
        </w:rPr>
      </w:pPr>
    </w:p>
    <w:p w:rsidR="00EC13DA" w:rsidRPr="008E6A90" w:rsidRDefault="00EC13DA" w:rsidP="00133D53">
      <w:pPr>
        <w:autoSpaceDE w:val="0"/>
        <w:autoSpaceDN w:val="0"/>
        <w:adjustRightInd w:val="0"/>
        <w:spacing w:after="120"/>
        <w:ind w:left="2858" w:hanging="2858"/>
        <w:rPr>
          <w:rFonts w:ascii="Arial" w:hAnsi="Arial" w:cs="Arial"/>
        </w:rPr>
      </w:pPr>
      <w:r w:rsidRPr="008E6A90">
        <w:rPr>
          <w:rFonts w:ascii="Arial" w:hAnsi="Arial" w:cs="Arial"/>
          <w:b/>
          <w:bCs/>
          <w:color w:val="000000"/>
        </w:rPr>
        <w:t>Functions:</w:t>
      </w:r>
      <w:r w:rsidRPr="008E6A90">
        <w:rPr>
          <w:rFonts w:ascii="Arial" w:hAnsi="Arial" w:cs="Arial"/>
          <w:b/>
        </w:rPr>
        <w:tab/>
      </w:r>
      <w:r w:rsidR="008E6A90" w:rsidRPr="008E6A90">
        <w:rPr>
          <w:rFonts w:ascii="Arial" w:hAnsi="Arial" w:cs="Arial"/>
          <w:b/>
        </w:rPr>
        <w:t>Friday 2 Sept</w:t>
      </w:r>
      <w:r w:rsidR="008E6A90">
        <w:rPr>
          <w:rFonts w:ascii="Arial" w:hAnsi="Arial" w:cs="Arial"/>
        </w:rPr>
        <w:t xml:space="preserve"> – Welcome </w:t>
      </w:r>
      <w:r w:rsidR="0062250B" w:rsidRPr="008E6A90">
        <w:rPr>
          <w:rFonts w:ascii="Arial" w:hAnsi="Arial" w:cs="Arial"/>
        </w:rPr>
        <w:t xml:space="preserve">Men’s &amp; Women’s Singles </w:t>
      </w:r>
      <w:bookmarkStart w:id="0" w:name="_GoBack"/>
      <w:bookmarkEnd w:id="0"/>
      <w:r w:rsidR="00CE3DF7">
        <w:rPr>
          <w:rFonts w:ascii="Arial" w:hAnsi="Arial" w:cs="Arial"/>
        </w:rPr>
        <w:t xml:space="preserve">from </w:t>
      </w:r>
      <w:r w:rsidR="001F6988" w:rsidRPr="008E6A90">
        <w:rPr>
          <w:rFonts w:ascii="Arial" w:hAnsi="Arial" w:cs="Arial"/>
        </w:rPr>
        <w:t xml:space="preserve">4pm </w:t>
      </w:r>
      <w:r w:rsidR="00CE3DF7">
        <w:rPr>
          <w:rFonts w:ascii="Arial" w:hAnsi="Arial" w:cs="Arial"/>
        </w:rPr>
        <w:t>with food and drinks served at 6pm (beverages will incur a cost).</w:t>
      </w:r>
    </w:p>
    <w:p w:rsidR="00641DA3" w:rsidRDefault="008E6A90" w:rsidP="00641DA3">
      <w:pPr>
        <w:autoSpaceDE w:val="0"/>
        <w:autoSpaceDN w:val="0"/>
        <w:adjustRightInd w:val="0"/>
        <w:spacing w:after="120"/>
        <w:ind w:left="2860"/>
        <w:rPr>
          <w:rFonts w:ascii="Arial" w:hAnsi="Arial" w:cs="Arial"/>
        </w:rPr>
      </w:pPr>
      <w:r>
        <w:rPr>
          <w:rFonts w:ascii="Arial" w:hAnsi="Arial" w:cs="Arial"/>
          <w:b/>
        </w:rPr>
        <w:t xml:space="preserve">Tuesday 6 Sept </w:t>
      </w:r>
      <w:r>
        <w:rPr>
          <w:rFonts w:ascii="Arial" w:hAnsi="Arial" w:cs="Arial"/>
        </w:rPr>
        <w:t>–</w:t>
      </w:r>
      <w:r>
        <w:rPr>
          <w:rFonts w:ascii="Arial" w:hAnsi="Arial" w:cs="Arial"/>
          <w:b/>
        </w:rPr>
        <w:t xml:space="preserve"> </w:t>
      </w:r>
      <w:r w:rsidR="009C0BD0" w:rsidRPr="008E6A90">
        <w:rPr>
          <w:rFonts w:ascii="Arial" w:hAnsi="Arial" w:cs="Arial"/>
        </w:rPr>
        <w:t xml:space="preserve">City of Perth Mayoral Reception </w:t>
      </w:r>
      <w:r w:rsidR="001F6988" w:rsidRPr="008E6A90">
        <w:rPr>
          <w:rFonts w:ascii="Arial" w:hAnsi="Arial" w:cs="Arial"/>
        </w:rPr>
        <w:t xml:space="preserve">6pm </w:t>
      </w:r>
      <w:r w:rsidR="0062250B" w:rsidRPr="008E6A90">
        <w:rPr>
          <w:rFonts w:ascii="Arial" w:hAnsi="Arial" w:cs="Arial"/>
        </w:rPr>
        <w:t xml:space="preserve">at </w:t>
      </w:r>
      <w:r w:rsidR="001F6988" w:rsidRPr="008E6A90">
        <w:rPr>
          <w:rFonts w:ascii="Arial" w:hAnsi="Arial" w:cs="Arial"/>
        </w:rPr>
        <w:t>Council House, 27 St Georges Terrace</w:t>
      </w:r>
      <w:r w:rsidR="000E4AD6" w:rsidRPr="008E6A90">
        <w:rPr>
          <w:rFonts w:ascii="Arial" w:hAnsi="Arial" w:cs="Arial"/>
        </w:rPr>
        <w:t xml:space="preserve">. </w:t>
      </w:r>
      <w:r w:rsidR="001F6988" w:rsidRPr="008E6A90">
        <w:rPr>
          <w:rFonts w:ascii="Arial" w:hAnsi="Arial" w:cs="Arial"/>
        </w:rPr>
        <w:t xml:space="preserve"> </w:t>
      </w:r>
      <w:r w:rsidR="005D02BC" w:rsidRPr="008E6A90">
        <w:rPr>
          <w:rFonts w:ascii="Arial" w:hAnsi="Arial" w:cs="Arial"/>
        </w:rPr>
        <w:t xml:space="preserve">Presentations of the </w:t>
      </w:r>
      <w:r w:rsidR="002272E0" w:rsidRPr="008E6A90">
        <w:rPr>
          <w:rFonts w:ascii="Arial" w:hAnsi="Arial" w:cs="Arial"/>
        </w:rPr>
        <w:t xml:space="preserve">Gold, Silver &amp; Bronze Medal, </w:t>
      </w:r>
      <w:r w:rsidR="000E4AD6" w:rsidRPr="008E6A90">
        <w:rPr>
          <w:rFonts w:ascii="Arial" w:hAnsi="Arial" w:cs="Arial"/>
        </w:rPr>
        <w:t xml:space="preserve">followed by </w:t>
      </w:r>
      <w:r w:rsidR="00641DA3">
        <w:rPr>
          <w:rFonts w:ascii="Arial" w:hAnsi="Arial" w:cs="Arial"/>
        </w:rPr>
        <w:t xml:space="preserve">the introduction of the </w:t>
      </w:r>
      <w:r w:rsidR="001F6988" w:rsidRPr="008E6A90">
        <w:rPr>
          <w:rFonts w:ascii="Arial" w:hAnsi="Arial" w:cs="Arial"/>
        </w:rPr>
        <w:t xml:space="preserve">ISS </w:t>
      </w:r>
      <w:r w:rsidR="000E4AD6" w:rsidRPr="008E6A90">
        <w:rPr>
          <w:rFonts w:ascii="Arial" w:hAnsi="Arial" w:cs="Arial"/>
        </w:rPr>
        <w:t>Team</w:t>
      </w:r>
      <w:r w:rsidR="00641DA3">
        <w:rPr>
          <w:rFonts w:ascii="Arial" w:hAnsi="Arial" w:cs="Arial"/>
        </w:rPr>
        <w:t xml:space="preserve">s. </w:t>
      </w:r>
    </w:p>
    <w:p w:rsidR="0062250B" w:rsidRPr="008E6A90" w:rsidRDefault="00133D53" w:rsidP="00641DA3">
      <w:pPr>
        <w:autoSpaceDE w:val="0"/>
        <w:autoSpaceDN w:val="0"/>
        <w:adjustRightInd w:val="0"/>
        <w:ind w:left="2858"/>
        <w:rPr>
          <w:rFonts w:ascii="Arial" w:hAnsi="Arial" w:cs="Arial"/>
        </w:rPr>
      </w:pPr>
      <w:r w:rsidRPr="008E6A90">
        <w:rPr>
          <w:rFonts w:ascii="Arial" w:hAnsi="Arial" w:cs="Arial"/>
        </w:rPr>
        <w:t>By invitation</w:t>
      </w:r>
      <w:r w:rsidR="0070272E">
        <w:rPr>
          <w:rFonts w:ascii="Arial" w:hAnsi="Arial" w:cs="Arial"/>
        </w:rPr>
        <w:t xml:space="preserve"> and </w:t>
      </w:r>
      <w:r w:rsidR="008E6A90">
        <w:rPr>
          <w:rFonts w:ascii="Arial" w:hAnsi="Arial" w:cs="Arial"/>
        </w:rPr>
        <w:t xml:space="preserve">hosted </w:t>
      </w:r>
      <w:r w:rsidR="000E4AD6" w:rsidRPr="008E6A90">
        <w:rPr>
          <w:rFonts w:ascii="Arial" w:hAnsi="Arial" w:cs="Arial"/>
        </w:rPr>
        <w:t>by the City of Perth.</w:t>
      </w:r>
    </w:p>
    <w:p w:rsidR="0070272E" w:rsidRPr="008E6A90" w:rsidRDefault="0070272E" w:rsidP="0070272E">
      <w:pPr>
        <w:autoSpaceDE w:val="0"/>
        <w:autoSpaceDN w:val="0"/>
        <w:adjustRightInd w:val="0"/>
        <w:spacing w:after="80"/>
        <w:ind w:left="2858"/>
        <w:rPr>
          <w:rFonts w:ascii="Arial" w:hAnsi="Arial" w:cs="Arial"/>
        </w:rPr>
      </w:pPr>
      <w:r>
        <w:rPr>
          <w:rFonts w:ascii="Arial" w:hAnsi="Arial" w:cs="Arial"/>
          <w:b/>
        </w:rPr>
        <w:t xml:space="preserve">Sunday 11 Sept </w:t>
      </w:r>
      <w:r>
        <w:rPr>
          <w:rFonts w:ascii="Arial" w:hAnsi="Arial" w:cs="Arial"/>
        </w:rPr>
        <w:t xml:space="preserve">– </w:t>
      </w:r>
      <w:r w:rsidR="0062250B" w:rsidRPr="008E6A90">
        <w:rPr>
          <w:rFonts w:ascii="Arial" w:hAnsi="Arial" w:cs="Arial"/>
        </w:rPr>
        <w:t>ISS Dinner</w:t>
      </w:r>
      <w:r>
        <w:rPr>
          <w:rFonts w:ascii="Arial" w:hAnsi="Arial" w:cs="Arial"/>
        </w:rPr>
        <w:t xml:space="preserve"> </w:t>
      </w:r>
      <w:r w:rsidR="001F6988" w:rsidRPr="00CE3DF7">
        <w:rPr>
          <w:rFonts w:ascii="Arial" w:hAnsi="Arial" w:cs="Arial"/>
        </w:rPr>
        <w:t>7pm for 7:30pm</w:t>
      </w:r>
      <w:r w:rsidR="009C0BD0" w:rsidRPr="008E6A90">
        <w:rPr>
          <w:rFonts w:ascii="Arial" w:hAnsi="Arial" w:cs="Arial"/>
        </w:rPr>
        <w:t>,</w:t>
      </w:r>
      <w:r w:rsidR="001F6988" w:rsidRPr="008E6A90">
        <w:rPr>
          <w:rFonts w:ascii="Arial" w:hAnsi="Arial" w:cs="Arial"/>
        </w:rPr>
        <w:t xml:space="preserve"> at </w:t>
      </w:r>
      <w:r w:rsidR="0062250B" w:rsidRPr="008E6A90">
        <w:rPr>
          <w:rFonts w:ascii="Arial" w:hAnsi="Arial" w:cs="Arial"/>
        </w:rPr>
        <w:t>Fraser’s</w:t>
      </w:r>
      <w:r>
        <w:rPr>
          <w:rFonts w:ascii="Arial" w:hAnsi="Arial" w:cs="Arial"/>
        </w:rPr>
        <w:t>, fine dining restaurant located in</w:t>
      </w:r>
      <w:r w:rsidR="0062250B" w:rsidRPr="008E6A90">
        <w:rPr>
          <w:rFonts w:ascii="Arial" w:hAnsi="Arial" w:cs="Arial"/>
        </w:rPr>
        <w:t xml:space="preserve"> Kings Park</w:t>
      </w:r>
      <w:r>
        <w:rPr>
          <w:rFonts w:ascii="Arial" w:hAnsi="Arial" w:cs="Arial"/>
        </w:rPr>
        <w:t xml:space="preserve"> with sweeping views of Perth</w:t>
      </w:r>
      <w:r w:rsidR="002272E0" w:rsidRPr="008E6A90">
        <w:rPr>
          <w:rFonts w:ascii="Arial" w:hAnsi="Arial" w:cs="Arial"/>
        </w:rPr>
        <w:t>.</w:t>
      </w:r>
      <w:r w:rsidR="001565A4">
        <w:rPr>
          <w:rFonts w:ascii="Arial" w:hAnsi="Arial" w:cs="Arial"/>
        </w:rPr>
        <w:t xml:space="preserve">  Cost is $65 per head</w:t>
      </w:r>
    </w:p>
    <w:p w:rsidR="007F7390" w:rsidRPr="00B93E44" w:rsidRDefault="00592010" w:rsidP="001565A4">
      <w:pPr>
        <w:jc w:val="center"/>
        <w:rPr>
          <w:rFonts w:ascii="Arial" w:hAnsi="Arial" w:cs="Arial"/>
          <w:color w:val="43682A"/>
          <w:sz w:val="20"/>
        </w:rPr>
      </w:pPr>
      <w:r w:rsidRPr="00B93E44">
        <w:rPr>
          <w:rFonts w:ascii="Arial" w:hAnsi="Arial" w:cs="Arial"/>
          <w:color w:val="43682A"/>
          <w:sz w:val="20"/>
        </w:rPr>
        <w:t>www.croquet-australia.com.au</w:t>
      </w:r>
    </w:p>
    <w:sectPr w:rsidR="007F7390" w:rsidRPr="00B93E44" w:rsidSect="002E2B7F">
      <w:pgSz w:w="11906" w:h="16838"/>
      <w:pgMar w:top="851" w:right="851" w:bottom="851" w:left="851" w:header="709" w:footer="709" w:gutter="0"/>
      <w:pgBorders w:offsetFrom="page">
        <w:top w:val="single" w:sz="24" w:space="24" w:color="385623" w:themeColor="accent6" w:themeShade="80"/>
        <w:left w:val="single" w:sz="24" w:space="24" w:color="385623" w:themeColor="accent6" w:themeShade="80"/>
        <w:bottom w:val="single" w:sz="24" w:space="24" w:color="385623" w:themeColor="accent6" w:themeShade="80"/>
        <w:right w:val="single" w:sz="24" w:space="24" w:color="385623" w:themeColor="accent6"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A346EA"/>
    <w:multiLevelType w:val="hybridMultilevel"/>
    <w:tmpl w:val="D4C2D30A"/>
    <w:lvl w:ilvl="0" w:tplc="F6A4865A">
      <w:start w:val="1"/>
      <w:numFmt w:val="decimal"/>
      <w:lvlText w:val="%1."/>
      <w:lvlJc w:val="left"/>
      <w:pPr>
        <w:tabs>
          <w:tab w:val="num" w:pos="1080"/>
        </w:tabs>
        <w:ind w:left="1080" w:hanging="360"/>
      </w:pPr>
      <w:rPr>
        <w:rFonts w:cs="Times New Roman" w:hint="default"/>
      </w:rPr>
    </w:lvl>
    <w:lvl w:ilvl="1" w:tplc="BA3C44CA">
      <w:start w:val="1"/>
      <w:numFmt w:val="lowerLetter"/>
      <w:lvlText w:val="%2."/>
      <w:lvlJc w:val="left"/>
      <w:pPr>
        <w:tabs>
          <w:tab w:val="num" w:pos="3000"/>
        </w:tabs>
        <w:ind w:left="3000" w:hanging="360"/>
      </w:pPr>
      <w:rPr>
        <w:rFonts w:cs="Times New Roman"/>
        <w:sz w:val="22"/>
        <w:szCs w:val="22"/>
      </w:rPr>
    </w:lvl>
    <w:lvl w:ilvl="2" w:tplc="0809001B" w:tentative="1">
      <w:start w:val="1"/>
      <w:numFmt w:val="lowerRoman"/>
      <w:lvlText w:val="%3."/>
      <w:lvlJc w:val="right"/>
      <w:pPr>
        <w:tabs>
          <w:tab w:val="num" w:pos="2520"/>
        </w:tabs>
        <w:ind w:left="2520" w:hanging="180"/>
      </w:pPr>
      <w:rPr>
        <w:rFonts w:cs="Times New Roman"/>
      </w:rPr>
    </w:lvl>
    <w:lvl w:ilvl="3" w:tplc="0809000F" w:tentative="1">
      <w:start w:val="1"/>
      <w:numFmt w:val="decimal"/>
      <w:lvlText w:val="%4."/>
      <w:lvlJc w:val="left"/>
      <w:pPr>
        <w:tabs>
          <w:tab w:val="num" w:pos="3240"/>
        </w:tabs>
        <w:ind w:left="3240" w:hanging="360"/>
      </w:pPr>
      <w:rPr>
        <w:rFonts w:cs="Times New Roman"/>
      </w:rPr>
    </w:lvl>
    <w:lvl w:ilvl="4" w:tplc="08090019" w:tentative="1">
      <w:start w:val="1"/>
      <w:numFmt w:val="lowerLetter"/>
      <w:lvlText w:val="%5."/>
      <w:lvlJc w:val="left"/>
      <w:pPr>
        <w:tabs>
          <w:tab w:val="num" w:pos="3960"/>
        </w:tabs>
        <w:ind w:left="3960" w:hanging="360"/>
      </w:pPr>
      <w:rPr>
        <w:rFonts w:cs="Times New Roman"/>
      </w:rPr>
    </w:lvl>
    <w:lvl w:ilvl="5" w:tplc="0809001B" w:tentative="1">
      <w:start w:val="1"/>
      <w:numFmt w:val="lowerRoman"/>
      <w:lvlText w:val="%6."/>
      <w:lvlJc w:val="right"/>
      <w:pPr>
        <w:tabs>
          <w:tab w:val="num" w:pos="4680"/>
        </w:tabs>
        <w:ind w:left="4680" w:hanging="180"/>
      </w:pPr>
      <w:rPr>
        <w:rFonts w:cs="Times New Roman"/>
      </w:rPr>
    </w:lvl>
    <w:lvl w:ilvl="6" w:tplc="0809000F" w:tentative="1">
      <w:start w:val="1"/>
      <w:numFmt w:val="decimal"/>
      <w:lvlText w:val="%7."/>
      <w:lvlJc w:val="left"/>
      <w:pPr>
        <w:tabs>
          <w:tab w:val="num" w:pos="5400"/>
        </w:tabs>
        <w:ind w:left="5400" w:hanging="360"/>
      </w:pPr>
      <w:rPr>
        <w:rFonts w:cs="Times New Roman"/>
      </w:rPr>
    </w:lvl>
    <w:lvl w:ilvl="7" w:tplc="08090019" w:tentative="1">
      <w:start w:val="1"/>
      <w:numFmt w:val="lowerLetter"/>
      <w:lvlText w:val="%8."/>
      <w:lvlJc w:val="left"/>
      <w:pPr>
        <w:tabs>
          <w:tab w:val="num" w:pos="6120"/>
        </w:tabs>
        <w:ind w:left="6120" w:hanging="360"/>
      </w:pPr>
      <w:rPr>
        <w:rFonts w:cs="Times New Roman"/>
      </w:rPr>
    </w:lvl>
    <w:lvl w:ilvl="8" w:tplc="0809001B" w:tentative="1">
      <w:start w:val="1"/>
      <w:numFmt w:val="lowerRoman"/>
      <w:lvlText w:val="%9."/>
      <w:lvlJc w:val="right"/>
      <w:pPr>
        <w:tabs>
          <w:tab w:val="num" w:pos="6840"/>
        </w:tabs>
        <w:ind w:left="684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1D"/>
    <w:rsid w:val="00024686"/>
    <w:rsid w:val="0003498C"/>
    <w:rsid w:val="00040B21"/>
    <w:rsid w:val="000521D9"/>
    <w:rsid w:val="0006051D"/>
    <w:rsid w:val="00097ADD"/>
    <w:rsid w:val="000B19E0"/>
    <w:rsid w:val="000E4AD6"/>
    <w:rsid w:val="000F7C2C"/>
    <w:rsid w:val="001147F1"/>
    <w:rsid w:val="00133D53"/>
    <w:rsid w:val="0013612E"/>
    <w:rsid w:val="00156083"/>
    <w:rsid w:val="001565A4"/>
    <w:rsid w:val="00157C4B"/>
    <w:rsid w:val="001C5690"/>
    <w:rsid w:val="001F434A"/>
    <w:rsid w:val="001F6988"/>
    <w:rsid w:val="00200CF8"/>
    <w:rsid w:val="0022030F"/>
    <w:rsid w:val="002272E0"/>
    <w:rsid w:val="00260160"/>
    <w:rsid w:val="002A3564"/>
    <w:rsid w:val="002B687C"/>
    <w:rsid w:val="002E2B7F"/>
    <w:rsid w:val="00375224"/>
    <w:rsid w:val="004A240A"/>
    <w:rsid w:val="004B682D"/>
    <w:rsid w:val="00521234"/>
    <w:rsid w:val="00534EF2"/>
    <w:rsid w:val="00542B81"/>
    <w:rsid w:val="00592010"/>
    <w:rsid w:val="005A65F2"/>
    <w:rsid w:val="005B38BF"/>
    <w:rsid w:val="005D02BC"/>
    <w:rsid w:val="0062250B"/>
    <w:rsid w:val="00641DA3"/>
    <w:rsid w:val="00682840"/>
    <w:rsid w:val="006A6ACD"/>
    <w:rsid w:val="0070217C"/>
    <w:rsid w:val="0070272E"/>
    <w:rsid w:val="0071665E"/>
    <w:rsid w:val="00721A10"/>
    <w:rsid w:val="007808D4"/>
    <w:rsid w:val="007951EF"/>
    <w:rsid w:val="0079768C"/>
    <w:rsid w:val="007D5329"/>
    <w:rsid w:val="007E044A"/>
    <w:rsid w:val="007F7390"/>
    <w:rsid w:val="00843F2D"/>
    <w:rsid w:val="00891038"/>
    <w:rsid w:val="008916F5"/>
    <w:rsid w:val="008C3470"/>
    <w:rsid w:val="008E6A90"/>
    <w:rsid w:val="00902901"/>
    <w:rsid w:val="009149E9"/>
    <w:rsid w:val="00921E69"/>
    <w:rsid w:val="009347C7"/>
    <w:rsid w:val="0098066A"/>
    <w:rsid w:val="009C0BD0"/>
    <w:rsid w:val="009C3EF8"/>
    <w:rsid w:val="00A05DD7"/>
    <w:rsid w:val="00A115A2"/>
    <w:rsid w:val="00A35242"/>
    <w:rsid w:val="00A93B2C"/>
    <w:rsid w:val="00AA5DA2"/>
    <w:rsid w:val="00B12BF2"/>
    <w:rsid w:val="00B12FD5"/>
    <w:rsid w:val="00B55394"/>
    <w:rsid w:val="00B6020C"/>
    <w:rsid w:val="00B93E44"/>
    <w:rsid w:val="00BC2FFB"/>
    <w:rsid w:val="00C06B6C"/>
    <w:rsid w:val="00C11305"/>
    <w:rsid w:val="00C4172D"/>
    <w:rsid w:val="00C76806"/>
    <w:rsid w:val="00C77DAE"/>
    <w:rsid w:val="00C8540B"/>
    <w:rsid w:val="00C93E3C"/>
    <w:rsid w:val="00CE3DF7"/>
    <w:rsid w:val="00D6630F"/>
    <w:rsid w:val="00DA23E8"/>
    <w:rsid w:val="00E46A6B"/>
    <w:rsid w:val="00E72071"/>
    <w:rsid w:val="00E73C3C"/>
    <w:rsid w:val="00E96356"/>
    <w:rsid w:val="00EB656C"/>
    <w:rsid w:val="00EC13DA"/>
    <w:rsid w:val="00F22445"/>
    <w:rsid w:val="00F34761"/>
    <w:rsid w:val="00F45A1A"/>
    <w:rsid w:val="00F8115C"/>
    <w:rsid w:val="00F96114"/>
    <w:rsid w:val="00FB3D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FE0187-B9A9-469E-8444-681677C9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6083"/>
    <w:rPr>
      <w:strike w:val="0"/>
      <w:dstrike w:val="0"/>
      <w:color w:val="6666CC"/>
      <w:u w:val="none"/>
      <w:effect w:val="none"/>
    </w:rPr>
  </w:style>
  <w:style w:type="paragraph" w:customStyle="1" w:styleId="Default">
    <w:name w:val="Default"/>
    <w:rsid w:val="00200CF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F434A"/>
    <w:pPr>
      <w:ind w:left="720"/>
      <w:contextualSpacing/>
    </w:pPr>
  </w:style>
  <w:style w:type="character" w:styleId="FollowedHyperlink">
    <w:name w:val="FollowedHyperlink"/>
    <w:basedOn w:val="DefaultParagraphFont"/>
    <w:uiPriority w:val="99"/>
    <w:semiHidden/>
    <w:unhideWhenUsed/>
    <w:rsid w:val="009C0B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057297">
      <w:bodyDiv w:val="1"/>
      <w:marLeft w:val="0"/>
      <w:marRight w:val="0"/>
      <w:marTop w:val="0"/>
      <w:marBottom w:val="0"/>
      <w:divBdr>
        <w:top w:val="none" w:sz="0" w:space="0" w:color="auto"/>
        <w:left w:val="none" w:sz="0" w:space="0" w:color="auto"/>
        <w:bottom w:val="none" w:sz="0" w:space="0" w:color="auto"/>
        <w:right w:val="none" w:sz="0" w:space="0" w:color="auto"/>
      </w:divBdr>
      <w:divsChild>
        <w:div w:id="1167861933">
          <w:marLeft w:val="0"/>
          <w:marRight w:val="0"/>
          <w:marTop w:val="0"/>
          <w:marBottom w:val="0"/>
          <w:divBdr>
            <w:top w:val="none" w:sz="0" w:space="0" w:color="auto"/>
            <w:left w:val="none" w:sz="0" w:space="0" w:color="auto"/>
            <w:bottom w:val="none" w:sz="0" w:space="0" w:color="auto"/>
            <w:right w:val="none" w:sz="0" w:space="0" w:color="auto"/>
          </w:divBdr>
          <w:divsChild>
            <w:div w:id="1765881161">
              <w:marLeft w:val="0"/>
              <w:marRight w:val="0"/>
              <w:marTop w:val="0"/>
              <w:marBottom w:val="0"/>
              <w:divBdr>
                <w:top w:val="none" w:sz="0" w:space="0" w:color="auto"/>
                <w:left w:val="none" w:sz="0" w:space="0" w:color="auto"/>
                <w:bottom w:val="none" w:sz="0" w:space="0" w:color="auto"/>
                <w:right w:val="none" w:sz="0" w:space="0" w:color="auto"/>
              </w:divBdr>
              <w:divsChild>
                <w:div w:id="1526366029">
                  <w:marLeft w:val="0"/>
                  <w:marRight w:val="0"/>
                  <w:marTop w:val="0"/>
                  <w:marBottom w:val="0"/>
                  <w:divBdr>
                    <w:top w:val="none" w:sz="0" w:space="0" w:color="auto"/>
                    <w:left w:val="none" w:sz="0" w:space="0" w:color="auto"/>
                    <w:bottom w:val="none" w:sz="0" w:space="0" w:color="auto"/>
                    <w:right w:val="none" w:sz="0" w:space="0" w:color="auto"/>
                  </w:divBdr>
                  <w:divsChild>
                    <w:div w:id="640498624">
                      <w:marLeft w:val="0"/>
                      <w:marRight w:val="0"/>
                      <w:marTop w:val="0"/>
                      <w:marBottom w:val="0"/>
                      <w:divBdr>
                        <w:top w:val="none" w:sz="0" w:space="0" w:color="auto"/>
                        <w:left w:val="none" w:sz="0" w:space="0" w:color="auto"/>
                        <w:bottom w:val="none" w:sz="0" w:space="0" w:color="auto"/>
                        <w:right w:val="none" w:sz="0" w:space="0" w:color="auto"/>
                      </w:divBdr>
                      <w:divsChild>
                        <w:div w:id="1479684727">
                          <w:marLeft w:val="0"/>
                          <w:marRight w:val="0"/>
                          <w:marTop w:val="0"/>
                          <w:marBottom w:val="0"/>
                          <w:divBdr>
                            <w:top w:val="none" w:sz="0" w:space="0" w:color="auto"/>
                            <w:left w:val="none" w:sz="0" w:space="0" w:color="auto"/>
                            <w:bottom w:val="none" w:sz="0" w:space="0" w:color="auto"/>
                            <w:right w:val="none" w:sz="0" w:space="0" w:color="auto"/>
                          </w:divBdr>
                          <w:divsChild>
                            <w:div w:id="1558396654">
                              <w:marLeft w:val="0"/>
                              <w:marRight w:val="0"/>
                              <w:marTop w:val="0"/>
                              <w:marBottom w:val="0"/>
                              <w:divBdr>
                                <w:top w:val="none" w:sz="0" w:space="0" w:color="auto"/>
                                <w:left w:val="none" w:sz="0" w:space="0" w:color="auto"/>
                                <w:bottom w:val="none" w:sz="0" w:space="0" w:color="auto"/>
                                <w:right w:val="none" w:sz="0" w:space="0" w:color="auto"/>
                              </w:divBdr>
                              <w:divsChild>
                                <w:div w:id="602080979">
                                  <w:marLeft w:val="0"/>
                                  <w:marRight w:val="0"/>
                                  <w:marTop w:val="0"/>
                                  <w:marBottom w:val="0"/>
                                  <w:divBdr>
                                    <w:top w:val="none" w:sz="0" w:space="0" w:color="auto"/>
                                    <w:left w:val="none" w:sz="0" w:space="0" w:color="auto"/>
                                    <w:bottom w:val="none" w:sz="0" w:space="0" w:color="auto"/>
                                    <w:right w:val="none" w:sz="0" w:space="0" w:color="auto"/>
                                  </w:divBdr>
                                  <w:divsChild>
                                    <w:div w:id="1235624780">
                                      <w:marLeft w:val="0"/>
                                      <w:marRight w:val="0"/>
                                      <w:marTop w:val="0"/>
                                      <w:marBottom w:val="0"/>
                                      <w:divBdr>
                                        <w:top w:val="none" w:sz="0" w:space="0" w:color="auto"/>
                                        <w:left w:val="none" w:sz="0" w:space="0" w:color="auto"/>
                                        <w:bottom w:val="none" w:sz="0" w:space="0" w:color="auto"/>
                                        <w:right w:val="none" w:sz="0" w:space="0" w:color="auto"/>
                                      </w:divBdr>
                                      <w:divsChild>
                                        <w:div w:id="498231318">
                                          <w:marLeft w:val="0"/>
                                          <w:marRight w:val="0"/>
                                          <w:marTop w:val="0"/>
                                          <w:marBottom w:val="0"/>
                                          <w:divBdr>
                                            <w:top w:val="none" w:sz="0" w:space="0" w:color="auto"/>
                                            <w:left w:val="none" w:sz="0" w:space="0" w:color="auto"/>
                                            <w:bottom w:val="none" w:sz="0" w:space="0" w:color="auto"/>
                                            <w:right w:val="none" w:sz="0" w:space="0" w:color="auto"/>
                                          </w:divBdr>
                                          <w:divsChild>
                                            <w:div w:id="1975216129">
                                              <w:marLeft w:val="0"/>
                                              <w:marRight w:val="0"/>
                                              <w:marTop w:val="0"/>
                                              <w:marBottom w:val="0"/>
                                              <w:divBdr>
                                                <w:top w:val="none" w:sz="0" w:space="0" w:color="auto"/>
                                                <w:left w:val="none" w:sz="0" w:space="0" w:color="auto"/>
                                                <w:bottom w:val="none" w:sz="0" w:space="0" w:color="auto"/>
                                                <w:right w:val="none" w:sz="0" w:space="0" w:color="auto"/>
                                              </w:divBdr>
                                              <w:divsChild>
                                                <w:div w:id="1687248902">
                                                  <w:marLeft w:val="0"/>
                                                  <w:marRight w:val="0"/>
                                                  <w:marTop w:val="0"/>
                                                  <w:marBottom w:val="0"/>
                                                  <w:divBdr>
                                                    <w:top w:val="none" w:sz="0" w:space="0" w:color="auto"/>
                                                    <w:left w:val="none" w:sz="0" w:space="0" w:color="auto"/>
                                                    <w:bottom w:val="none" w:sz="0" w:space="0" w:color="auto"/>
                                                    <w:right w:val="none" w:sz="0" w:space="0" w:color="auto"/>
                                                  </w:divBdr>
                                                  <w:divsChild>
                                                    <w:div w:id="1056971981">
                                                      <w:marLeft w:val="0"/>
                                                      <w:marRight w:val="0"/>
                                                      <w:marTop w:val="0"/>
                                                      <w:marBottom w:val="0"/>
                                                      <w:divBdr>
                                                        <w:top w:val="none" w:sz="0" w:space="0" w:color="auto"/>
                                                        <w:left w:val="none" w:sz="0" w:space="0" w:color="auto"/>
                                                        <w:bottom w:val="none" w:sz="0" w:space="0" w:color="auto"/>
                                                        <w:right w:val="none" w:sz="0" w:space="0" w:color="auto"/>
                                                      </w:divBdr>
                                                      <w:divsChild>
                                                        <w:div w:id="21334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6024">
                                                  <w:marLeft w:val="0"/>
                                                  <w:marRight w:val="0"/>
                                                  <w:marTop w:val="0"/>
                                                  <w:marBottom w:val="0"/>
                                                  <w:divBdr>
                                                    <w:top w:val="none" w:sz="0" w:space="0" w:color="auto"/>
                                                    <w:left w:val="none" w:sz="0" w:space="0" w:color="auto"/>
                                                    <w:bottom w:val="none" w:sz="0" w:space="0" w:color="auto"/>
                                                    <w:right w:val="none" w:sz="0" w:space="0" w:color="auto"/>
                                                  </w:divBdr>
                                                  <w:divsChild>
                                                    <w:div w:id="1407604850">
                                                      <w:marLeft w:val="0"/>
                                                      <w:marRight w:val="0"/>
                                                      <w:marTop w:val="0"/>
                                                      <w:marBottom w:val="0"/>
                                                      <w:divBdr>
                                                        <w:top w:val="none" w:sz="0" w:space="0" w:color="auto"/>
                                                        <w:left w:val="none" w:sz="0" w:space="0" w:color="auto"/>
                                                        <w:bottom w:val="none" w:sz="0" w:space="0" w:color="auto"/>
                                                        <w:right w:val="none" w:sz="0" w:space="0" w:color="auto"/>
                                                      </w:divBdr>
                                                      <w:divsChild>
                                                        <w:div w:id="163999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5306550">
      <w:bodyDiv w:val="1"/>
      <w:marLeft w:val="0"/>
      <w:marRight w:val="0"/>
      <w:marTop w:val="0"/>
      <w:marBottom w:val="0"/>
      <w:divBdr>
        <w:top w:val="none" w:sz="0" w:space="0" w:color="auto"/>
        <w:left w:val="none" w:sz="0" w:space="0" w:color="auto"/>
        <w:bottom w:val="none" w:sz="0" w:space="0" w:color="auto"/>
        <w:right w:val="none" w:sz="0" w:space="0" w:color="auto"/>
      </w:divBdr>
      <w:divsChild>
        <w:div w:id="672335904">
          <w:marLeft w:val="0"/>
          <w:marRight w:val="0"/>
          <w:marTop w:val="0"/>
          <w:marBottom w:val="0"/>
          <w:divBdr>
            <w:top w:val="single" w:sz="6" w:space="0" w:color="EBEBF0"/>
            <w:left w:val="single" w:sz="2" w:space="0" w:color="EEEEEE"/>
            <w:bottom w:val="single" w:sz="2" w:space="0" w:color="EEEEEE"/>
            <w:right w:val="single" w:sz="2" w:space="0" w:color="EEEEEE"/>
          </w:divBdr>
          <w:divsChild>
            <w:div w:id="456340638">
              <w:marLeft w:val="0"/>
              <w:marRight w:val="0"/>
              <w:marTop w:val="0"/>
              <w:marBottom w:val="0"/>
              <w:divBdr>
                <w:top w:val="none" w:sz="0" w:space="0" w:color="auto"/>
                <w:left w:val="none" w:sz="0" w:space="0" w:color="auto"/>
                <w:bottom w:val="none" w:sz="0" w:space="0" w:color="auto"/>
                <w:right w:val="none" w:sz="0" w:space="0" w:color="auto"/>
              </w:divBdr>
              <w:divsChild>
                <w:div w:id="1466192292">
                  <w:marLeft w:val="0"/>
                  <w:marRight w:val="0"/>
                  <w:marTop w:val="0"/>
                  <w:marBottom w:val="0"/>
                  <w:divBdr>
                    <w:top w:val="none" w:sz="0" w:space="0" w:color="auto"/>
                    <w:left w:val="none" w:sz="0" w:space="0" w:color="auto"/>
                    <w:bottom w:val="none" w:sz="0" w:space="0" w:color="auto"/>
                    <w:right w:val="none" w:sz="0" w:space="0" w:color="auto"/>
                  </w:divBdr>
                  <w:divsChild>
                    <w:div w:id="991526820">
                      <w:marLeft w:val="0"/>
                      <w:marRight w:val="0"/>
                      <w:marTop w:val="0"/>
                      <w:marBottom w:val="0"/>
                      <w:divBdr>
                        <w:top w:val="none" w:sz="0" w:space="0" w:color="auto"/>
                        <w:left w:val="none" w:sz="0" w:space="0" w:color="auto"/>
                        <w:bottom w:val="none" w:sz="0" w:space="0" w:color="auto"/>
                        <w:right w:val="none" w:sz="0" w:space="0" w:color="auto"/>
                      </w:divBdr>
                      <w:divsChild>
                        <w:div w:id="751663554">
                          <w:marLeft w:val="0"/>
                          <w:marRight w:val="0"/>
                          <w:marTop w:val="0"/>
                          <w:marBottom w:val="0"/>
                          <w:divBdr>
                            <w:top w:val="none" w:sz="0" w:space="0" w:color="auto"/>
                            <w:left w:val="none" w:sz="0" w:space="0" w:color="auto"/>
                            <w:bottom w:val="none" w:sz="0" w:space="0" w:color="auto"/>
                            <w:right w:val="none" w:sz="0" w:space="0" w:color="auto"/>
                          </w:divBdr>
                          <w:divsChild>
                            <w:div w:id="1095519102">
                              <w:marLeft w:val="0"/>
                              <w:marRight w:val="0"/>
                              <w:marTop w:val="0"/>
                              <w:marBottom w:val="0"/>
                              <w:divBdr>
                                <w:top w:val="none" w:sz="0" w:space="0" w:color="auto"/>
                                <w:left w:val="none" w:sz="0" w:space="0" w:color="auto"/>
                                <w:bottom w:val="none" w:sz="0" w:space="0" w:color="auto"/>
                                <w:right w:val="none" w:sz="0" w:space="0" w:color="auto"/>
                              </w:divBdr>
                              <w:divsChild>
                                <w:div w:id="1985502930">
                                  <w:marLeft w:val="0"/>
                                  <w:marRight w:val="0"/>
                                  <w:marTop w:val="0"/>
                                  <w:marBottom w:val="300"/>
                                  <w:divBdr>
                                    <w:top w:val="none" w:sz="0" w:space="0" w:color="auto"/>
                                    <w:left w:val="none" w:sz="0" w:space="0" w:color="auto"/>
                                    <w:bottom w:val="none" w:sz="0" w:space="0" w:color="auto"/>
                                    <w:right w:val="none" w:sz="0" w:space="0" w:color="auto"/>
                                  </w:divBdr>
                                  <w:divsChild>
                                    <w:div w:id="713575789">
                                      <w:marLeft w:val="0"/>
                                      <w:marRight w:val="0"/>
                                      <w:marTop w:val="0"/>
                                      <w:marBottom w:val="0"/>
                                      <w:divBdr>
                                        <w:top w:val="none" w:sz="0" w:space="0" w:color="auto"/>
                                        <w:left w:val="single" w:sz="6" w:space="0" w:color="DBDEE1"/>
                                        <w:bottom w:val="single" w:sz="6" w:space="0" w:color="DBDEE1"/>
                                        <w:right w:val="single" w:sz="6" w:space="0" w:color="DBDEE1"/>
                                      </w:divBdr>
                                      <w:divsChild>
                                        <w:div w:id="1346784893">
                                          <w:marLeft w:val="0"/>
                                          <w:marRight w:val="0"/>
                                          <w:marTop w:val="0"/>
                                          <w:marBottom w:val="0"/>
                                          <w:divBdr>
                                            <w:top w:val="none" w:sz="0" w:space="0" w:color="auto"/>
                                            <w:left w:val="none" w:sz="0" w:space="0" w:color="auto"/>
                                            <w:bottom w:val="none" w:sz="0" w:space="0" w:color="auto"/>
                                            <w:right w:val="none" w:sz="0" w:space="0" w:color="auto"/>
                                          </w:divBdr>
                                          <w:divsChild>
                                            <w:div w:id="955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ents@croquet-australia.com.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croquet-australia.com.au/tournament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croquet-australia.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BB5E0-7096-488A-8327-2A416632E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cp:lastPrinted>2016-07-12T04:02:00Z</cp:lastPrinted>
  <dcterms:created xsi:type="dcterms:W3CDTF">2016-07-12T04:40:00Z</dcterms:created>
  <dcterms:modified xsi:type="dcterms:W3CDTF">2016-07-12T23:13:00Z</dcterms:modified>
</cp:coreProperties>
</file>