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A6BD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1F3F0B1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34BB03F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A4FAF95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0136500F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6267A4FA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1CF54D2A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347E21D6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28A5BE86" w14:textId="62DF84FF" w:rsidR="00FC62E0" w:rsidRPr="00AC5727" w:rsidRDefault="00FC62E0" w:rsidP="00625FAC">
      <w:pPr>
        <w:jc w:val="right"/>
        <w:rPr>
          <w:rFonts w:ascii="New Rail Alphabet Light" w:hAnsi="New Rail Alphabet Light" w:cs="FreesiaUPC"/>
          <w:bCs/>
          <w:color w:val="CFF09E"/>
          <w:sz w:val="28"/>
          <w:szCs w:val="28"/>
        </w:rPr>
      </w:pPr>
      <w:r w:rsidRPr="008C27C4">
        <w:rPr>
          <w:rFonts w:ascii="New Rail Alphabet Black" w:hAnsi="New Rail Alphabet Black" w:cs="FreesiaUPC"/>
          <w:bCs/>
          <w:color w:val="69D2E7"/>
          <w:sz w:val="28"/>
          <w:szCs w:val="28"/>
        </w:rPr>
        <w:t>CROS</w:t>
      </w:r>
      <w:r w:rsidRPr="00AC5727">
        <w:rPr>
          <w:rFonts w:ascii="New Rail Alphabet Light" w:hAnsi="New Rail Alphabet Light" w:cs="FreesiaUPC"/>
          <w:bCs/>
          <w:color w:val="69D2E7"/>
          <w:sz w:val="28"/>
          <w:szCs w:val="28"/>
        </w:rPr>
        <w:t xml:space="preserve"> ARTHUR</w:t>
      </w:r>
      <w:r w:rsidRPr="00AC5727">
        <w:rPr>
          <w:rFonts w:ascii="New Rail Alphabet Light" w:hAnsi="New Rail Alphabet Light" w:cs="FreesiaUPC"/>
          <w:bCs/>
          <w:color w:val="000000" w:themeColor="text1"/>
          <w:sz w:val="28"/>
          <w:szCs w:val="28"/>
        </w:rPr>
        <w:t xml:space="preserve"> </w:t>
      </w:r>
      <w:r w:rsidRPr="00AC5727">
        <w:rPr>
          <w:rFonts w:ascii="New Rail Alphabet Light" w:hAnsi="New Rail Alphabet Light" w:cs="FreesiaUPC"/>
          <w:bCs/>
          <w:color w:val="E0E4CC"/>
          <w:sz w:val="28"/>
          <w:szCs w:val="28"/>
        </w:rPr>
        <w:t>//</w:t>
      </w:r>
      <w:r w:rsidRPr="00AC5727">
        <w:rPr>
          <w:rFonts w:ascii="New Rail Alphabet Light" w:hAnsi="New Rail Alphabet Light" w:cs="FreesiaUPC"/>
          <w:bCs/>
          <w:color w:val="00B0F0"/>
          <w:sz w:val="28"/>
          <w:szCs w:val="28"/>
        </w:rPr>
        <w:t xml:space="preserve"> </w:t>
      </w:r>
      <w:r w:rsidRPr="00AC5727">
        <w:rPr>
          <w:rFonts w:ascii="New Rail Alphabet Light" w:hAnsi="New Rail Alphabet Light" w:cs="FreesiaUPC"/>
          <w:bCs/>
          <w:color w:val="FA6900"/>
          <w:sz w:val="28"/>
          <w:szCs w:val="28"/>
        </w:rPr>
        <w:t xml:space="preserve">Développement </w:t>
      </w:r>
      <w:r w:rsidRPr="00AC5727">
        <w:rPr>
          <w:rFonts w:ascii="New Rail Alphabet Black" w:hAnsi="New Rail Alphabet Black" w:cs="FreesiaUPC"/>
          <w:bCs/>
          <w:color w:val="FA6900"/>
          <w:sz w:val="28"/>
          <w:szCs w:val="28"/>
        </w:rPr>
        <w:t>JAVA</w:t>
      </w:r>
      <w:r w:rsidR="00C55A27" w:rsidRPr="00AC5727">
        <w:rPr>
          <w:rFonts w:ascii="New Rail Alphabet Light" w:hAnsi="New Rail Alphabet Light" w:cs="FreesiaUPC"/>
          <w:bCs/>
          <w:sz w:val="28"/>
          <w:szCs w:val="28"/>
        </w:rPr>
        <w:br/>
      </w:r>
      <w:r w:rsidR="008F1EFF" w:rsidRPr="00AC5727">
        <w:rPr>
          <w:rFonts w:ascii="New Rail Alphabet Black" w:hAnsi="New Rail Alphabet Black" w:cs="FreesiaUPC"/>
          <w:bCs/>
          <w:color w:val="A7DBD8"/>
          <w:sz w:val="28"/>
          <w:szCs w:val="28"/>
        </w:rPr>
        <w:t>P</w:t>
      </w:r>
      <w:r w:rsidR="00D00DD4" w:rsidRPr="00AC5727">
        <w:rPr>
          <w:rFonts w:ascii="New Rail Alphabet Black" w:hAnsi="New Rail Alphabet Black" w:cs="FreesiaUPC"/>
          <w:bCs/>
          <w:color w:val="A7DBD8"/>
          <w:sz w:val="28"/>
          <w:szCs w:val="28"/>
        </w:rPr>
        <w:t>5</w:t>
      </w:r>
      <w:r w:rsidR="008F1EFF" w:rsidRPr="00AC5727">
        <w:rPr>
          <w:rFonts w:ascii="New Rail Alphabet Black" w:hAnsi="New Rail Alphabet Black" w:cs="FreesiaUPC"/>
          <w:bCs/>
          <w:color w:val="A7DBD8"/>
          <w:sz w:val="28"/>
          <w:szCs w:val="28"/>
        </w:rPr>
        <w:t xml:space="preserve"> </w:t>
      </w:r>
      <w:r w:rsidR="008F1EFF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>– OC Pizza</w:t>
      </w:r>
      <w:r w:rsidR="004F6CF3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 xml:space="preserve"> </w:t>
      </w:r>
      <w:r w:rsidR="00C31066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>–</w:t>
      </w:r>
      <w:r w:rsidR="004F6CF3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 xml:space="preserve"> </w:t>
      </w:r>
      <w:r w:rsidR="00C31066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>Spécifications Techniques</w:t>
      </w:r>
    </w:p>
    <w:p w14:paraId="798AD81E" w14:textId="77777777" w:rsidR="00E67A0F" w:rsidRPr="00BE76FF" w:rsidRDefault="00E67A0F" w:rsidP="00625FAC">
      <w:pPr>
        <w:rPr>
          <w:rFonts w:ascii="ARS Maquette Pro Light" w:hAnsi="ARS Maquette Pro Light" w:cs="FreesiaUPC"/>
          <w:b/>
        </w:rPr>
      </w:pPr>
    </w:p>
    <w:p w14:paraId="5E91F500" w14:textId="77777777" w:rsidR="00A42A54" w:rsidRPr="00BE76FF" w:rsidRDefault="00A42A54" w:rsidP="00625FAC">
      <w:pPr>
        <w:rPr>
          <w:rFonts w:ascii="ARS Maquette Pro Light" w:hAnsi="ARS Maquette Pro Light" w:cs="FreesiaUPC"/>
          <w:b/>
        </w:rPr>
      </w:pPr>
    </w:p>
    <w:p w14:paraId="0DFF330D" w14:textId="77777777" w:rsidR="00BA6DC8" w:rsidRPr="00BE76FF" w:rsidRDefault="00BA6DC8" w:rsidP="00625FAC">
      <w:pPr>
        <w:rPr>
          <w:rFonts w:ascii="ARS Maquette Pro Light" w:hAnsi="ARS Maquette Pro Light" w:cs="FreesiaUPC"/>
          <w:b/>
          <w:color w:val="CFF09E"/>
        </w:rPr>
      </w:pPr>
      <w:r w:rsidRPr="00BE76FF">
        <w:rPr>
          <w:rFonts w:ascii="ARS Maquette Pro Light" w:hAnsi="ARS Maquette Pro Light" w:cs="FreesiaUPC"/>
          <w:b/>
          <w:color w:val="CFF09E"/>
        </w:rPr>
        <w:br w:type="page"/>
      </w:r>
    </w:p>
    <w:p w14:paraId="317B9071" w14:textId="77777777" w:rsidR="005A6996" w:rsidRPr="00FD0F76" w:rsidRDefault="005A6996" w:rsidP="00625FAC">
      <w:pPr>
        <w:rPr>
          <w:rFonts w:ascii="New Rail Alphabet Black" w:hAnsi="New Rail Alphabet Black" w:cs="FreesiaUPC"/>
          <w:bCs/>
          <w:color w:val="FA6900"/>
          <w:sz w:val="40"/>
          <w:szCs w:val="40"/>
        </w:rPr>
      </w:pPr>
      <w:r w:rsidRPr="00FD0F76">
        <w:rPr>
          <w:rFonts w:ascii="New Rail Alphabet Black" w:hAnsi="New Rail Alphabet Black" w:cs="FreesiaUPC"/>
          <w:bCs/>
          <w:color w:val="FA6900"/>
          <w:sz w:val="40"/>
          <w:szCs w:val="40"/>
        </w:rPr>
        <w:lastRenderedPageBreak/>
        <w:t>Table des matières</w:t>
      </w:r>
    </w:p>
    <w:p w14:paraId="094FD7FB" w14:textId="59D9708B" w:rsidR="005A6996" w:rsidRPr="00FD0F76" w:rsidRDefault="005A6996" w:rsidP="00625FAC">
      <w:pPr>
        <w:rPr>
          <w:rFonts w:ascii="ARS Maquette Pro Light" w:hAnsi="ARS Maquette Pro Light" w:cs="FreesiaUPC"/>
          <w:bCs/>
          <w:color w:val="CFF09E"/>
        </w:rPr>
      </w:pPr>
    </w:p>
    <w:p w14:paraId="3E22E6D5" w14:textId="1B7AA40A" w:rsidR="00540050" w:rsidRDefault="00540050" w:rsidP="00625FAC">
      <w:pPr>
        <w:rPr>
          <w:rFonts w:ascii="ARS Maquette Pro Light" w:hAnsi="ARS Maquette Pro Light" w:cs="FreesiaUPC"/>
          <w:bCs/>
          <w:color w:val="CFF09E"/>
        </w:rPr>
      </w:pPr>
    </w:p>
    <w:p w14:paraId="4AF3D485" w14:textId="77777777" w:rsidR="00FD4ACE" w:rsidRPr="00FD0F76" w:rsidRDefault="00FD4ACE" w:rsidP="00625FAC">
      <w:pPr>
        <w:rPr>
          <w:rFonts w:ascii="ARS Maquette Pro Light" w:hAnsi="ARS Maquette Pro Light" w:cs="FreesiaUPC"/>
          <w:bCs/>
          <w:color w:val="CFF09E"/>
        </w:rPr>
      </w:pPr>
    </w:p>
    <w:p w14:paraId="441F3BCC" w14:textId="77777777" w:rsidR="00540050" w:rsidRPr="00FD0F76" w:rsidRDefault="00540050" w:rsidP="00625FAC">
      <w:pPr>
        <w:rPr>
          <w:rFonts w:ascii="ARS Maquette Pro Light" w:hAnsi="ARS Maquette Pro Light" w:cs="FreesiaUPC"/>
          <w:bCs/>
          <w:color w:val="000000" w:themeColor="text1"/>
        </w:rPr>
      </w:pPr>
    </w:p>
    <w:p w14:paraId="2DF1575F" w14:textId="4A0E1A65" w:rsidR="001C45BE" w:rsidRDefault="00FD0F76" w:rsidP="001C45BE">
      <w:pPr>
        <w:pStyle w:val="Paragraphedeliste"/>
        <w:numPr>
          <w:ilvl w:val="0"/>
          <w:numId w:val="9"/>
        </w:numP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  <w:r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t>CONTEXTE</w:t>
      </w:r>
      <w:r w:rsidR="001C45BE"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t xml:space="preserve"> </w:t>
      </w:r>
      <w:r w:rsidR="002D6623"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t>| Page 3</w:t>
      </w:r>
      <w:r w:rsidR="001C45BE"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br/>
      </w:r>
      <w:r w:rsidR="00CD309F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DESCRIPTIF DU PROJET | Page 3</w:t>
      </w:r>
      <w:r w:rsidR="00CD309F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br/>
      </w:r>
      <w:r w:rsidR="001C45BE"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ACTEURS </w:t>
      </w:r>
      <w:r w:rsidR="002D6623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| Page 3</w:t>
      </w:r>
      <w:r w:rsidR="001C45BE"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br/>
        <w:t>FONCTIONNALITÉS</w:t>
      </w:r>
      <w:r w:rsidR="00D4463D"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</w:t>
      </w:r>
      <w:r w:rsidR="002D6623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|</w:t>
      </w:r>
      <w:r w:rsidR="00D4463D"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Page 4</w:t>
      </w:r>
    </w:p>
    <w:p w14:paraId="1A1770B5" w14:textId="77777777" w:rsidR="00FD4ACE" w:rsidRPr="00FD4ACE" w:rsidRDefault="00FD4ACE" w:rsidP="00FD4ACE">
      <w:pP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</w:p>
    <w:p w14:paraId="0826532D" w14:textId="77777777" w:rsidR="00404521" w:rsidRPr="002523B2" w:rsidRDefault="00404521" w:rsidP="00404521">
      <w:pPr>
        <w:pStyle w:val="Paragraphedeliste"/>
        <w:ind w:left="1080"/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</w:p>
    <w:p w14:paraId="4750C26F" w14:textId="7FED239E" w:rsidR="005A6996" w:rsidRDefault="00404521" w:rsidP="00625FAC">
      <w:pPr>
        <w:pStyle w:val="Paragraphedeliste"/>
        <w:numPr>
          <w:ilvl w:val="0"/>
          <w:numId w:val="9"/>
        </w:numP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  <w:r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t xml:space="preserve">DOMAINE FONCTIONNEL | Page </w:t>
      </w:r>
      <w:r w:rsidR="00CD309F"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t>5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br/>
      </w:r>
      <w:r w:rsidR="00CD309F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DIAGRAMME DE COMPOSANTS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</w:t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| Page </w:t>
      </w:r>
      <w:r w:rsidR="00CD309F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5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br/>
      </w:r>
      <w:r w:rsidR="00CD309F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DIAGRAMME DE DÉPLOIEMENT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</w:t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|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Page </w:t>
      </w:r>
      <w:r w:rsidR="00CD309F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7</w:t>
      </w:r>
    </w:p>
    <w:p w14:paraId="477C5949" w14:textId="77777777" w:rsidR="00FD4ACE" w:rsidRPr="00FD4ACE" w:rsidRDefault="00FD4ACE" w:rsidP="00FD4ACE">
      <w:pP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</w:p>
    <w:p w14:paraId="710F15F0" w14:textId="77777777" w:rsidR="00CD309F" w:rsidRPr="00B573FA" w:rsidRDefault="00CD309F" w:rsidP="00CD309F">
      <w:pPr>
        <w:pStyle w:val="Paragraphedeliste"/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</w:pPr>
    </w:p>
    <w:p w14:paraId="16C5FEEB" w14:textId="4C573EB9" w:rsidR="00FD4ACE" w:rsidRPr="00404521" w:rsidRDefault="00FD4ACE" w:rsidP="00FD4ACE">
      <w:pPr>
        <w:pStyle w:val="Paragraphedeliste"/>
        <w:numPr>
          <w:ilvl w:val="0"/>
          <w:numId w:val="9"/>
        </w:numP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  <w:r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t>MPD ET CLASSES | Page 8</w:t>
      </w:r>
      <w:r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br/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MODÈLE PHYSIQUE DE DONNÉES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</w:t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| Page 8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br/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DIAGRAMME DE CLASSES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</w:t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|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Page </w:t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12</w:t>
      </w:r>
    </w:p>
    <w:p w14:paraId="04635060" w14:textId="77777777" w:rsidR="00CD309F" w:rsidRPr="00FD4ACE" w:rsidRDefault="00CD309F" w:rsidP="00FD4ACE">
      <w:pPr>
        <w:ind w:left="360"/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</w:p>
    <w:p w14:paraId="24AD7CC9" w14:textId="3AB0D513" w:rsidR="005A6996" w:rsidRPr="00FD0F76" w:rsidRDefault="005A6996" w:rsidP="00625FAC">
      <w:pPr>
        <w:rPr>
          <w:rFonts w:ascii="ARS Maquette Pro Light" w:hAnsi="ARS Maquette Pro Light" w:cs="FreesiaUPC"/>
          <w:bCs/>
          <w:color w:val="CFF09E"/>
        </w:rPr>
      </w:pPr>
      <w:r w:rsidRPr="00FD0F76">
        <w:rPr>
          <w:rFonts w:ascii="ARS Maquette Pro Light" w:hAnsi="ARS Maquette Pro Light" w:cs="FreesiaUPC"/>
          <w:bCs/>
          <w:color w:val="CFF09E"/>
        </w:rPr>
        <w:br w:type="page"/>
      </w:r>
    </w:p>
    <w:p w14:paraId="2915BF2E" w14:textId="27223B71" w:rsidR="00ED13AA" w:rsidRPr="008C27C4" w:rsidRDefault="003F1BC8" w:rsidP="003F1BC8">
      <w:pPr>
        <w:pStyle w:val="Paragraphedeliste"/>
        <w:numPr>
          <w:ilvl w:val="0"/>
          <w:numId w:val="6"/>
        </w:numP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</w:pPr>
      <w:r w:rsidRPr="008C27C4"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  <w:lastRenderedPageBreak/>
        <w:t>CONTEXTE</w:t>
      </w:r>
    </w:p>
    <w:p w14:paraId="2EE5E36D" w14:textId="77777777" w:rsidR="00ED13AA" w:rsidRDefault="00ED13AA" w:rsidP="00625FAC">
      <w:pPr>
        <w:rPr>
          <w:rFonts w:ascii="ARS Maquette Pro Black" w:hAnsi="ARS Maquette Pro Black" w:cs="FreesiaUPC"/>
          <w:color w:val="FA6900"/>
        </w:rPr>
      </w:pPr>
    </w:p>
    <w:p w14:paraId="2070F5D1" w14:textId="45550292" w:rsidR="006D2B3F" w:rsidRPr="00864886" w:rsidRDefault="003F1BC8" w:rsidP="00625FAC">
      <w:pPr>
        <w:rPr>
          <w:rFonts w:ascii="New Rail Alphabet Black" w:hAnsi="New Rail Alphabet Black" w:cs="FreesiaUPC"/>
          <w:bCs/>
          <w:color w:val="0B486B"/>
        </w:rPr>
      </w:pPr>
      <w:r w:rsidRPr="008C27C4">
        <w:rPr>
          <w:rFonts w:ascii="New Rail Alphabet Black" w:hAnsi="New Rail Alphabet Black" w:cs="FreesiaUPC"/>
          <w:color w:val="FA6900"/>
        </w:rPr>
        <w:t>DESCRIPTIF DU PROJET</w:t>
      </w:r>
      <w:r w:rsidR="008F1EFF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610F57" w:rsidRPr="00864886">
        <w:rPr>
          <w:rFonts w:ascii="New Rail Alphabet Black" w:hAnsi="New Rail Alphabet Black" w:cs="FreesiaUPC"/>
          <w:bCs/>
          <w:color w:val="69D2E7"/>
        </w:rPr>
        <w:t>/</w:t>
      </w:r>
      <w:r w:rsidR="00FA517C" w:rsidRPr="00864886">
        <w:rPr>
          <w:rFonts w:ascii="New Rail Alphabet Black" w:hAnsi="New Rail Alphabet Black" w:cs="FreesiaUPC"/>
          <w:bCs/>
          <w:color w:val="69D2E7"/>
        </w:rPr>
        <w:t>///</w:t>
      </w:r>
      <w:r w:rsidR="00864886" w:rsidRPr="00864886">
        <w:rPr>
          <w:rFonts w:ascii="New Rail Alphabet Black" w:hAnsi="New Rail Alphabet Black" w:cs="FreesiaUPC"/>
          <w:bCs/>
          <w:color w:val="69D2E7"/>
        </w:rPr>
        <w:t>////</w:t>
      </w:r>
      <w:r w:rsidR="00FA517C" w:rsidRPr="00864886">
        <w:rPr>
          <w:rFonts w:ascii="New Rail Alphabet Black" w:hAnsi="New Rail Alphabet Black" w:cs="FreesiaUPC"/>
          <w:bCs/>
          <w:color w:val="69D2E7"/>
        </w:rPr>
        <w:t>/////////////////////</w:t>
      </w:r>
      <w:r w:rsidR="00610F57" w:rsidRPr="00864886">
        <w:rPr>
          <w:rFonts w:ascii="New Rail Alphabet Black" w:hAnsi="New Rail Alphabet Black" w:cs="FreesiaUPC"/>
          <w:bCs/>
          <w:color w:val="69D2E7"/>
        </w:rPr>
        <w:t>//</w:t>
      </w:r>
      <w:r w:rsidR="00FC62E0" w:rsidRPr="00864886">
        <w:rPr>
          <w:rFonts w:ascii="New Rail Alphabet Black" w:hAnsi="New Rail Alphabet Black" w:cs="FreesiaUPC"/>
          <w:bCs/>
          <w:color w:val="69D2E7"/>
        </w:rPr>
        <w:t>/</w:t>
      </w:r>
      <w:r w:rsidR="00610F57" w:rsidRPr="00864886">
        <w:rPr>
          <w:rFonts w:ascii="New Rail Alphabet Black" w:hAnsi="New Rail Alphabet Black" w:cs="FreesiaUPC"/>
          <w:bCs/>
          <w:color w:val="69D2E7"/>
        </w:rPr>
        <w:t>////////</w:t>
      </w:r>
      <w:r w:rsidR="00FC62E0" w:rsidRPr="00864886">
        <w:rPr>
          <w:rFonts w:ascii="New Rail Alphabet Black" w:hAnsi="New Rail Alphabet Black" w:cs="FreesiaUPC"/>
          <w:bCs/>
          <w:color w:val="69D2E7"/>
        </w:rPr>
        <w:t>////////////////////</w:t>
      </w:r>
      <w:r w:rsidR="006D2B3F" w:rsidRPr="00864886">
        <w:rPr>
          <w:rFonts w:ascii="New Rail Alphabet Black" w:hAnsi="New Rail Alphabet Black" w:cs="FreesiaUPC"/>
          <w:bCs/>
          <w:color w:val="69D2E7"/>
        </w:rPr>
        <w:t>//////////////////</w:t>
      </w:r>
      <w:r w:rsidR="00BD6FB4">
        <w:rPr>
          <w:rFonts w:ascii="New Rail Alphabet Black" w:hAnsi="New Rail Alphabet Black" w:cs="FreesiaUPC"/>
          <w:bCs/>
          <w:color w:val="69D2E7"/>
        </w:rPr>
        <w:t>///////////////////////////////</w:t>
      </w:r>
      <w:r w:rsidR="006D2B3F" w:rsidRPr="00864886">
        <w:rPr>
          <w:rFonts w:ascii="New Rail Alphabet Black" w:hAnsi="New Rail Alphabet Black" w:cs="FreesiaUPC"/>
          <w:bCs/>
          <w:color w:val="69D2E7"/>
        </w:rPr>
        <w:t>////////</w:t>
      </w:r>
      <w:bookmarkStart w:id="0" w:name="_Hlk31361059"/>
      <w:r w:rsidR="006D2B3F" w:rsidRPr="00864886">
        <w:rPr>
          <w:rFonts w:ascii="New Rail Alphabet Black" w:hAnsi="New Rail Alphabet Black" w:cs="FreesiaUPC"/>
          <w:bCs/>
          <w:color w:val="69D2E7"/>
        </w:rPr>
        <w:t>///////</w:t>
      </w:r>
      <w:bookmarkEnd w:id="0"/>
      <w:r w:rsidR="006D2B3F" w:rsidRPr="00864886">
        <w:rPr>
          <w:rFonts w:ascii="New Rail Alphabet Black" w:hAnsi="New Rail Alphabet Black" w:cs="FreesiaUPC"/>
          <w:bCs/>
          <w:color w:val="69D2E7"/>
        </w:rPr>
        <w:t>/////////////////////</w:t>
      </w:r>
    </w:p>
    <w:p w14:paraId="698EFF11" w14:textId="04BAD31B" w:rsidR="003F72C2" w:rsidRPr="004C66CA" w:rsidRDefault="00F67B68" w:rsidP="00625FAC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OC Pizza est un jeune groupe de pizzeria en plein essor et spécialisé dans les pizzas livrées</w:t>
      </w:r>
      <w:r w:rsidR="00FF4FE4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ou à emporter. Il compte déjà 5 points de vente et prévoit d’en ouvrir </w:t>
      </w:r>
      <w:r w:rsidR="0089673D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au moins 3 de plus d’ici la fin de l’année. Un des responsables du groupe </w:t>
      </w:r>
      <w:r w:rsidR="00885BB4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a</w:t>
      </w:r>
      <w:r w:rsidR="0089673D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pris contact avec vous afin de mettre en place un système informatique, déployé dans toutes les pizzerias et qui lui permettrait notamment :</w:t>
      </w:r>
    </w:p>
    <w:p w14:paraId="68B769A1" w14:textId="40FA8B27" w:rsidR="0089673D" w:rsidRPr="004C66CA" w:rsidRDefault="0089673D" w:rsidP="00625FAC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D’être plus efficace dans la gestion des commandes, de leur réception à leur livraison en p</w:t>
      </w:r>
      <w:r w:rsidR="00984B02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a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ssant par leur préparation</w:t>
      </w:r>
      <w:r w:rsidR="00C759C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138C8BAF" w14:textId="3C72D3B4" w:rsidR="00C759CC" w:rsidRPr="004C66CA" w:rsidRDefault="00C759CC" w:rsidP="00625FAC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De suivre en temps réel les commandes passées et en préparation ;</w:t>
      </w:r>
    </w:p>
    <w:p w14:paraId="1C307E35" w14:textId="14A05C73" w:rsidR="00C759CC" w:rsidRPr="004C66CA" w:rsidRDefault="00C759CC" w:rsidP="00625FAC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De suivre en temps réel le stock d’ingrédients restants pour savoir quelles pizzas sont encore réalisables</w:t>
      </w:r>
      <w:r w:rsidR="00431BC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67076043" w14:textId="23EE96C7" w:rsidR="00431BC8" w:rsidRPr="004C66CA" w:rsidRDefault="00431BC8" w:rsidP="00625FAC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De proposer un site internet pour que les clients puissent</w:t>
      </w:r>
      <w:r w:rsidR="00090E1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:</w:t>
      </w:r>
    </w:p>
    <w:p w14:paraId="131B136F" w14:textId="3B62344D" w:rsidR="00090E18" w:rsidRPr="004C66CA" w:rsidRDefault="00090E18" w:rsidP="00625FAC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Passer leurs commandes, en plus de la prise de commande par téléphone ou sur place ;</w:t>
      </w:r>
    </w:p>
    <w:p w14:paraId="417D4C4F" w14:textId="134313AC" w:rsidR="00090E18" w:rsidRPr="004C66CA" w:rsidRDefault="00086F4E" w:rsidP="00625FAC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Payer en ligne leur commande s’ils le souhaitent – sinon, ils paieront directement à la livraison</w:t>
      </w:r>
      <w:r w:rsidR="00BD4566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0F5671D3" w14:textId="1A188F0F" w:rsidR="00BD4566" w:rsidRPr="004C66CA" w:rsidRDefault="00BD4566" w:rsidP="00625FAC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Modifier ou annuler leur commande tant que celle-ci n’a pas été préparée</w:t>
      </w:r>
      <w:r w:rsidR="00DA7D1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3B350326" w14:textId="16D2CD69" w:rsidR="00DA7D1C" w:rsidRPr="004C66CA" w:rsidRDefault="00984B02" w:rsidP="00625FAC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De proposer un aide-mémoire aux pizzaiolos indiquant la recette de chaque pizza ;</w:t>
      </w:r>
    </w:p>
    <w:p w14:paraId="6B8C08C3" w14:textId="3449D4B4" w:rsidR="00E1056C" w:rsidRPr="004C66CA" w:rsidRDefault="00984B02" w:rsidP="00E1056C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D’informer ou de notifier aux clients de l’état de leur commande.</w:t>
      </w:r>
    </w:p>
    <w:p w14:paraId="21C79AB5" w14:textId="1D55BE6F" w:rsidR="00216A96" w:rsidRPr="00864886" w:rsidRDefault="00CE0985" w:rsidP="00216A96">
      <w:pPr>
        <w:rPr>
          <w:rFonts w:ascii="New Rail Alphabet Black" w:hAnsi="New Rail Alphabet Black" w:cs="FreesiaUPC"/>
          <w:b/>
          <w:color w:val="0B486B"/>
        </w:rPr>
      </w:pPr>
      <w:r w:rsidRPr="00864886">
        <w:rPr>
          <w:rFonts w:ascii="New Rail Alphabet Black" w:hAnsi="New Rail Alphabet Black" w:cs="FreesiaUPC"/>
          <w:color w:val="FA6900"/>
        </w:rPr>
        <w:t>ACTEURS</w:t>
      </w:r>
      <w:r w:rsidR="00216A96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216A96" w:rsidRPr="00864886">
        <w:rPr>
          <w:rFonts w:ascii="New Rail Alphabet Black" w:hAnsi="New Rail Alphabet Black" w:cs="FreesiaUPC"/>
          <w:b/>
          <w:color w:val="69D2E7"/>
        </w:rPr>
        <w:t>////////////////////////////////////////</w:t>
      </w:r>
      <w:r w:rsidR="00864886">
        <w:rPr>
          <w:rFonts w:ascii="New Rail Alphabet Black" w:hAnsi="New Rail Alphabet Black" w:cs="FreesiaUPC"/>
          <w:b/>
          <w:color w:val="69D2E7"/>
        </w:rPr>
        <w:t>////</w:t>
      </w:r>
      <w:r w:rsidR="00216A96" w:rsidRPr="00864886">
        <w:rPr>
          <w:rFonts w:ascii="New Rail Alphabet Black" w:hAnsi="New Rail Alphabet Black" w:cs="FreesiaUPC"/>
          <w:b/>
          <w:color w:val="69D2E7"/>
        </w:rPr>
        <w:t>///////////////////////////////////////</w:t>
      </w:r>
      <w:r w:rsidR="00BD6FB4">
        <w:rPr>
          <w:rFonts w:ascii="New Rail Alphabet Black" w:hAnsi="New Rail Alphabet Black" w:cs="FreesiaUPC"/>
          <w:b/>
          <w:color w:val="69D2E7"/>
        </w:rPr>
        <w:t>/////////////////////////////////////////////////</w:t>
      </w:r>
      <w:r w:rsidR="00216A96" w:rsidRPr="00864886">
        <w:rPr>
          <w:rFonts w:ascii="New Rail Alphabet Black" w:hAnsi="New Rail Alphabet Black" w:cs="FreesiaUPC"/>
          <w:b/>
          <w:color w:val="69D2E7"/>
        </w:rPr>
        <w:t>///////////////////////////////</w:t>
      </w:r>
    </w:p>
    <w:p w14:paraId="4444E30F" w14:textId="6C8DF5D8" w:rsidR="00216A96" w:rsidRPr="004C66CA" w:rsidRDefault="00CE0985" w:rsidP="00216A96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Les acteurs ont été définis</w:t>
      </w:r>
      <w:r w:rsidR="002D511B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précédemment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dans le </w:t>
      </w:r>
      <w:r w:rsidR="00D542A6" w:rsidRPr="004C66CA">
        <w:rPr>
          <w:rFonts w:ascii="Helvetica LT Std Light" w:hAnsi="Helvetica LT Std Light" w:cstheme="minorHAnsi"/>
          <w:color w:val="2BC5C1"/>
          <w:sz w:val="20"/>
          <w:szCs w:val="20"/>
        </w:rPr>
        <w:t>« </w:t>
      </w:r>
      <w:r w:rsidRPr="004C66CA">
        <w:rPr>
          <w:rFonts w:ascii="Helvetica LT Std Light" w:hAnsi="Helvetica LT Std Light" w:cstheme="minorHAnsi"/>
          <w:color w:val="2BC5C1"/>
          <w:sz w:val="20"/>
          <w:szCs w:val="20"/>
        </w:rPr>
        <w:t xml:space="preserve">Projet 4 </w:t>
      </w:r>
      <w:r w:rsidR="007E2977" w:rsidRPr="004C66CA">
        <w:rPr>
          <w:rFonts w:ascii="Helvetica LT Std Light" w:hAnsi="Helvetica LT Std Light" w:cstheme="minorHAnsi"/>
          <w:color w:val="2BC5C1"/>
          <w:sz w:val="20"/>
          <w:szCs w:val="20"/>
        </w:rPr>
        <w:t>–</w:t>
      </w:r>
      <w:r w:rsidRPr="004C66CA">
        <w:rPr>
          <w:rFonts w:ascii="Helvetica LT Std Light" w:hAnsi="Helvetica LT Std Light" w:cstheme="minorHAnsi"/>
          <w:color w:val="2BC5C1"/>
          <w:sz w:val="20"/>
          <w:szCs w:val="20"/>
        </w:rPr>
        <w:t xml:space="preserve"> </w:t>
      </w:r>
      <w:r w:rsidR="007E2977" w:rsidRPr="004C66CA">
        <w:rPr>
          <w:rFonts w:ascii="Helvetica LT Std Light" w:hAnsi="Helvetica LT Std Light" w:cstheme="minorHAnsi"/>
          <w:color w:val="2BC5C1"/>
          <w:sz w:val="20"/>
          <w:szCs w:val="20"/>
        </w:rPr>
        <w:t>Analysez les besoins de votre client pour son groupe de pizzeria</w:t>
      </w:r>
      <w:r w:rsidR="00D542A6" w:rsidRPr="004C66CA">
        <w:rPr>
          <w:rFonts w:ascii="Helvetica LT Std Light" w:hAnsi="Helvetica LT Std Light" w:cstheme="minorHAnsi"/>
          <w:color w:val="2BC5C1"/>
          <w:sz w:val="20"/>
          <w:szCs w:val="20"/>
        </w:rPr>
        <w:t>s »</w:t>
      </w:r>
      <w:r w:rsidR="00465747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, en voici le rappel :</w:t>
      </w:r>
    </w:p>
    <w:p w14:paraId="1D1D4B71" w14:textId="770CA2FA" w:rsidR="009578F4" w:rsidRPr="004C66CA" w:rsidRDefault="009578F4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visiteur, une personne n’ayant aucun compte de créé visitant</w:t>
      </w:r>
      <w:r w:rsidR="00A72E29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simplement le site du restaurant ;</w:t>
      </w:r>
    </w:p>
    <w:p w14:paraId="3AD535F9" w14:textId="75B2B0DD" w:rsidR="00A72E29" w:rsidRPr="004C66CA" w:rsidRDefault="00A72E29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client, une personne ayant créé un compte sur le site du restaurant et pouvant donc passer une commande ;</w:t>
      </w:r>
    </w:p>
    <w:p w14:paraId="6337FB14" w14:textId="08459847" w:rsidR="00A72E29" w:rsidRPr="004C66CA" w:rsidRDefault="00A513F5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gérant, pouvant accéder à toute fonctionnalité du système, principalement la création de comptes employés, la consultation du chiffre d’affaire, et l’attribution de livraisons ;</w:t>
      </w:r>
    </w:p>
    <w:p w14:paraId="70EF8AD8" w14:textId="20E1D027" w:rsidR="00A13E73" w:rsidRPr="004C66CA" w:rsidRDefault="00A13E73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livreur, pouvant se connecter au système pour consulter les livraisons lui étant affectées ;</w:t>
      </w:r>
    </w:p>
    <w:p w14:paraId="11FB289C" w14:textId="4EE12CD9" w:rsidR="00A13E73" w:rsidRPr="004C66CA" w:rsidRDefault="00A13E73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caisse, personne en charge de l’encaissement des commandes, de remise des commandes sur place, et de l’enregistrement des commandes par téléphone ;</w:t>
      </w:r>
    </w:p>
    <w:p w14:paraId="2F825CEC" w14:textId="2887DA47" w:rsidR="00AB1863" w:rsidRPr="004C66CA" w:rsidRDefault="00AB1863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préparateur, en charge de la préparation des commandes, pouvant accéder à un récapitulatif des différents produits proposés par le restaurant et pouvant mettre à jour le stock en temps réel ;</w:t>
      </w:r>
    </w:p>
    <w:p w14:paraId="7ECDA883" w14:textId="55C15DCA" w:rsidR="00E534D2" w:rsidRPr="004C66CA" w:rsidRDefault="00E534D2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L’approvisionnement, en charge de la maintenance du stock ;</w:t>
      </w:r>
    </w:p>
    <w:p w14:paraId="76380212" w14:textId="48859056" w:rsidR="00E534D2" w:rsidRPr="004C66CA" w:rsidRDefault="00E534D2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banque, gestionnaire de l’encaissement par CB des commandes.</w:t>
      </w:r>
    </w:p>
    <w:p w14:paraId="46FF0A4F" w14:textId="13459996" w:rsidR="00BB6D88" w:rsidRPr="00C47885" w:rsidRDefault="00BB6D88" w:rsidP="00BB6D88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595B801C" w14:textId="71E125E5" w:rsidR="00BB6D88" w:rsidRPr="00864886" w:rsidRDefault="00BB6D88" w:rsidP="00BB6D88">
      <w:pPr>
        <w:rPr>
          <w:rFonts w:ascii="New Rail Alphabet Black" w:hAnsi="New Rail Alphabet Black" w:cs="FreesiaUPC"/>
          <w:b/>
          <w:color w:val="0B486B"/>
        </w:rPr>
      </w:pPr>
      <w:r w:rsidRPr="00864886">
        <w:rPr>
          <w:rFonts w:ascii="New Rail Alphabet Black" w:hAnsi="New Rail Alphabet Black" w:cs="FreesiaUPC"/>
          <w:color w:val="FA6900"/>
        </w:rPr>
        <w:lastRenderedPageBreak/>
        <w:t>FONCTIONNALITÉS</w:t>
      </w:r>
      <w:r w:rsidRPr="00864886">
        <w:rPr>
          <w:rFonts w:ascii="New Rail Alphabet Black" w:hAnsi="New Rail Alphabet Black" w:cs="FreesiaUPC"/>
          <w:b/>
          <w:color w:val="FA6900"/>
        </w:rPr>
        <w:t xml:space="preserve"> </w:t>
      </w:r>
      <w:r w:rsidRPr="00864886">
        <w:rPr>
          <w:rFonts w:ascii="New Rail Alphabet Black" w:hAnsi="New Rail Alphabet Black" w:cs="FreesiaUPC"/>
          <w:b/>
          <w:color w:val="69D2E7"/>
        </w:rPr>
        <w:t>////</w:t>
      </w:r>
      <w:r w:rsidR="00864886">
        <w:rPr>
          <w:rFonts w:ascii="New Rail Alphabet Black" w:hAnsi="New Rail Alphabet Black" w:cs="FreesiaUPC"/>
          <w:b/>
          <w:color w:val="69D2E7"/>
        </w:rPr>
        <w:t>////</w:t>
      </w:r>
      <w:r w:rsidRPr="00864886">
        <w:rPr>
          <w:rFonts w:ascii="New Rail Alphabet Black" w:hAnsi="New Rail Alphabet Black" w:cs="FreesiaUPC"/>
          <w:b/>
          <w:color w:val="69D2E7"/>
        </w:rPr>
        <w:t>/////////////////////////////////////////////////////////////////////////////////////</w:t>
      </w:r>
      <w:r w:rsidR="00BD6FB4">
        <w:rPr>
          <w:rFonts w:ascii="New Rail Alphabet Black" w:hAnsi="New Rail Alphabet Black" w:cs="FreesiaUPC"/>
          <w:b/>
          <w:color w:val="69D2E7"/>
        </w:rPr>
        <w:t>////////////////////////////////////</w:t>
      </w:r>
      <w:r w:rsidRPr="00864886">
        <w:rPr>
          <w:rFonts w:ascii="New Rail Alphabet Black" w:hAnsi="New Rail Alphabet Black" w:cs="FreesiaUPC"/>
          <w:b/>
          <w:color w:val="69D2E7"/>
        </w:rPr>
        <w:t>/////////////////////</w:t>
      </w:r>
    </w:p>
    <w:p w14:paraId="2929A600" w14:textId="77777777" w:rsidR="004C66CA" w:rsidRDefault="004C66CA" w:rsidP="00BB6D88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</w:p>
    <w:p w14:paraId="428E71EF" w14:textId="77777777" w:rsidR="004C66CA" w:rsidRDefault="004C66CA" w:rsidP="00BB6D88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</w:p>
    <w:p w14:paraId="6D2BDF42" w14:textId="77777777" w:rsidR="004C66CA" w:rsidRDefault="004C66CA" w:rsidP="00BB6D88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</w:p>
    <w:p w14:paraId="521E3ACE" w14:textId="77777777" w:rsidR="004C66CA" w:rsidRDefault="004C66CA" w:rsidP="00BB6D88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</w:p>
    <w:p w14:paraId="7021BCF9" w14:textId="4720D87E" w:rsidR="00BB6D88" w:rsidRPr="004C66CA" w:rsidRDefault="00BB6D88" w:rsidP="00BB6D88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De même, les fonctionnalités ont été </w:t>
      </w:r>
      <w:r w:rsidR="00681C92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préétablies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dans le projet précédent</w:t>
      </w:r>
      <w:r w:rsidR="00681C92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:</w:t>
      </w:r>
    </w:p>
    <w:p w14:paraId="6BD42CCB" w14:textId="3175A52C" w:rsidR="00681C92" w:rsidRPr="004C66CA" w:rsidRDefault="00EE6ADA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consultation du menu, disponible pour le visiteur et le client. Cette fonction permet d’afficher la liste des produits disponibles</w:t>
      </w:r>
      <w:bookmarkStart w:id="1" w:name="_GoBack"/>
      <w:bookmarkEnd w:id="1"/>
      <w:r w:rsidR="00147D7D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;</w:t>
      </w:r>
    </w:p>
    <w:p w14:paraId="40300F3D" w14:textId="73A80E25" w:rsidR="00EE6ADA" w:rsidRPr="004C66CA" w:rsidRDefault="00EC6A14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création d’un compte client, disponible au visiteur, lui permettant de pouvoir passer une commande sur le site ;</w:t>
      </w:r>
    </w:p>
    <w:p w14:paraId="1133A5FE" w14:textId="53913B88" w:rsidR="00EC6A14" w:rsidRPr="004C66CA" w:rsidRDefault="009016E2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modification d’un compte client, disponible au client. Cette fonction permet au client de modifier ses informations de compte (adresse, mail, mot de passe, numéro de téléphone)</w:t>
      </w:r>
      <w:r w:rsidR="00C47885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066814B5" w14:textId="30D98947" w:rsidR="009016E2" w:rsidRPr="004C66CA" w:rsidRDefault="009016E2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connexion à un compte, disponible à l’intégralité des acteurs sauf le visiteur, permettant à chaque acteur, employé ou client, de se connecter au système ;</w:t>
      </w:r>
    </w:p>
    <w:p w14:paraId="24742CD4" w14:textId="76791293" w:rsidR="005011F6" w:rsidRPr="004C66CA" w:rsidRDefault="005011F6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création d’un compte employé, réservée au gérant, lui permettant de créer un compte pour chacun des employés ;</w:t>
      </w:r>
    </w:p>
    <w:p w14:paraId="1DCA8F36" w14:textId="2B61AF61" w:rsidR="005011F6" w:rsidRPr="004C66CA" w:rsidRDefault="005011F6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prise de commande par téléphone, possible pour la caisse, afin de pouvoir enregistrer les commandes en direct pour les clients ne passant pas par le site pour enregistrer leur commande ;</w:t>
      </w:r>
    </w:p>
    <w:p w14:paraId="5D91E3CB" w14:textId="1CB92AC2" w:rsidR="005011F6" w:rsidRPr="004C66CA" w:rsidRDefault="00BE2F0F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prise de commande via le site, proposée au client, afin de lui permettre de passer une commande directement depuis l’interface web ;</w:t>
      </w:r>
    </w:p>
    <w:p w14:paraId="06AA0C74" w14:textId="608A730A" w:rsidR="00BE2F0F" w:rsidRPr="004C66CA" w:rsidRDefault="00BE2F0F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L’affichage de l’historique des commandes, pensé pour le client, lui permettant de consulter ses commandes passées ;</w:t>
      </w:r>
    </w:p>
    <w:p w14:paraId="3A6C3048" w14:textId="7DFA6A27" w:rsidR="00BE2F0F" w:rsidRPr="004C66CA" w:rsidRDefault="00E46A6C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L’affichage d’un aide-mémoire pour le préparateur, lui affichant les étapes de confection d’un produit commandé ;</w:t>
      </w:r>
    </w:p>
    <w:p w14:paraId="0AC743E5" w14:textId="44A13CC3" w:rsidR="00E46A6C" w:rsidRPr="004C66CA" w:rsidRDefault="00E46A6C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L’affectation de commande à un livreur, réservée au gérant pour attribuer une commande préparée à un livreur ;</w:t>
      </w:r>
    </w:p>
    <w:p w14:paraId="78A4D263" w14:textId="2D6089CD" w:rsidR="00E46A6C" w:rsidRPr="004C66CA" w:rsidRDefault="000F2366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consultation et la modification des stocks, disponibles pour le gérant, le préparateur, ainsi que l’approvisionnement ;</w:t>
      </w:r>
    </w:p>
    <w:p w14:paraId="6B9353CA" w14:textId="047EA690" w:rsidR="000F2366" w:rsidRPr="004C66CA" w:rsidRDefault="000F2366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L’encaissement d’une commande, accessible à la caisse et au livreur ;</w:t>
      </w:r>
    </w:p>
    <w:p w14:paraId="09C891AC" w14:textId="2A09ADD4" w:rsidR="000F2366" w:rsidRPr="004C66CA" w:rsidRDefault="00EA6A36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consultation du chiffre d’affaire, réservée au gérant.</w:t>
      </w:r>
    </w:p>
    <w:p w14:paraId="505E675F" w14:textId="77777777" w:rsidR="00EA6A36" w:rsidRPr="00EA6A36" w:rsidRDefault="00EA6A36" w:rsidP="00EA6A36">
      <w:pPr>
        <w:jc w:val="both"/>
        <w:rPr>
          <w:rFonts w:ascii="ARS Maquette Pro Light" w:hAnsi="ARS Maquette Pro Light" w:cs="FreesiaUPC"/>
          <w:color w:val="000000" w:themeColor="text1"/>
          <w:sz w:val="20"/>
          <w:szCs w:val="20"/>
        </w:rPr>
      </w:pPr>
    </w:p>
    <w:p w14:paraId="4A458246" w14:textId="33537BD3" w:rsidR="00D72BCE" w:rsidRPr="005A383A" w:rsidRDefault="00D72BCE" w:rsidP="00625FAC">
      <w:pPr>
        <w:jc w:val="both"/>
        <w:rPr>
          <w:rFonts w:ascii="ARS Maquette Pro Light" w:hAnsi="ARS Maquette Pro Light" w:cs="FreesiaUPC"/>
          <w:bCs/>
          <w:color w:val="000000" w:themeColor="text1"/>
          <w:sz w:val="20"/>
          <w:szCs w:val="20"/>
        </w:rPr>
      </w:pPr>
    </w:p>
    <w:p w14:paraId="77F03654" w14:textId="5D82246F" w:rsidR="00A2325B" w:rsidRDefault="00A2325B">
      <w:pPr>
        <w:rPr>
          <w:rFonts w:ascii="ARS Maquette Pro Light" w:hAnsi="ARS Maquette Pro Light" w:cs="FreesiaUPC"/>
          <w:b/>
          <w:color w:val="CFF09E"/>
        </w:rPr>
      </w:pPr>
      <w:r>
        <w:rPr>
          <w:rFonts w:ascii="ARS Maquette Pro Light" w:hAnsi="ARS Maquette Pro Light" w:cs="FreesiaUPC"/>
          <w:b/>
          <w:color w:val="CFF09E"/>
        </w:rPr>
        <w:br w:type="page"/>
      </w:r>
    </w:p>
    <w:p w14:paraId="32189FBD" w14:textId="037BF7FF" w:rsidR="00A2325B" w:rsidRPr="00A2325B" w:rsidRDefault="007A2E25" w:rsidP="00A2325B">
      <w:pPr>
        <w:pStyle w:val="Paragraphedeliste"/>
        <w:numPr>
          <w:ilvl w:val="0"/>
          <w:numId w:val="6"/>
        </w:numP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</w:pPr>
      <w: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  <w:lastRenderedPageBreak/>
        <w:t>DOMAINE FONCTIONNEL</w:t>
      </w:r>
    </w:p>
    <w:p w14:paraId="75B4F0B2" w14:textId="77777777" w:rsidR="00A2325B" w:rsidRDefault="00A2325B" w:rsidP="00A2325B">
      <w:pPr>
        <w:rPr>
          <w:rFonts w:ascii="ARS Maquette Pro Black" w:hAnsi="ARS Maquette Pro Black" w:cs="FreesiaUPC"/>
          <w:color w:val="FA6900"/>
        </w:rPr>
      </w:pPr>
    </w:p>
    <w:p w14:paraId="3982D11A" w14:textId="3E26B557" w:rsidR="00A2325B" w:rsidRPr="00864886" w:rsidRDefault="00E86DEC" w:rsidP="00A2325B">
      <w:pPr>
        <w:rPr>
          <w:rFonts w:ascii="New Rail Alphabet Black" w:hAnsi="New Rail Alphabet Black" w:cs="FreesiaUPC"/>
          <w:bCs/>
          <w:color w:val="0B486B"/>
        </w:rPr>
      </w:pPr>
      <w:r>
        <w:rPr>
          <w:rFonts w:ascii="New Rail Alphabet Black" w:hAnsi="New Rail Alphabet Black" w:cs="FreesiaUPC"/>
          <w:color w:val="FA6900"/>
        </w:rPr>
        <w:t>DIAGRAMME DE COMPOSANTS</w:t>
      </w:r>
      <w:r w:rsidR="00A2325B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A2325B"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</w:t>
      </w:r>
      <w:r w:rsidR="00BD6FB4">
        <w:rPr>
          <w:rFonts w:ascii="New Rail Alphabet Black" w:hAnsi="New Rail Alphabet Black" w:cs="FreesiaUPC"/>
          <w:bCs/>
          <w:color w:val="69D2E7"/>
        </w:rPr>
        <w:t>/////////////////////</w:t>
      </w:r>
      <w:r w:rsidR="00A2325B" w:rsidRPr="00864886">
        <w:rPr>
          <w:rFonts w:ascii="New Rail Alphabet Black" w:hAnsi="New Rail Alphabet Black" w:cs="FreesiaUPC"/>
          <w:bCs/>
          <w:color w:val="69D2E7"/>
        </w:rPr>
        <w:t>//////////////////////////////////////////////</w:t>
      </w:r>
    </w:p>
    <w:p w14:paraId="6907337B" w14:textId="77777777" w:rsidR="00F46268" w:rsidRDefault="00F46268" w:rsidP="00A2325B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6F061324" w14:textId="77777777" w:rsidR="00F46268" w:rsidRDefault="00F46268" w:rsidP="00A2325B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6F807C98" w14:textId="544ED31E" w:rsidR="00D8270C" w:rsidRPr="004C66CA" w:rsidRDefault="00EC5FDD" w:rsidP="00BE5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Helvetica LT Std Light" w:hAnsi="Helvetica LT Std Light" w:cstheme="minorHAnsi"/>
          <w:i/>
          <w:iCs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i/>
          <w:iCs/>
          <w:color w:val="000000" w:themeColor="text1"/>
          <w:sz w:val="20"/>
          <w:szCs w:val="20"/>
        </w:rPr>
        <w:t xml:space="preserve">La décomposition du projet en composants est essentielle </w:t>
      </w:r>
      <w:r w:rsidR="00EE0777" w:rsidRPr="004C66CA">
        <w:rPr>
          <w:rFonts w:ascii="Helvetica LT Std Light" w:hAnsi="Helvetica LT Std Light" w:cstheme="minorHAnsi"/>
          <w:i/>
          <w:iCs/>
          <w:color w:val="000000" w:themeColor="text1"/>
          <w:sz w:val="20"/>
          <w:szCs w:val="20"/>
        </w:rPr>
        <w:t xml:space="preserve">pour simplifier et clarifier les </w:t>
      </w:r>
      <w:r w:rsidR="0078349E" w:rsidRPr="004C66CA">
        <w:rPr>
          <w:rFonts w:ascii="Helvetica LT Std Light" w:hAnsi="Helvetica LT Std Light" w:cstheme="minorHAnsi"/>
          <w:i/>
          <w:iCs/>
          <w:color w:val="000000" w:themeColor="text1"/>
          <w:sz w:val="20"/>
          <w:szCs w:val="20"/>
        </w:rPr>
        <w:t>« modules » du programme à créer</w:t>
      </w:r>
      <w:r w:rsidR="004E58E3" w:rsidRPr="004C66CA">
        <w:rPr>
          <w:rFonts w:ascii="Helvetica LT Std Light" w:hAnsi="Helvetica LT Std Light" w:cstheme="minorHAnsi"/>
          <w:i/>
          <w:iCs/>
          <w:color w:val="000000" w:themeColor="text1"/>
          <w:sz w:val="20"/>
          <w:szCs w:val="20"/>
        </w:rPr>
        <w:t xml:space="preserve"> pour réaliser les tâches </w:t>
      </w:r>
      <w:r w:rsidR="00047687" w:rsidRPr="004C66CA">
        <w:rPr>
          <w:rFonts w:ascii="Helvetica LT Std Light" w:hAnsi="Helvetica LT Std Light" w:cstheme="minorHAnsi"/>
          <w:i/>
          <w:iCs/>
          <w:color w:val="000000" w:themeColor="text1"/>
          <w:sz w:val="20"/>
          <w:szCs w:val="20"/>
        </w:rPr>
        <w:t>correspondantes aux fonctionnalités précédemment établies.</w:t>
      </w:r>
    </w:p>
    <w:p w14:paraId="03809D54" w14:textId="571945D6" w:rsidR="00BD6FB4" w:rsidRPr="004C66CA" w:rsidRDefault="00BD6FB4" w:rsidP="00D8270C">
      <w:pPr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</w:p>
    <w:p w14:paraId="7F990306" w14:textId="77777777" w:rsidR="00F46268" w:rsidRPr="004C66CA" w:rsidRDefault="00F46268" w:rsidP="00D8270C">
      <w:pPr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</w:p>
    <w:p w14:paraId="3789F6EB" w14:textId="7C6C71F4" w:rsidR="00D8270C" w:rsidRPr="004C66CA" w:rsidRDefault="00D8270C" w:rsidP="00D8270C">
      <w:pPr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Les composants identifiés sont les suivants</w:t>
      </w:r>
      <w:r w:rsidR="0007584B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(voir fichier UML_Components.png pour le diagramme complet)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:</w:t>
      </w:r>
    </w:p>
    <w:p w14:paraId="64BC97CE" w14:textId="4DF4C949" w:rsidR="0034173F" w:rsidRPr="004C66CA" w:rsidRDefault="00D8270C" w:rsidP="00BE56A0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Le </w:t>
      </w:r>
      <w:r w:rsidR="00E90CF4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Frontend, correspondant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</w:t>
      </w:r>
      <w:r w:rsidR="003566A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à l’interface utilisée par </w:t>
      </w:r>
      <w:r w:rsidR="00202186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client, le visiteur, ou bien l’employé, sur son poste personnel</w:t>
      </w:r>
      <w:r w:rsidR="00AD752D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0CB44C64" w14:textId="6CB4A1BB" w:rsidR="00394EEE" w:rsidRPr="004C66CA" w:rsidRDefault="005A4E3C" w:rsidP="00BE56A0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La </w:t>
      </w:r>
      <w:r w:rsidR="003C7AA1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Database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(</w:t>
      </w:r>
      <w:r w:rsidR="003C7AA1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Base de données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)</w:t>
      </w:r>
      <w:r w:rsidR="00041C2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, centralisant l’ensemble des informations et données stockées nécessaires à la gestion de</w:t>
      </w:r>
      <w:r w:rsidR="00A63790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l’infrastructure (Factures, Commandes, Clients, Employés, Stocks, etc…)</w:t>
      </w:r>
      <w:r w:rsidR="00AD752D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3A6762A0" w14:textId="7F84ACF8" w:rsidR="00202186" w:rsidRPr="004C66CA" w:rsidRDefault="00E03845" w:rsidP="00BE56A0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Le backend, représentant </w:t>
      </w:r>
      <w:r w:rsidR="005A4E3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gros du projet. Son rôle est de traiter l’information provenan</w:t>
      </w:r>
      <w:r w:rsidR="00A4341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t de la </w:t>
      </w:r>
      <w:r w:rsidR="003C7AA1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Database</w:t>
      </w:r>
      <w:r w:rsidR="00A4341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, et de la restitue</w:t>
      </w:r>
      <w:r w:rsidR="00915979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r</w:t>
      </w:r>
      <w:r w:rsidR="00A4341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sous une forme utilisable par le Frontend (l’utilisateur final). </w:t>
      </w:r>
      <w:r w:rsidR="00F62F4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Il est lui-même </w:t>
      </w:r>
      <w:r w:rsidR="001A563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organisé en</w:t>
      </w:r>
      <w:r w:rsidR="00F62F4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plusieurs</w:t>
      </w:r>
      <w:r w:rsidR="001A563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composants :</w:t>
      </w:r>
    </w:p>
    <w:p w14:paraId="61962161" w14:textId="3B725784" w:rsidR="001A563C" w:rsidRPr="004C66CA" w:rsidRDefault="00BF6F84" w:rsidP="00BE56A0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Un composant Customers (</w:t>
      </w:r>
      <w:r w:rsidR="003C7AA1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Clients)</w:t>
      </w:r>
      <w:r w:rsidR="00AD752D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, gérant les comptes créés par les clients sur le site ;</w:t>
      </w:r>
    </w:p>
    <w:p w14:paraId="2C9431A1" w14:textId="3718EA2E" w:rsidR="00AD752D" w:rsidRPr="004C66CA" w:rsidRDefault="00AD752D" w:rsidP="00BE56A0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Un composant Orders (Commandes), gérant les commandes</w:t>
      </w:r>
      <w:r w:rsidR="00192660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passées auprès du restaurant ;</w:t>
      </w:r>
    </w:p>
    <w:p w14:paraId="51DCC831" w14:textId="036A0947" w:rsidR="00192660" w:rsidRPr="004C66CA" w:rsidRDefault="00192660" w:rsidP="00BE56A0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Un composant Management (Gestion), gérant </w:t>
      </w:r>
      <w:r w:rsidR="00FA6A85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les employés du restaurant ainsi que l’attribution des livraisons </w:t>
      </w:r>
      <w:r w:rsidR="00C22D3D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si nécessaire ;</w:t>
      </w:r>
    </w:p>
    <w:p w14:paraId="15F2A9AF" w14:textId="70E5471B" w:rsidR="00C22D3D" w:rsidRPr="004C66CA" w:rsidRDefault="00C22D3D" w:rsidP="00BE56A0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Un composant Products (Produits), gérant les stocks ainsi que les divers produits proposés par le restaurant ;</w:t>
      </w:r>
    </w:p>
    <w:p w14:paraId="0F4A0F97" w14:textId="44EF89FE" w:rsidR="0007584B" w:rsidRPr="004C66CA" w:rsidRDefault="00C22D3D" w:rsidP="00BE56A0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Un composant Payment (Paiement), gérant la partie financière </w:t>
      </w:r>
      <w:r w:rsidR="008637CA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du restaurant, l’encaissement, et la facturation.</w:t>
      </w:r>
    </w:p>
    <w:p w14:paraId="11943FF6" w14:textId="379CE7A8" w:rsidR="004D0D20" w:rsidRPr="004C66CA" w:rsidRDefault="00FA3B55" w:rsidP="00BE56A0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Un dernier composant externe doit être cité, il s’agit du composant </w:t>
      </w:r>
      <w:r w:rsidR="00482159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Bank Payment API, qui sert d’interface entre le système de paiement du restaurant et la banque elle-même, </w:t>
      </w:r>
      <w:r w:rsidR="00E90CF4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gérant l’autorisation ou non des paiements des commandes.</w:t>
      </w:r>
    </w:p>
    <w:p w14:paraId="196FE1EA" w14:textId="743A853A" w:rsidR="00012E22" w:rsidRDefault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br w:type="page"/>
      </w:r>
    </w:p>
    <w:p w14:paraId="0DD055C9" w14:textId="47641D89" w:rsidR="00755831" w:rsidRPr="00E93405" w:rsidRDefault="00755831" w:rsidP="00755831">
      <w:pPr>
        <w:jc w:val="center"/>
        <w:rPr>
          <w:rFonts w:ascii="New Rail Alphabet Black" w:hAnsi="New Rail Alphabet Black" w:cs="FreesiaUPC"/>
          <w:i/>
          <w:iCs/>
          <w:color w:val="FA6900"/>
          <w:sz w:val="32"/>
          <w:szCs w:val="32"/>
          <w:u w:val="single"/>
        </w:rPr>
      </w:pPr>
      <w:r w:rsidRPr="00E93405">
        <w:rPr>
          <w:rFonts w:ascii="New Rail Alphabet Black" w:hAnsi="New Rail Alphabet Black" w:cs="FreesiaUPC"/>
          <w:bCs/>
          <w:i/>
          <w:iCs/>
          <w:noProof/>
          <w:color w:val="69D2E7"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2B6409E5" wp14:editId="25D4A57F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10407566" cy="41719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566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405" w:rsidRPr="00E93405">
        <w:rPr>
          <w:rFonts w:ascii="New Rail Alphabet Black" w:hAnsi="New Rail Alphabet Black" w:cs="FreesiaUPC"/>
          <w:bCs/>
          <w:i/>
          <w:iCs/>
          <w:color w:val="69D2E7"/>
          <w:sz w:val="32"/>
          <w:szCs w:val="32"/>
          <w:u w:val="single"/>
        </w:rPr>
        <w:t>DIAGRAMME DE COMPOSANTS</w:t>
      </w:r>
    </w:p>
    <w:p w14:paraId="277FC453" w14:textId="77777777" w:rsidR="00755831" w:rsidRDefault="00755831">
      <w:pPr>
        <w:rPr>
          <w:rFonts w:ascii="New Rail Alphabet Black" w:hAnsi="New Rail Alphabet Black" w:cs="FreesiaUPC"/>
          <w:color w:val="FA6900"/>
        </w:rPr>
      </w:pPr>
      <w:r>
        <w:rPr>
          <w:rFonts w:ascii="New Rail Alphabet Black" w:hAnsi="New Rail Alphabet Black" w:cs="FreesiaUPC"/>
          <w:color w:val="FA6900"/>
        </w:rPr>
        <w:br w:type="page"/>
      </w:r>
    </w:p>
    <w:p w14:paraId="5AA171C4" w14:textId="4C49C2CD" w:rsidR="00012E22" w:rsidRDefault="00012E22" w:rsidP="00012E22">
      <w:pPr>
        <w:rPr>
          <w:rFonts w:ascii="New Rail Alphabet Black" w:hAnsi="New Rail Alphabet Black" w:cs="FreesiaUPC"/>
          <w:bCs/>
          <w:color w:val="69D2E7"/>
        </w:rPr>
      </w:pPr>
      <w:r>
        <w:rPr>
          <w:rFonts w:ascii="New Rail Alphabet Black" w:hAnsi="New Rail Alphabet Black" w:cs="FreesiaUPC"/>
          <w:color w:val="FA6900"/>
        </w:rPr>
        <w:lastRenderedPageBreak/>
        <w:t>DIAGRAMME DE DÉPLOIEMENT</w:t>
      </w:r>
      <w:r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//////////////////////////////////////////////////////////////////////////////////////////////////////</w:t>
      </w:r>
      <w:r w:rsidR="00BE56A0">
        <w:rPr>
          <w:rFonts w:ascii="New Rail Alphabet Black" w:hAnsi="New Rail Alphabet Black" w:cs="FreesiaUPC"/>
          <w:bCs/>
          <w:color w:val="69D2E7"/>
        </w:rPr>
        <w:t>/////////////////////</w:t>
      </w:r>
      <w:r w:rsidRPr="00864886">
        <w:rPr>
          <w:rFonts w:ascii="New Rail Alphabet Black" w:hAnsi="New Rail Alphabet Black" w:cs="FreesiaUPC"/>
          <w:bCs/>
          <w:color w:val="69D2E7"/>
        </w:rPr>
        <w:t>////////////</w:t>
      </w:r>
    </w:p>
    <w:p w14:paraId="0415FD42" w14:textId="67196E58" w:rsidR="00012E22" w:rsidRPr="004C66CA" w:rsidRDefault="006D14DC" w:rsidP="00BE5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Helvetica LT Std Light" w:hAnsi="Helvetica LT Std Light" w:cs="FreesiaUPC"/>
          <w:i/>
          <w:iCs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i/>
          <w:iCs/>
          <w:color w:val="000000" w:themeColor="text1"/>
          <w:sz w:val="20"/>
          <w:szCs w:val="20"/>
        </w:rPr>
        <w:t>Une fois les composants déterminés, il est important d</w:t>
      </w:r>
      <w:r w:rsidR="00657120" w:rsidRPr="004C66CA">
        <w:rPr>
          <w:rFonts w:ascii="Helvetica LT Std Light" w:hAnsi="Helvetica LT Std Light" w:cs="FreesiaUPC"/>
          <w:i/>
          <w:iCs/>
          <w:color w:val="000000" w:themeColor="text1"/>
          <w:sz w:val="20"/>
          <w:szCs w:val="20"/>
        </w:rPr>
        <w:t xml:space="preserve">e prévoir </w:t>
      </w:r>
      <w:r w:rsidR="00202FB1" w:rsidRPr="004C66CA">
        <w:rPr>
          <w:rFonts w:ascii="Helvetica LT Std Light" w:hAnsi="Helvetica LT Std Light" w:cs="FreesiaUPC"/>
          <w:i/>
          <w:iCs/>
          <w:color w:val="000000" w:themeColor="text1"/>
          <w:sz w:val="20"/>
          <w:szCs w:val="20"/>
        </w:rPr>
        <w:t>les machines physiques sur lesquelles ces composants seront déployés.</w:t>
      </w:r>
    </w:p>
    <w:p w14:paraId="55AB0640" w14:textId="44C30113" w:rsidR="00504590" w:rsidRPr="004C66CA" w:rsidRDefault="00504590" w:rsidP="0048213A">
      <w:pPr>
        <w:jc w:val="both"/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Le client ainsi que les employés</w:t>
      </w:r>
      <w:r w:rsidR="00F76808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accèderont à l’application via une interface web, accessible depuis n’importe quel navigateur répondant aux </w:t>
      </w:r>
      <w:r w:rsidR="0002685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standards W3C (Edge, FireFox, IE, Chrome, Safari, Opera, etc…)</w:t>
      </w:r>
      <w:r w:rsidR="00126908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, installé sur un environnement MacOS, Windows, </w:t>
      </w:r>
      <w:r w:rsidR="00DB475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ou encore Linux.</w:t>
      </w:r>
    </w:p>
    <w:p w14:paraId="5D238926" w14:textId="5E4E0B8E" w:rsidR="00DB4757" w:rsidRPr="004C66CA" w:rsidRDefault="00DB4757" w:rsidP="0048213A">
      <w:pPr>
        <w:jc w:val="both"/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Le </w:t>
      </w:r>
      <w:r w:rsidR="00A42F4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B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ackend sera hébergé </w:t>
      </w:r>
      <w:r w:rsidR="008224AA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sur un serveur </w:t>
      </w:r>
      <w:r w:rsidR="00195A49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Apache Tomcat </w:t>
      </w:r>
      <w:r w:rsidR="008224AA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dédié </w:t>
      </w:r>
      <w:r w:rsidR="00DC71A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ut</w:t>
      </w:r>
      <w:r w:rsidR="006B34B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ilisera la technologie J2EE </w:t>
      </w:r>
      <w:r w:rsidR="00A42F4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accompagnée du framework Spring MVC pour faciliter son intégration.</w:t>
      </w:r>
    </w:p>
    <w:p w14:paraId="3F02D244" w14:textId="01FF3ECB" w:rsidR="00871B97" w:rsidRPr="004C66CA" w:rsidRDefault="00A42F4E" w:rsidP="0048213A">
      <w:pPr>
        <w:jc w:val="both"/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La Database </w:t>
      </w:r>
      <w:r w:rsidR="00FB5F56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sera quant à elle gérée sous PostgreSQL.</w:t>
      </w:r>
    </w:p>
    <w:p w14:paraId="1A8DA68D" w14:textId="381899FC" w:rsidR="00871B97" w:rsidRDefault="00D02859" w:rsidP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E39BDD3" wp14:editId="2A2E5661">
            <wp:simplePos x="0" y="0"/>
            <wp:positionH relativeFrom="margin">
              <wp:posOffset>-3810</wp:posOffset>
            </wp:positionH>
            <wp:positionV relativeFrom="paragraph">
              <wp:posOffset>210820</wp:posOffset>
            </wp:positionV>
            <wp:extent cx="8886825" cy="3686175"/>
            <wp:effectExtent l="0" t="0" r="9525" b="9525"/>
            <wp:wrapThrough wrapText="bothSides">
              <wp:wrapPolygon edited="0">
                <wp:start x="93" y="0"/>
                <wp:lineTo x="0" y="335"/>
                <wp:lineTo x="0" y="9600"/>
                <wp:lineTo x="6390" y="10716"/>
                <wp:lineTo x="1389" y="11609"/>
                <wp:lineTo x="0" y="11944"/>
                <wp:lineTo x="0" y="21544"/>
                <wp:lineTo x="5788" y="21544"/>
                <wp:lineTo x="5834" y="21433"/>
                <wp:lineTo x="21577" y="20540"/>
                <wp:lineTo x="21577" y="893"/>
                <wp:lineTo x="5973" y="0"/>
                <wp:lineTo x="93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502D9" w14:textId="727E1BB3" w:rsidR="00A42F4E" w:rsidRDefault="00A42F4E" w:rsidP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0C527031" w14:textId="36E4B850" w:rsidR="00B12D85" w:rsidRPr="00B12D85" w:rsidRDefault="009621A0" w:rsidP="00B12D85">
      <w:pPr>
        <w:pStyle w:val="Paragraphedeliste"/>
        <w:numPr>
          <w:ilvl w:val="0"/>
          <w:numId w:val="6"/>
        </w:numP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</w:pPr>
      <w: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  <w:lastRenderedPageBreak/>
        <w:t>MPD ET CLASSES</w:t>
      </w:r>
    </w:p>
    <w:p w14:paraId="51A6C8B0" w14:textId="77777777" w:rsidR="00B12D85" w:rsidRDefault="00B12D85" w:rsidP="00B12D85">
      <w:pPr>
        <w:rPr>
          <w:rFonts w:ascii="ARS Maquette Pro Black" w:hAnsi="ARS Maquette Pro Black" w:cs="FreesiaUPC"/>
          <w:color w:val="FA6900"/>
        </w:rPr>
      </w:pPr>
    </w:p>
    <w:p w14:paraId="066DED52" w14:textId="25C7676F" w:rsidR="00B12D85" w:rsidRPr="00864886" w:rsidRDefault="009621A0" w:rsidP="00B12D85">
      <w:pPr>
        <w:rPr>
          <w:rFonts w:ascii="New Rail Alphabet Black" w:hAnsi="New Rail Alphabet Black" w:cs="FreesiaUPC"/>
          <w:bCs/>
          <w:color w:val="0B486B"/>
        </w:rPr>
      </w:pPr>
      <w:r>
        <w:rPr>
          <w:rFonts w:ascii="New Rail Alphabet Black" w:hAnsi="New Rail Alphabet Black" w:cs="FreesiaUPC"/>
          <w:color w:val="FA6900"/>
        </w:rPr>
        <w:t>MODÈLE PHYSIQUE DE DONN</w:t>
      </w:r>
      <w:r w:rsidR="00C60D47">
        <w:rPr>
          <w:rFonts w:ascii="New Rail Alphabet Black" w:hAnsi="New Rail Alphabet Black" w:cs="FreesiaUPC"/>
          <w:color w:val="FA6900"/>
        </w:rPr>
        <w:t>ÉES</w:t>
      </w:r>
      <w:r w:rsidR="00B12D85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B12D85"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//////////////////////////////////////////////////////////////////////////////////////////////////////////////////</w:t>
      </w:r>
    </w:p>
    <w:p w14:paraId="0CDC0D07" w14:textId="5F2C3101" w:rsidR="00E63E01" w:rsidRDefault="005E40DF" w:rsidP="00FB5C4E">
      <w:p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L’opération suivante est d’établir l</w:t>
      </w:r>
      <w:r w:rsidR="00F85325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a table de la base de donnée</w:t>
      </w:r>
      <w:r w:rsidR="00960B05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</w:t>
      </w:r>
      <w:r w:rsidR="00F85325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qui sera le support de notre </w:t>
      </w:r>
      <w:r w:rsidR="00960B05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logiciel. Plusieurs éléments </w:t>
      </w:r>
      <w:r w:rsidR="003B0ABA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ainsi que leurs attributs </w:t>
      </w:r>
      <w:r w:rsidR="00960B05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ont été établis </w:t>
      </w:r>
      <w:r w:rsidR="003B0ABA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comme nécessaires</w:t>
      </w:r>
      <w:r w:rsidR="002B1DB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. Ces éléments sont les suivants, </w:t>
      </w:r>
      <w:r w:rsidR="001A0A3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regroupés par </w:t>
      </w:r>
      <w:r w:rsidR="0004580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les </w:t>
      </w:r>
      <w:r w:rsidR="001A0A3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composants </w:t>
      </w:r>
      <w:r w:rsidR="0004580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du Backend </w:t>
      </w:r>
      <w:r w:rsidR="001A0A3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desquels ils dépendent :</w:t>
      </w:r>
    </w:p>
    <w:p w14:paraId="3D60E1BC" w14:textId="77777777" w:rsidR="004C66CA" w:rsidRPr="004C66CA" w:rsidRDefault="004C66CA" w:rsidP="00FB5C4E">
      <w:pPr>
        <w:rPr>
          <w:rFonts w:ascii="Helvetica LT Std Light" w:hAnsi="Helvetica LT Std Light" w:cs="FreesiaUPC"/>
          <w:color w:val="000000" w:themeColor="text1"/>
          <w:sz w:val="20"/>
          <w:szCs w:val="20"/>
        </w:rPr>
      </w:pPr>
    </w:p>
    <w:p w14:paraId="3AB7C8D1" w14:textId="77777777" w:rsidR="00E63E01" w:rsidRPr="004C66CA" w:rsidRDefault="00E63E01" w:rsidP="00FB5C4E">
      <w:pPr>
        <w:rPr>
          <w:rFonts w:ascii="Helvetica LT Std Light" w:hAnsi="Helvetica LT Std Light" w:cs="FreesiaUPC"/>
          <w:color w:val="000000" w:themeColor="text1"/>
          <w:sz w:val="20"/>
          <w:szCs w:val="20"/>
        </w:rPr>
      </w:pPr>
    </w:p>
    <w:p w14:paraId="672117E9" w14:textId="77777777" w:rsidR="00FB5C4E" w:rsidRPr="004C66CA" w:rsidRDefault="00FB5C4E" w:rsidP="00FB5C4E">
      <w:pPr>
        <w:pStyle w:val="Paragraphedeliste"/>
        <w:numPr>
          <w:ilvl w:val="0"/>
          <w:numId w:val="5"/>
        </w:numPr>
        <w:rPr>
          <w:rFonts w:ascii="Helvetica LT Std Black" w:hAnsi="Helvetica LT Std Black" w:cs="FreesiaUPC"/>
          <w:i/>
          <w:iCs/>
          <w:color w:val="AEAAAA" w:themeColor="background2" w:themeShade="BF"/>
          <w:sz w:val="20"/>
          <w:szCs w:val="20"/>
        </w:rPr>
      </w:pPr>
      <w:r w:rsidRPr="004C66CA">
        <w:rPr>
          <w:rFonts w:ascii="Helvetica LT Std Black" w:hAnsi="Helvetica LT Std Black" w:cs="FreesiaUPC"/>
          <w:i/>
          <w:iCs/>
          <w:color w:val="808080" w:themeColor="background1" w:themeShade="80"/>
          <w:sz w:val="20"/>
          <w:szCs w:val="20"/>
        </w:rPr>
        <w:t>MANAGEMENT</w:t>
      </w:r>
    </w:p>
    <w:p w14:paraId="2C93293D" w14:textId="11D17312" w:rsidR="005058BD" w:rsidRPr="004C66CA" w:rsidRDefault="00DE29B5" w:rsidP="00FB5C4E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JobType</w:t>
      </w:r>
      <w:r w:rsidR="005F152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</w:t>
      </w:r>
      <w:r w:rsidR="00DD720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Liste des différents postes occupés par les </w:t>
      </w:r>
      <w:r w:rsidR="005F152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employé</w:t>
      </w:r>
      <w:r w:rsidR="00DD720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</w:t>
      </w:r>
    </w:p>
    <w:p w14:paraId="7E26B11D" w14:textId="21BA9B64" w:rsidR="00207A95" w:rsidRPr="004C66CA" w:rsidRDefault="00207A95" w:rsidP="00207A9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jobId – ID du poste de l’employé</w:t>
      </w:r>
    </w:p>
    <w:p w14:paraId="227B1C5B" w14:textId="405528F1" w:rsidR="00B3396E" w:rsidRPr="004C66CA" w:rsidRDefault="005058BD" w:rsidP="005058BD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jobName – </w:t>
      </w:r>
      <w:r w:rsidR="00D70019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I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ntitulé du poste de l’employé</w:t>
      </w:r>
    </w:p>
    <w:p w14:paraId="4B4386EE" w14:textId="1654D638" w:rsidR="006006F4" w:rsidRPr="004C66CA" w:rsidRDefault="000B3905" w:rsidP="006006F4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Employee – </w:t>
      </w:r>
      <w:r w:rsidR="00DD720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Liste des 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utilisateur</w:t>
      </w:r>
      <w:r w:rsidR="00DD720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employé</w:t>
      </w:r>
      <w:r w:rsidR="00DD720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</w:t>
      </w:r>
    </w:p>
    <w:p w14:paraId="5A708F3F" w14:textId="7BF0BA1B" w:rsidR="000B3905" w:rsidRPr="004C66CA" w:rsidRDefault="000B3905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employeeId – ID de l’employé</w:t>
      </w:r>
    </w:p>
    <w:p w14:paraId="0B65A0CF" w14:textId="47354C98" w:rsidR="000B3905" w:rsidRPr="004C66CA" w:rsidRDefault="00616559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restaurantId – ID du restaurant </w:t>
      </w:r>
      <w:r w:rsidR="0086255B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auquel l’employé est affecté</w:t>
      </w:r>
    </w:p>
    <w:p w14:paraId="177A3D09" w14:textId="35686ACE" w:rsidR="0086255B" w:rsidRPr="004C66CA" w:rsidRDefault="0086255B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jobId – ID du poste de l’employé</w:t>
      </w:r>
    </w:p>
    <w:p w14:paraId="06F15EF8" w14:textId="29052951" w:rsidR="0086255B" w:rsidRPr="004C66CA" w:rsidRDefault="00610DC3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title </w:t>
      </w:r>
      <w:r w:rsidR="00C65211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C65211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Titre de l’employé</w:t>
      </w:r>
    </w:p>
    <w:p w14:paraId="460EE39D" w14:textId="1C8469B5" w:rsidR="00C65211" w:rsidRPr="004C66CA" w:rsidRDefault="001A5B7C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firstName – Prénom de l’employé</w:t>
      </w:r>
    </w:p>
    <w:p w14:paraId="1ED7F6CF" w14:textId="2C333386" w:rsidR="001A5B7C" w:rsidRPr="004C66CA" w:rsidRDefault="001A5B7C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lastName </w:t>
      </w:r>
      <w:r w:rsidR="0032037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32037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Nom de l’employé</w:t>
      </w:r>
    </w:p>
    <w:p w14:paraId="434C6D0D" w14:textId="47A5C749" w:rsidR="0032037C" w:rsidRPr="004C66CA" w:rsidRDefault="0032037C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email – Adresse mail de l’employé</w:t>
      </w:r>
    </w:p>
    <w:p w14:paraId="3DDB16B5" w14:textId="2CA9B74B" w:rsidR="0032037C" w:rsidRPr="004C66CA" w:rsidRDefault="0032037C" w:rsidP="0032037C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Restaurant</w:t>
      </w:r>
      <w:r w:rsidR="00DD720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Liste des restaurants du groupe</w:t>
      </w:r>
    </w:p>
    <w:p w14:paraId="19458752" w14:textId="01D634C2" w:rsidR="0032037C" w:rsidRPr="004C66CA" w:rsidRDefault="0032037C" w:rsidP="0032037C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restaurantId</w:t>
      </w:r>
      <w:r w:rsidR="00D70019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restaurant</w:t>
      </w:r>
    </w:p>
    <w:p w14:paraId="11B2BABD" w14:textId="0B8B31CF" w:rsidR="00D70019" w:rsidRPr="004C66CA" w:rsidRDefault="00304A2F" w:rsidP="0032037C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zipCode – Code postal du restaurant</w:t>
      </w:r>
    </w:p>
    <w:p w14:paraId="76027ACF" w14:textId="4E66E863" w:rsidR="00304A2F" w:rsidRPr="004C66CA" w:rsidRDefault="00CA1D43" w:rsidP="0032037C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city – Ville du restaurant</w:t>
      </w:r>
    </w:p>
    <w:p w14:paraId="5CEE0909" w14:textId="6D77A2CC" w:rsidR="00CA1D43" w:rsidRPr="004C66CA" w:rsidRDefault="00CA1D43" w:rsidP="0032037C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street – Adresse du restaurant</w:t>
      </w:r>
    </w:p>
    <w:p w14:paraId="21AD5922" w14:textId="1ECBE447" w:rsidR="00E63E01" w:rsidRDefault="00E63E01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br w:type="page"/>
      </w:r>
    </w:p>
    <w:p w14:paraId="28695D3D" w14:textId="400D338D" w:rsidR="00441AE6" w:rsidRDefault="00441AE6" w:rsidP="009619C8">
      <w:pPr>
        <w:ind w:left="705"/>
        <w:rPr>
          <w:rFonts w:ascii="New Rail Alphabet Black" w:hAnsi="New Rail Alphabet Black" w:cs="FreesiaUPC"/>
          <w:i/>
          <w:iCs/>
          <w:color w:val="808080" w:themeColor="background1" w:themeShade="80"/>
          <w:sz w:val="20"/>
          <w:szCs w:val="20"/>
        </w:rPr>
      </w:pPr>
    </w:p>
    <w:p w14:paraId="557F8DD3" w14:textId="77777777" w:rsidR="00441AE6" w:rsidRDefault="00441AE6" w:rsidP="009619C8">
      <w:pPr>
        <w:ind w:left="705"/>
        <w:rPr>
          <w:rFonts w:ascii="New Rail Alphabet Black" w:hAnsi="New Rail Alphabet Black" w:cs="FreesiaUPC"/>
          <w:i/>
          <w:iCs/>
          <w:color w:val="808080" w:themeColor="background1" w:themeShade="80"/>
          <w:sz w:val="20"/>
          <w:szCs w:val="20"/>
        </w:rPr>
      </w:pPr>
    </w:p>
    <w:p w14:paraId="4828D911" w14:textId="014EB4FE" w:rsidR="00D84E38" w:rsidRPr="004C66CA" w:rsidRDefault="00950DB1" w:rsidP="00441AE6">
      <w:pPr>
        <w:pStyle w:val="Paragraphedeliste"/>
        <w:numPr>
          <w:ilvl w:val="0"/>
          <w:numId w:val="5"/>
        </w:numPr>
        <w:rPr>
          <w:rFonts w:ascii="Helvetica LT Std Black" w:hAnsi="Helvetica LT Std Black" w:cs="FreesiaUPC"/>
          <w:i/>
          <w:iCs/>
          <w:color w:val="808080" w:themeColor="background1" w:themeShade="80"/>
          <w:sz w:val="20"/>
          <w:szCs w:val="20"/>
        </w:rPr>
      </w:pPr>
      <w:r w:rsidRPr="004C66CA">
        <w:rPr>
          <w:rFonts w:ascii="Helvetica LT Std Black" w:hAnsi="Helvetica LT Std Black" w:cs="FreesiaUPC"/>
          <w:i/>
          <w:iCs/>
          <w:color w:val="808080" w:themeColor="background1" w:themeShade="80"/>
          <w:sz w:val="20"/>
          <w:szCs w:val="20"/>
        </w:rPr>
        <w:t>CUSTOMERS</w:t>
      </w:r>
    </w:p>
    <w:p w14:paraId="74163D5D" w14:textId="74A9898C" w:rsidR="006133A8" w:rsidRPr="004C66CA" w:rsidRDefault="00DD7207" w:rsidP="006133A8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Customer – Liste des utilisateurs clients</w:t>
      </w:r>
    </w:p>
    <w:p w14:paraId="3666C26E" w14:textId="23EA4614" w:rsidR="00DD7207" w:rsidRPr="004C66CA" w:rsidRDefault="003A706A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customerId – ID du client</w:t>
      </w:r>
    </w:p>
    <w:p w14:paraId="6D8F40BC" w14:textId="5E409CBD" w:rsidR="003A706A" w:rsidRPr="004C66CA" w:rsidRDefault="008949B3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addressId </w:t>
      </w:r>
      <w:r w:rsidR="005D6B38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5D6B38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ID de l’adresse du client</w:t>
      </w:r>
    </w:p>
    <w:p w14:paraId="6FC9FA4A" w14:textId="1201D2E5" w:rsidR="005D6B38" w:rsidRPr="004C66CA" w:rsidRDefault="005D6B38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title – Titre du client</w:t>
      </w:r>
    </w:p>
    <w:p w14:paraId="6B044479" w14:textId="3E82B52D" w:rsidR="005D6B38" w:rsidRPr="004C66CA" w:rsidRDefault="005D6B38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firstName – Prénom du client</w:t>
      </w:r>
    </w:p>
    <w:p w14:paraId="376D5584" w14:textId="1A677EE3" w:rsidR="005D6B38" w:rsidRPr="004C66CA" w:rsidRDefault="005D6B38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lastName – Nom du client</w:t>
      </w:r>
    </w:p>
    <w:p w14:paraId="0F7B8C1B" w14:textId="42062CA6" w:rsidR="005D6B38" w:rsidRPr="004C66CA" w:rsidRDefault="00A415ED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telNum – Numéro de téléphone du client</w:t>
      </w:r>
    </w:p>
    <w:p w14:paraId="01EBA18B" w14:textId="605AFB83" w:rsidR="00A415ED" w:rsidRPr="004C66CA" w:rsidRDefault="00A415ED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email – Adresse mail du client</w:t>
      </w:r>
    </w:p>
    <w:p w14:paraId="1D6FA99B" w14:textId="650D1CB8" w:rsidR="00A415ED" w:rsidRPr="004C66CA" w:rsidRDefault="00A415ED" w:rsidP="00A415ED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Address – Liste des adresses des clients</w:t>
      </w:r>
    </w:p>
    <w:p w14:paraId="4313BD3F" w14:textId="345583B0" w:rsidR="00A415ED" w:rsidRPr="004C66CA" w:rsidRDefault="00767403" w:rsidP="00767403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addressId – ID de l’adresse du client</w:t>
      </w:r>
    </w:p>
    <w:p w14:paraId="4FA9BA13" w14:textId="1D6131F2" w:rsidR="00767403" w:rsidRPr="004C66CA" w:rsidRDefault="00767403" w:rsidP="00767403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zipCode </w:t>
      </w:r>
      <w:r w:rsidR="00C1756B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C1756B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Code postal de l’adresse du client</w:t>
      </w:r>
    </w:p>
    <w:p w14:paraId="34C5D4E0" w14:textId="4BB514D9" w:rsidR="00C1756B" w:rsidRPr="004C66CA" w:rsidRDefault="00C1756B" w:rsidP="00767403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city – Ville de l’adresse du client</w:t>
      </w:r>
    </w:p>
    <w:p w14:paraId="7CEDA943" w14:textId="3FA7A69F" w:rsidR="00C1756B" w:rsidRPr="004C66CA" w:rsidRDefault="00C1756B" w:rsidP="00767403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street – Adresse du client</w:t>
      </w:r>
    </w:p>
    <w:p w14:paraId="1DAFEC3E" w14:textId="12412BEB" w:rsidR="00C1756B" w:rsidRPr="004C66CA" w:rsidRDefault="00C1756B" w:rsidP="00767403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moreInfo – Info</w:t>
      </w:r>
      <w:r w:rsidR="0050578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rmation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supplémentaire importante pour une livraison</w:t>
      </w:r>
    </w:p>
    <w:p w14:paraId="272304E9" w14:textId="2819A345" w:rsidR="0050578C" w:rsidRPr="004C66CA" w:rsidRDefault="0050578C" w:rsidP="0050578C">
      <w:pPr>
        <w:pStyle w:val="Paragraphedeliste"/>
        <w:numPr>
          <w:ilvl w:val="0"/>
          <w:numId w:val="5"/>
        </w:numPr>
        <w:rPr>
          <w:rFonts w:ascii="Helvetica LT Std Black" w:hAnsi="Helvetica LT Std Black" w:cs="FreesiaUPC"/>
          <w:i/>
          <w:iCs/>
          <w:color w:val="000000" w:themeColor="text1"/>
          <w:sz w:val="20"/>
          <w:szCs w:val="20"/>
        </w:rPr>
      </w:pPr>
      <w:r w:rsidRPr="004C66CA">
        <w:rPr>
          <w:rFonts w:ascii="Helvetica LT Std Black" w:hAnsi="Helvetica LT Std Black" w:cs="FreesiaUPC"/>
          <w:i/>
          <w:iCs/>
          <w:color w:val="808080" w:themeColor="background1" w:themeShade="80"/>
          <w:sz w:val="20"/>
          <w:szCs w:val="20"/>
        </w:rPr>
        <w:t>ORDERS</w:t>
      </w:r>
    </w:p>
    <w:p w14:paraId="7A996607" w14:textId="1B0724B9" w:rsidR="0050578C" w:rsidRPr="004C66CA" w:rsidRDefault="007F660B" w:rsidP="0050578C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Orders – Liste des commandes</w:t>
      </w:r>
    </w:p>
    <w:p w14:paraId="7C189A61" w14:textId="3F3D5B61" w:rsidR="007F660B" w:rsidRPr="004C66CA" w:rsidRDefault="00EB0965" w:rsidP="007F660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orderId – ID de la commande</w:t>
      </w:r>
    </w:p>
    <w:p w14:paraId="2FE76557" w14:textId="5D91A773" w:rsidR="00EB0965" w:rsidRPr="004C66CA" w:rsidRDefault="00025979" w:rsidP="007F660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restaurantI</w:t>
      </w:r>
      <w:r w:rsidR="00ED5F3F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d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restaurant gestionnaire de la commande</w:t>
      </w:r>
    </w:p>
    <w:p w14:paraId="4A4A7C93" w14:textId="544F6268" w:rsidR="00025979" w:rsidRPr="004C66CA" w:rsidRDefault="00ED5F3F" w:rsidP="007F660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orderNumber – Numéro de la commande</w:t>
      </w:r>
    </w:p>
    <w:p w14:paraId="047F202D" w14:textId="1292DE49" w:rsidR="00ED5F3F" w:rsidRPr="004C66CA" w:rsidRDefault="00ED5F3F" w:rsidP="007F660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orderDate – Date de la commande</w:t>
      </w:r>
    </w:p>
    <w:p w14:paraId="27663FA8" w14:textId="2463DA6B" w:rsidR="00ED5F3F" w:rsidRPr="004C66CA" w:rsidRDefault="00D3104F" w:rsidP="00ED5F3F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Bill – Liste des factures</w:t>
      </w:r>
    </w:p>
    <w:p w14:paraId="25BF1277" w14:textId="6DC81C31" w:rsidR="00D3104F" w:rsidRPr="004C66CA" w:rsidRDefault="00D3104F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billId – ID de la facture</w:t>
      </w:r>
    </w:p>
    <w:p w14:paraId="30EE8162" w14:textId="267C402D" w:rsidR="00D3104F" w:rsidRPr="004C66CA" w:rsidRDefault="00D3104F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payTypeId</w:t>
      </w:r>
      <w:r w:rsidR="00207C44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</w:t>
      </w:r>
      <w:r w:rsidR="00593A7D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moyen</w:t>
      </w:r>
      <w:r w:rsidR="00207C44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de paiement de la facture</w:t>
      </w:r>
    </w:p>
    <w:p w14:paraId="3517DC5A" w14:textId="51609B47" w:rsidR="00CE4A87" w:rsidRPr="004C66CA" w:rsidRDefault="00980394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orderId – ID de la commande rattachée à la facture</w:t>
      </w:r>
    </w:p>
    <w:p w14:paraId="0231CEE2" w14:textId="1B4AD9E9" w:rsidR="00980394" w:rsidRPr="004C66CA" w:rsidRDefault="00980394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billNumber – Numéro de la facture</w:t>
      </w:r>
    </w:p>
    <w:p w14:paraId="21967FEF" w14:textId="7808D1A5" w:rsidR="00980394" w:rsidRPr="004C66CA" w:rsidRDefault="00AD5799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totalAmount – Montant TTC de la facture</w:t>
      </w:r>
    </w:p>
    <w:p w14:paraId="055F9E02" w14:textId="1CE59909" w:rsidR="00AD5799" w:rsidRPr="004C66CA" w:rsidRDefault="004153C2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vatAmount – Montant TVA de la facture</w:t>
      </w:r>
    </w:p>
    <w:p w14:paraId="2F2CA591" w14:textId="7F7D7EFD" w:rsidR="00B24AEE" w:rsidRPr="004C66CA" w:rsidRDefault="00B24AEE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billStatus – Statut de la facture (Payée ou non)</w:t>
      </w:r>
    </w:p>
    <w:p w14:paraId="7753515A" w14:textId="019CF51E" w:rsidR="00B24AEE" w:rsidRDefault="00B24AEE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br w:type="page"/>
      </w:r>
    </w:p>
    <w:p w14:paraId="15166C46" w14:textId="184475C0" w:rsidR="00441AE6" w:rsidRDefault="00441AE6" w:rsidP="00441AE6">
      <w:pPr>
        <w:pStyle w:val="Paragraphedeliste"/>
        <w:ind w:left="1065"/>
        <w:rPr>
          <w:rFonts w:ascii="New Rail Alphabet Black" w:hAnsi="New Rail Alphabet Black" w:cs="FreesiaUPC"/>
          <w:i/>
          <w:iCs/>
          <w:color w:val="000000" w:themeColor="text1"/>
          <w:sz w:val="20"/>
          <w:szCs w:val="20"/>
        </w:rPr>
      </w:pPr>
    </w:p>
    <w:p w14:paraId="156602B2" w14:textId="05822622" w:rsidR="00441AE6" w:rsidRDefault="00441AE6" w:rsidP="00441AE6">
      <w:pPr>
        <w:pStyle w:val="Paragraphedeliste"/>
        <w:ind w:left="1065"/>
        <w:rPr>
          <w:rFonts w:ascii="New Rail Alphabet Black" w:hAnsi="New Rail Alphabet Black" w:cs="FreesiaUPC"/>
          <w:i/>
          <w:iCs/>
          <w:color w:val="000000" w:themeColor="text1"/>
          <w:sz w:val="20"/>
          <w:szCs w:val="20"/>
        </w:rPr>
      </w:pPr>
    </w:p>
    <w:p w14:paraId="6CFD940E" w14:textId="5725D5A5" w:rsidR="00441AE6" w:rsidRDefault="00441AE6" w:rsidP="00441AE6">
      <w:pPr>
        <w:pStyle w:val="Paragraphedeliste"/>
        <w:ind w:left="1065"/>
        <w:rPr>
          <w:rFonts w:ascii="New Rail Alphabet Black" w:hAnsi="New Rail Alphabet Black" w:cs="FreesiaUPC"/>
          <w:i/>
          <w:iCs/>
          <w:color w:val="000000" w:themeColor="text1"/>
          <w:sz w:val="20"/>
          <w:szCs w:val="20"/>
        </w:rPr>
      </w:pPr>
    </w:p>
    <w:p w14:paraId="6181FED2" w14:textId="53199CFF" w:rsidR="00441AE6" w:rsidRDefault="00441AE6" w:rsidP="00441AE6">
      <w:pPr>
        <w:pStyle w:val="Paragraphedeliste"/>
        <w:ind w:left="1065"/>
        <w:rPr>
          <w:rFonts w:ascii="New Rail Alphabet Black" w:hAnsi="New Rail Alphabet Black" w:cs="FreesiaUPC"/>
          <w:i/>
          <w:iCs/>
          <w:color w:val="000000" w:themeColor="text1"/>
          <w:sz w:val="20"/>
          <w:szCs w:val="20"/>
        </w:rPr>
      </w:pPr>
    </w:p>
    <w:p w14:paraId="18A8D342" w14:textId="1FBD3EAE" w:rsidR="00441AE6" w:rsidRDefault="00441AE6" w:rsidP="00441AE6">
      <w:pPr>
        <w:pStyle w:val="Paragraphedeliste"/>
        <w:ind w:left="1065"/>
        <w:rPr>
          <w:rFonts w:ascii="New Rail Alphabet Black" w:hAnsi="New Rail Alphabet Black" w:cs="FreesiaUPC"/>
          <w:i/>
          <w:iCs/>
          <w:color w:val="000000" w:themeColor="text1"/>
          <w:sz w:val="20"/>
          <w:szCs w:val="20"/>
        </w:rPr>
      </w:pPr>
    </w:p>
    <w:p w14:paraId="3A1A596D" w14:textId="77777777" w:rsidR="00441AE6" w:rsidRPr="00441AE6" w:rsidRDefault="00441AE6" w:rsidP="00441AE6">
      <w:pPr>
        <w:pStyle w:val="Paragraphedeliste"/>
        <w:ind w:left="1065"/>
        <w:rPr>
          <w:rFonts w:ascii="New Rail Alphabet Black" w:hAnsi="New Rail Alphabet Black" w:cs="FreesiaUPC"/>
          <w:i/>
          <w:iCs/>
          <w:color w:val="000000" w:themeColor="text1"/>
          <w:sz w:val="20"/>
          <w:szCs w:val="20"/>
        </w:rPr>
      </w:pPr>
    </w:p>
    <w:p w14:paraId="1F7BB2CA" w14:textId="1970BD2F" w:rsidR="00B44280" w:rsidRPr="004C66CA" w:rsidRDefault="00B44280" w:rsidP="00B44280">
      <w:pPr>
        <w:pStyle w:val="Paragraphedeliste"/>
        <w:numPr>
          <w:ilvl w:val="0"/>
          <w:numId w:val="5"/>
        </w:numPr>
        <w:rPr>
          <w:rFonts w:ascii="Helvetica LT Std Black" w:hAnsi="Helvetica LT Std Black" w:cs="FreesiaUPC"/>
          <w:i/>
          <w:iCs/>
          <w:color w:val="000000" w:themeColor="text1"/>
          <w:sz w:val="20"/>
          <w:szCs w:val="20"/>
        </w:rPr>
      </w:pPr>
      <w:r w:rsidRPr="004C66CA">
        <w:rPr>
          <w:rFonts w:ascii="Helvetica LT Std Black" w:hAnsi="Helvetica LT Std Black" w:cs="FreesiaUPC"/>
          <w:i/>
          <w:iCs/>
          <w:color w:val="808080" w:themeColor="background1" w:themeShade="80"/>
          <w:sz w:val="20"/>
          <w:szCs w:val="20"/>
        </w:rPr>
        <w:t>PAYMENT</w:t>
      </w:r>
    </w:p>
    <w:p w14:paraId="37147495" w14:textId="0C478908" w:rsidR="00B44280" w:rsidRPr="004C66CA" w:rsidRDefault="00B44280" w:rsidP="00B44280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PaymentType – Liste des différents moyens de paiement</w:t>
      </w:r>
    </w:p>
    <w:p w14:paraId="2F60BE7D" w14:textId="07B6CE86" w:rsidR="00B44280" w:rsidRPr="004C66CA" w:rsidRDefault="00B44280" w:rsidP="00B44280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payTypeId</w:t>
      </w:r>
      <w:r w:rsidR="00630C19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</w:t>
      </w:r>
      <w:r w:rsidR="00593A7D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moyen de paiement</w:t>
      </w:r>
    </w:p>
    <w:p w14:paraId="0B1DABCC" w14:textId="3D850011" w:rsidR="00593A7D" w:rsidRPr="004C66CA" w:rsidRDefault="00593A7D" w:rsidP="00B44280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payTypeName – Intitulé du moyen de paiement</w:t>
      </w:r>
    </w:p>
    <w:p w14:paraId="32605A2D" w14:textId="091B7038" w:rsidR="00593A7D" w:rsidRPr="004C66CA" w:rsidRDefault="00694BE9" w:rsidP="00593A7D">
      <w:pPr>
        <w:pStyle w:val="Paragraphedeliste"/>
        <w:numPr>
          <w:ilvl w:val="0"/>
          <w:numId w:val="5"/>
        </w:numPr>
        <w:rPr>
          <w:rFonts w:ascii="Helvetica LT Std Black" w:hAnsi="Helvetica LT Std Black" w:cs="FreesiaUPC"/>
          <w:i/>
          <w:iCs/>
          <w:color w:val="000000" w:themeColor="text1"/>
          <w:sz w:val="20"/>
          <w:szCs w:val="20"/>
        </w:rPr>
      </w:pPr>
      <w:r w:rsidRPr="004C66CA">
        <w:rPr>
          <w:rFonts w:ascii="Helvetica LT Std Black" w:hAnsi="Helvetica LT Std Black" w:cs="FreesiaUPC"/>
          <w:i/>
          <w:iCs/>
          <w:color w:val="808080" w:themeColor="background1" w:themeShade="80"/>
          <w:sz w:val="20"/>
          <w:szCs w:val="20"/>
        </w:rPr>
        <w:t>PRODUCTS</w:t>
      </w:r>
    </w:p>
    <w:p w14:paraId="7CACD7B3" w14:textId="13516EC3" w:rsidR="00694BE9" w:rsidRPr="004C66CA" w:rsidRDefault="00694BE9" w:rsidP="00694BE9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Product</w:t>
      </w:r>
      <w:r w:rsidR="008F433B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Liste des différents produits proposés par les restaurants</w:t>
      </w:r>
    </w:p>
    <w:p w14:paraId="3612E89C" w14:textId="106A85A2" w:rsidR="008F433B" w:rsidRPr="004C66CA" w:rsidRDefault="00C93119" w:rsidP="008F433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productId – ID du produit</w:t>
      </w:r>
    </w:p>
    <w:p w14:paraId="61955B6F" w14:textId="7634709A" w:rsidR="00C93119" w:rsidRPr="004C66CA" w:rsidRDefault="00C93119" w:rsidP="008F433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restaurantId – ID du restaurant proposant le produit</w:t>
      </w:r>
    </w:p>
    <w:p w14:paraId="54D0BD2E" w14:textId="750EAB47" w:rsidR="00C93119" w:rsidRPr="004C66CA" w:rsidRDefault="00C93119" w:rsidP="008F433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productName </w:t>
      </w:r>
      <w:r w:rsidR="009D2E5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9D2E5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Nom du produit</w:t>
      </w:r>
    </w:p>
    <w:p w14:paraId="4ECDBAC1" w14:textId="3F234DD2" w:rsidR="009D2E53" w:rsidRPr="004C66CA" w:rsidRDefault="009D2E53" w:rsidP="008F433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productPrice – Prix TTC du produit</w:t>
      </w:r>
    </w:p>
    <w:p w14:paraId="486D46EF" w14:textId="6AF76DC5" w:rsidR="002B03E6" w:rsidRPr="004C66CA" w:rsidRDefault="002B03E6" w:rsidP="002B03E6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Ingredient – Liste des ingrédients utilisés par le restaurant</w:t>
      </w:r>
    </w:p>
    <w:p w14:paraId="313AFFE6" w14:textId="77E271AB" w:rsidR="002B03E6" w:rsidRPr="004C66CA" w:rsidRDefault="002B03E6" w:rsidP="002B03E6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IngredientId – ID de l’ingrédient</w:t>
      </w:r>
    </w:p>
    <w:p w14:paraId="2DED60BB" w14:textId="00FF62F1" w:rsidR="002B03E6" w:rsidRPr="004C66CA" w:rsidRDefault="003871E5" w:rsidP="002B03E6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supplyId – ID du stock </w:t>
      </w:r>
      <w:r w:rsidR="003317A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de </w:t>
      </w:r>
      <w:r w:rsidR="00A37FC9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l’ingrédient</w:t>
      </w:r>
    </w:p>
    <w:p w14:paraId="36E75059" w14:textId="6B4DD2D4" w:rsidR="00A37FC9" w:rsidRPr="004C66CA" w:rsidRDefault="00A37FC9" w:rsidP="002B03E6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ingredientName </w:t>
      </w:r>
      <w:r w:rsidR="008F2C4F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8F2C4F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Nom de l’ingrédient</w:t>
      </w:r>
    </w:p>
    <w:p w14:paraId="239E0388" w14:textId="6A392106" w:rsidR="008F2C4F" w:rsidRPr="004C66CA" w:rsidRDefault="008F2C4F" w:rsidP="002B03E6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spoilDate – Date de péremption de l’ingrédient</w:t>
      </w:r>
    </w:p>
    <w:p w14:paraId="2CB4C93C" w14:textId="1084C4B9" w:rsidR="008F2C4F" w:rsidRPr="004C66CA" w:rsidRDefault="008F2C4F" w:rsidP="002B03E6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measureUnit – Unité de mesure de l’ingrédient</w:t>
      </w:r>
    </w:p>
    <w:p w14:paraId="507BA208" w14:textId="7C70A80C" w:rsidR="00FB4617" w:rsidRPr="004C66CA" w:rsidRDefault="00FB4617" w:rsidP="00FB4617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Supply – Liste des stocks </w:t>
      </w:r>
      <w:r w:rsidR="003317A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des 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ingrédients</w:t>
      </w:r>
    </w:p>
    <w:p w14:paraId="1D57F2D4" w14:textId="57111F9A" w:rsidR="00FB4617" w:rsidRPr="004C66CA" w:rsidRDefault="00FB4617" w:rsidP="00FB461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supplyId – ID du stock</w:t>
      </w:r>
    </w:p>
    <w:p w14:paraId="46F6416B" w14:textId="3ACE805F" w:rsidR="00FB4617" w:rsidRPr="004C66CA" w:rsidRDefault="00FB4617" w:rsidP="00FB461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restaurantId – ID du restaurant </w:t>
      </w:r>
      <w:r w:rsidR="00B5753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propriétaire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B5753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du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stock</w:t>
      </w:r>
    </w:p>
    <w:p w14:paraId="1FB9BE0F" w14:textId="36CB24E6" w:rsidR="00FB4617" w:rsidRPr="004C66CA" w:rsidRDefault="00FB4617" w:rsidP="00FB461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quantity </w:t>
      </w:r>
      <w:r w:rsidR="00B5753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B5753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Quantité de produit en stock</w:t>
      </w:r>
    </w:p>
    <w:p w14:paraId="34A12B53" w14:textId="73AF928B" w:rsidR="0047347E" w:rsidRPr="004C66CA" w:rsidRDefault="00B5753C" w:rsidP="00F2072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resupplyDate – Date de stock de l’ingrédient</w:t>
      </w:r>
    </w:p>
    <w:p w14:paraId="3195DC4D" w14:textId="77777777" w:rsidR="0047347E" w:rsidRDefault="0047347E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br w:type="page"/>
      </w:r>
    </w:p>
    <w:p w14:paraId="66E17E1A" w14:textId="10D6091C" w:rsidR="00FC015B" w:rsidRDefault="00DE0585" w:rsidP="00721DF4">
      <w:pPr>
        <w:jc w:val="center"/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7D47376E" wp14:editId="6C5DADA8">
            <wp:simplePos x="0" y="0"/>
            <wp:positionH relativeFrom="column">
              <wp:posOffset>-670560</wp:posOffset>
            </wp:positionH>
            <wp:positionV relativeFrom="paragraph">
              <wp:posOffset>699770</wp:posOffset>
            </wp:positionV>
            <wp:extent cx="10215245" cy="46863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24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DF4">
        <w:rPr>
          <w:rFonts w:ascii="New Rail Alphabet Black" w:hAnsi="New Rail Alphabet Black" w:cs="FreesiaUPC"/>
          <w:bCs/>
          <w:i/>
          <w:iCs/>
          <w:color w:val="69D2E7"/>
          <w:sz w:val="32"/>
          <w:szCs w:val="32"/>
          <w:u w:val="single"/>
        </w:rPr>
        <w:t>MOD</w:t>
      </w:r>
      <w:r>
        <w:rPr>
          <w:rFonts w:ascii="New Rail Alphabet Black" w:hAnsi="New Rail Alphabet Black" w:cs="FreesiaUPC"/>
          <w:bCs/>
          <w:i/>
          <w:iCs/>
          <w:color w:val="69D2E7"/>
          <w:sz w:val="32"/>
          <w:szCs w:val="32"/>
          <w:u w:val="single"/>
        </w:rPr>
        <w:t>ÈLE PHYSIQUE DE DONNÉES (MPD)</w:t>
      </w:r>
      <w:r w:rsidR="00721DF4"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t xml:space="preserve"> </w:t>
      </w:r>
    </w:p>
    <w:p w14:paraId="7E281EF5" w14:textId="77777777" w:rsidR="00FC015B" w:rsidRDefault="00FC015B">
      <w:pP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br w:type="page"/>
      </w:r>
    </w:p>
    <w:p w14:paraId="64388826" w14:textId="32D6CD7C" w:rsidR="00FC015B" w:rsidRPr="00864886" w:rsidRDefault="00FC015B" w:rsidP="00FC015B">
      <w:pPr>
        <w:rPr>
          <w:rFonts w:ascii="New Rail Alphabet Black" w:hAnsi="New Rail Alphabet Black" w:cs="FreesiaUPC"/>
          <w:bCs/>
          <w:color w:val="0B486B"/>
        </w:rPr>
      </w:pPr>
      <w:r>
        <w:rPr>
          <w:rFonts w:ascii="New Rail Alphabet Black" w:hAnsi="New Rail Alphabet Black" w:cs="FreesiaUPC"/>
          <w:color w:val="FA6900"/>
        </w:rPr>
        <w:lastRenderedPageBreak/>
        <w:t>DIAGRAMME DE CLASSES</w:t>
      </w:r>
      <w:r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Pr="00864886">
        <w:rPr>
          <w:rFonts w:ascii="New Rail Alphabet Black" w:hAnsi="New Rail Alphabet Black" w:cs="FreesiaUPC"/>
          <w:bCs/>
          <w:color w:val="69D2E7"/>
        </w:rPr>
        <w:t>/</w:t>
      </w:r>
      <w:r>
        <w:rPr>
          <w:rFonts w:ascii="New Rail Alphabet Black" w:hAnsi="New Rail Alphabet Black" w:cs="FreesiaUPC"/>
          <w:bCs/>
          <w:color w:val="69D2E7"/>
        </w:rPr>
        <w:t>///////////////////////////</w:t>
      </w:r>
      <w:r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/////////////////////////////////////////////////////////////////////////////////////////////////////////////////</w:t>
      </w:r>
    </w:p>
    <w:p w14:paraId="0968B435" w14:textId="62A48E50" w:rsidR="00F2072F" w:rsidRPr="004C66CA" w:rsidRDefault="00FC015B" w:rsidP="00FC015B">
      <w:pPr>
        <w:jc w:val="both"/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Pour terminer, il est nécessaire d’établir les classes du projet JAVA lui-même à partir du MPD. La construction du diagramme de classes reprend l’architecture du MPD</w:t>
      </w:r>
      <w:r w:rsidR="00AB6D74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, sans les éléments </w:t>
      </w:r>
      <w:r w:rsidR="006A7AB2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relatifs aux relations de tables dans la base de données.</w:t>
      </w:r>
    </w:p>
    <w:p w14:paraId="696D9613" w14:textId="5DF485B4" w:rsidR="00D26A98" w:rsidRDefault="00E77282" w:rsidP="00FC015B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C6F595D" wp14:editId="04BDECF9">
            <wp:simplePos x="0" y="0"/>
            <wp:positionH relativeFrom="column">
              <wp:posOffset>-614045</wp:posOffset>
            </wp:positionH>
            <wp:positionV relativeFrom="paragraph">
              <wp:posOffset>293370</wp:posOffset>
            </wp:positionV>
            <wp:extent cx="10104755" cy="45815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75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CC20C" w14:textId="22EB342C" w:rsidR="00D26A98" w:rsidRPr="0047347E" w:rsidRDefault="00D26A98" w:rsidP="00FC015B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sectPr w:rsidR="00D26A98" w:rsidRPr="0047347E" w:rsidSect="004111B4">
      <w:footerReference w:type="default" r:id="rId12"/>
      <w:pgSz w:w="16838" w:h="11906" w:orient="landscape"/>
      <w:pgMar w:top="1417" w:right="1417" w:bottom="1276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F2EC9" w14:textId="77777777" w:rsidR="004D32C9" w:rsidRDefault="004D32C9" w:rsidP="0034173F">
      <w:pPr>
        <w:spacing w:after="0" w:line="240" w:lineRule="auto"/>
      </w:pPr>
      <w:r>
        <w:separator/>
      </w:r>
    </w:p>
  </w:endnote>
  <w:endnote w:type="continuationSeparator" w:id="0">
    <w:p w14:paraId="3642AAB3" w14:textId="77777777" w:rsidR="004D32C9" w:rsidRDefault="004D32C9" w:rsidP="0034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Std Thi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Rail Alphabet Black">
    <w:panose1 w:val="02000503040000020004"/>
    <w:charset w:val="00"/>
    <w:family w:val="modern"/>
    <w:notTrueType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S Maquette Pro Light">
    <w:panose1 w:val="02000303030000020004"/>
    <w:charset w:val="00"/>
    <w:family w:val="modern"/>
    <w:notTrueType/>
    <w:pitch w:val="variable"/>
    <w:sig w:usb0="A00000BF" w:usb1="5000A47B" w:usb2="00000000" w:usb3="00000000" w:csb0="00000093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New Rail Alphabet Light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New Rail Alphabet Off White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S Maquette Pro Black">
    <w:panose1 w:val="02000903040000020004"/>
    <w:charset w:val="00"/>
    <w:family w:val="modern"/>
    <w:notTrueType/>
    <w:pitch w:val="variable"/>
    <w:sig w:usb0="A00000BF" w:usb1="4000E07B" w:usb2="00000000" w:usb3="00000000" w:csb0="00000093" w:csb1="00000000"/>
  </w:font>
  <w:font w:name="Helvetica LT Std Light">
    <w:panose1 w:val="020B0403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LT Std Black">
    <w:panose1 w:val="020B09040305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7272151"/>
      <w:docPartObj>
        <w:docPartGallery w:val="Page Numbers (Bottom of Page)"/>
        <w:docPartUnique/>
      </w:docPartObj>
    </w:sdtPr>
    <w:sdtEndPr/>
    <w:sdtContent>
      <w:p w14:paraId="16A3A490" w14:textId="48A32558" w:rsidR="0034173F" w:rsidRDefault="00437D92">
        <w:pPr>
          <w:pStyle w:val="Pieddepage"/>
        </w:pPr>
        <w:r w:rsidRPr="00437D92">
          <w:rPr>
            <w:rFonts w:asciiTheme="majorHAnsi" w:eastAsiaTheme="majorEastAsia" w:hAnsiTheme="majorHAnsi" w:cstheme="majorBidi"/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D3972EE" wp14:editId="5D53C32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7" name="Parenthèses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235A9D" w14:textId="77777777" w:rsidR="00437D92" w:rsidRPr="00437D92" w:rsidRDefault="00437D92">
                              <w:pPr>
                                <w:jc w:val="center"/>
                                <w:rPr>
                                  <w:rFonts w:ascii="ARS Maquette Pro Black" w:hAnsi="ARS Maquette Pro Black"/>
                                </w:rPr>
                              </w:pPr>
                              <w:r w:rsidRPr="00437D92">
                                <w:rPr>
                                  <w:rFonts w:ascii="ARS Maquette Pro Black" w:hAnsi="ARS Maquette Pro Black"/>
                                </w:rPr>
                                <w:fldChar w:fldCharType="begin"/>
                              </w:r>
                              <w:r w:rsidRPr="00437D92">
                                <w:rPr>
                                  <w:rFonts w:ascii="ARS Maquette Pro Black" w:hAnsi="ARS Maquette Pro Black"/>
                                </w:rPr>
                                <w:instrText>PAGE    \* MERGEFORMAT</w:instrText>
                              </w:r>
                              <w:r w:rsidRPr="00437D92">
                                <w:rPr>
                                  <w:rFonts w:ascii="ARS Maquette Pro Black" w:hAnsi="ARS Maquette Pro Black"/>
                                </w:rPr>
                                <w:fldChar w:fldCharType="separate"/>
                              </w:r>
                              <w:r w:rsidRPr="00437D92">
                                <w:rPr>
                                  <w:rFonts w:ascii="ARS Maquette Pro Black" w:hAnsi="ARS Maquette Pro Black"/>
                                </w:rPr>
                                <w:t>2</w:t>
                              </w:r>
                              <w:r w:rsidRPr="00437D92">
                                <w:rPr>
                                  <w:rFonts w:ascii="ARS Maquette Pro Black" w:hAnsi="ARS Maquette Pro Black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D3972E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1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G3Ha2T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0235A9D" w14:textId="77777777" w:rsidR="00437D92" w:rsidRPr="00437D92" w:rsidRDefault="00437D92">
                        <w:pPr>
                          <w:jc w:val="center"/>
                          <w:rPr>
                            <w:rFonts w:ascii="ARS Maquette Pro Black" w:hAnsi="ARS Maquette Pro Black"/>
                          </w:rPr>
                        </w:pPr>
                        <w:r w:rsidRPr="00437D92">
                          <w:rPr>
                            <w:rFonts w:ascii="ARS Maquette Pro Black" w:hAnsi="ARS Maquette Pro Black"/>
                          </w:rPr>
                          <w:fldChar w:fldCharType="begin"/>
                        </w:r>
                        <w:r w:rsidRPr="00437D92">
                          <w:rPr>
                            <w:rFonts w:ascii="ARS Maquette Pro Black" w:hAnsi="ARS Maquette Pro Black"/>
                          </w:rPr>
                          <w:instrText>PAGE    \* MERGEFORMAT</w:instrText>
                        </w:r>
                        <w:r w:rsidRPr="00437D92">
                          <w:rPr>
                            <w:rFonts w:ascii="ARS Maquette Pro Black" w:hAnsi="ARS Maquette Pro Black"/>
                          </w:rPr>
                          <w:fldChar w:fldCharType="separate"/>
                        </w:r>
                        <w:r w:rsidRPr="00437D92">
                          <w:rPr>
                            <w:rFonts w:ascii="ARS Maquette Pro Black" w:hAnsi="ARS Maquette Pro Black"/>
                          </w:rPr>
                          <w:t>2</w:t>
                        </w:r>
                        <w:r w:rsidRPr="00437D92">
                          <w:rPr>
                            <w:rFonts w:ascii="ARS Maquette Pro Black" w:hAnsi="ARS Maquette Pro Black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437D92">
          <w:rPr>
            <w:rFonts w:asciiTheme="majorHAnsi" w:eastAsiaTheme="majorEastAsia" w:hAnsiTheme="majorHAnsi" w:cstheme="majorBid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FB20BB" wp14:editId="1D5070B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6" name="Connecteur droit avec flèch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C882D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0C278" w14:textId="77777777" w:rsidR="004D32C9" w:rsidRDefault="004D32C9" w:rsidP="0034173F">
      <w:pPr>
        <w:spacing w:after="0" w:line="240" w:lineRule="auto"/>
      </w:pPr>
      <w:r>
        <w:separator/>
      </w:r>
    </w:p>
  </w:footnote>
  <w:footnote w:type="continuationSeparator" w:id="0">
    <w:p w14:paraId="0C26FB9F" w14:textId="77777777" w:rsidR="004D32C9" w:rsidRDefault="004D32C9" w:rsidP="0034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72A4"/>
    <w:multiLevelType w:val="hybridMultilevel"/>
    <w:tmpl w:val="66621758"/>
    <w:lvl w:ilvl="0" w:tplc="D00E6820">
      <w:start w:val="1"/>
      <w:numFmt w:val="bullet"/>
      <w:lvlText w:val="-"/>
      <w:lvlJc w:val="left"/>
      <w:pPr>
        <w:ind w:left="1776" w:hanging="360"/>
      </w:pPr>
      <w:rPr>
        <w:rFonts w:ascii="HelveticaNeueLT Std Thin" w:eastAsiaTheme="minorHAnsi" w:hAnsi="HelveticaNeueLT Std Thin" w:cstheme="minorBidi" w:hint="default"/>
        <w:color w:val="D9D9D9" w:themeColor="background1" w:themeShade="D9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993743"/>
    <w:multiLevelType w:val="hybridMultilevel"/>
    <w:tmpl w:val="3F3A1170"/>
    <w:lvl w:ilvl="0" w:tplc="D8A4C8A0">
      <w:numFmt w:val="bullet"/>
      <w:lvlText w:val="-"/>
      <w:lvlJc w:val="left"/>
      <w:pPr>
        <w:ind w:left="1068" w:hanging="360"/>
      </w:pPr>
      <w:rPr>
        <w:rFonts w:ascii="HelveticaNeueLT Std Thin" w:eastAsiaTheme="minorHAnsi" w:hAnsi="HelveticaNeueLT Std Thi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9A3827"/>
    <w:multiLevelType w:val="hybridMultilevel"/>
    <w:tmpl w:val="292ABBB0"/>
    <w:lvl w:ilvl="0" w:tplc="C304109A">
      <w:numFmt w:val="bullet"/>
      <w:lvlText w:val="-"/>
      <w:lvlJc w:val="left"/>
      <w:pPr>
        <w:ind w:left="1770" w:hanging="360"/>
      </w:pPr>
      <w:rPr>
        <w:rFonts w:ascii="HelveticaNeueLT Std Thin" w:eastAsiaTheme="minorHAnsi" w:hAnsi="HelveticaNeueLT Std Thin" w:cstheme="minorBidi" w:hint="default"/>
        <w:b w:val="0"/>
        <w:color w:val="D9D9D9" w:themeColor="background1" w:themeShade="D9"/>
        <w:sz w:val="20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91C7C01"/>
    <w:multiLevelType w:val="hybridMultilevel"/>
    <w:tmpl w:val="B89830BE"/>
    <w:lvl w:ilvl="0" w:tplc="A9F823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F35A2"/>
    <w:multiLevelType w:val="hybridMultilevel"/>
    <w:tmpl w:val="B89830BE"/>
    <w:lvl w:ilvl="0" w:tplc="A9F823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C43CB"/>
    <w:multiLevelType w:val="hybridMultilevel"/>
    <w:tmpl w:val="133AF3B2"/>
    <w:lvl w:ilvl="0" w:tplc="5A90D21C">
      <w:numFmt w:val="bullet"/>
      <w:lvlText w:val="-"/>
      <w:lvlJc w:val="left"/>
      <w:pPr>
        <w:ind w:left="1065" w:hanging="360"/>
      </w:pPr>
      <w:rPr>
        <w:rFonts w:ascii="HelveticaNeueLT Std Thin" w:eastAsiaTheme="minorHAnsi" w:hAnsi="HelveticaNeueLT Std Thin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37B7AFC"/>
    <w:multiLevelType w:val="hybridMultilevel"/>
    <w:tmpl w:val="CC72D32A"/>
    <w:lvl w:ilvl="0" w:tplc="F43665EE">
      <w:numFmt w:val="bullet"/>
      <w:lvlText w:val="-"/>
      <w:lvlJc w:val="left"/>
      <w:pPr>
        <w:ind w:left="1068" w:hanging="360"/>
      </w:pPr>
      <w:rPr>
        <w:rFonts w:ascii="HelveticaNeueLT Std Thin" w:eastAsiaTheme="minorHAnsi" w:hAnsi="HelveticaNeueLT Std Thin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431274"/>
    <w:multiLevelType w:val="hybridMultilevel"/>
    <w:tmpl w:val="EC505AAA"/>
    <w:lvl w:ilvl="0" w:tplc="8C006618">
      <w:start w:val="1"/>
      <w:numFmt w:val="upperRoman"/>
      <w:lvlText w:val="%1."/>
      <w:lvlJc w:val="left"/>
      <w:pPr>
        <w:ind w:left="1080" w:hanging="720"/>
      </w:pPr>
      <w:rPr>
        <w:rFonts w:ascii="New Rail Alphabet Black" w:hAnsi="New Rail Alphabet Black" w:hint="default"/>
        <w:color w:val="69D2E7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5F90"/>
    <w:multiLevelType w:val="hybridMultilevel"/>
    <w:tmpl w:val="B89830BE"/>
    <w:lvl w:ilvl="0" w:tplc="A9F823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E0"/>
    <w:rsid w:val="00012E22"/>
    <w:rsid w:val="00013571"/>
    <w:rsid w:val="00022E86"/>
    <w:rsid w:val="00025979"/>
    <w:rsid w:val="0002685E"/>
    <w:rsid w:val="00033757"/>
    <w:rsid w:val="00041C28"/>
    <w:rsid w:val="0004460F"/>
    <w:rsid w:val="00044B36"/>
    <w:rsid w:val="0004580E"/>
    <w:rsid w:val="00046967"/>
    <w:rsid w:val="00047687"/>
    <w:rsid w:val="0005077F"/>
    <w:rsid w:val="00053A7D"/>
    <w:rsid w:val="0006701F"/>
    <w:rsid w:val="0007584B"/>
    <w:rsid w:val="00080D96"/>
    <w:rsid w:val="00086F4E"/>
    <w:rsid w:val="00090E18"/>
    <w:rsid w:val="000910CD"/>
    <w:rsid w:val="000B3905"/>
    <w:rsid w:val="000C514D"/>
    <w:rsid w:val="000C6357"/>
    <w:rsid w:val="000D03CA"/>
    <w:rsid w:val="000F2366"/>
    <w:rsid w:val="00107CC8"/>
    <w:rsid w:val="0012247D"/>
    <w:rsid w:val="00126908"/>
    <w:rsid w:val="00137298"/>
    <w:rsid w:val="00143E45"/>
    <w:rsid w:val="00147D7D"/>
    <w:rsid w:val="00161A93"/>
    <w:rsid w:val="00192660"/>
    <w:rsid w:val="001951BD"/>
    <w:rsid w:val="00195A49"/>
    <w:rsid w:val="00197432"/>
    <w:rsid w:val="001A0A33"/>
    <w:rsid w:val="001A312F"/>
    <w:rsid w:val="001A4DEE"/>
    <w:rsid w:val="001A563C"/>
    <w:rsid w:val="001A5B7C"/>
    <w:rsid w:val="001A5D41"/>
    <w:rsid w:val="001B414B"/>
    <w:rsid w:val="001C45BE"/>
    <w:rsid w:val="001C74EA"/>
    <w:rsid w:val="001D5A38"/>
    <w:rsid w:val="001D5AED"/>
    <w:rsid w:val="001D7E2D"/>
    <w:rsid w:val="001E24F1"/>
    <w:rsid w:val="001F51F5"/>
    <w:rsid w:val="00202186"/>
    <w:rsid w:val="00202FB1"/>
    <w:rsid w:val="00207A95"/>
    <w:rsid w:val="00207C44"/>
    <w:rsid w:val="00211846"/>
    <w:rsid w:val="00216A96"/>
    <w:rsid w:val="00225D28"/>
    <w:rsid w:val="002341F3"/>
    <w:rsid w:val="002523B2"/>
    <w:rsid w:val="00252FF0"/>
    <w:rsid w:val="00261A3D"/>
    <w:rsid w:val="00281401"/>
    <w:rsid w:val="002B03E6"/>
    <w:rsid w:val="002B049C"/>
    <w:rsid w:val="002B1DBE"/>
    <w:rsid w:val="002B7780"/>
    <w:rsid w:val="002D511B"/>
    <w:rsid w:val="002D6623"/>
    <w:rsid w:val="00302FBB"/>
    <w:rsid w:val="00304A2F"/>
    <w:rsid w:val="0032037C"/>
    <w:rsid w:val="00326B6B"/>
    <w:rsid w:val="003317A3"/>
    <w:rsid w:val="00331858"/>
    <w:rsid w:val="0034173F"/>
    <w:rsid w:val="00344819"/>
    <w:rsid w:val="003566A8"/>
    <w:rsid w:val="00366A0C"/>
    <w:rsid w:val="003670B2"/>
    <w:rsid w:val="003714CE"/>
    <w:rsid w:val="0037340B"/>
    <w:rsid w:val="00385A68"/>
    <w:rsid w:val="003871E5"/>
    <w:rsid w:val="00394EEE"/>
    <w:rsid w:val="003958E8"/>
    <w:rsid w:val="003A706A"/>
    <w:rsid w:val="003B0ABA"/>
    <w:rsid w:val="003C02A2"/>
    <w:rsid w:val="003C7AA1"/>
    <w:rsid w:val="003F1BC8"/>
    <w:rsid w:val="003F72C2"/>
    <w:rsid w:val="00404521"/>
    <w:rsid w:val="004058C1"/>
    <w:rsid w:val="00406EC1"/>
    <w:rsid w:val="004111B4"/>
    <w:rsid w:val="004120EE"/>
    <w:rsid w:val="0041357B"/>
    <w:rsid w:val="004153C2"/>
    <w:rsid w:val="00423805"/>
    <w:rsid w:val="00431BC8"/>
    <w:rsid w:val="00432D5C"/>
    <w:rsid w:val="00435D04"/>
    <w:rsid w:val="00437D92"/>
    <w:rsid w:val="00441AE6"/>
    <w:rsid w:val="00450BF7"/>
    <w:rsid w:val="00454451"/>
    <w:rsid w:val="004568FA"/>
    <w:rsid w:val="00465747"/>
    <w:rsid w:val="00472D40"/>
    <w:rsid w:val="0047347E"/>
    <w:rsid w:val="00475EF5"/>
    <w:rsid w:val="004771EC"/>
    <w:rsid w:val="0048213A"/>
    <w:rsid w:val="00482159"/>
    <w:rsid w:val="004C4C36"/>
    <w:rsid w:val="004C66CA"/>
    <w:rsid w:val="004D0D20"/>
    <w:rsid w:val="004D32C9"/>
    <w:rsid w:val="004D78E6"/>
    <w:rsid w:val="004E58E3"/>
    <w:rsid w:val="004F6CF3"/>
    <w:rsid w:val="005011F6"/>
    <w:rsid w:val="00504590"/>
    <w:rsid w:val="0050578C"/>
    <w:rsid w:val="005058BD"/>
    <w:rsid w:val="00510C23"/>
    <w:rsid w:val="0052086C"/>
    <w:rsid w:val="00525A92"/>
    <w:rsid w:val="0053770A"/>
    <w:rsid w:val="00540050"/>
    <w:rsid w:val="0055414C"/>
    <w:rsid w:val="005916FA"/>
    <w:rsid w:val="00593A7D"/>
    <w:rsid w:val="005A383A"/>
    <w:rsid w:val="005A4D1C"/>
    <w:rsid w:val="005A4E3C"/>
    <w:rsid w:val="005A5272"/>
    <w:rsid w:val="005A6996"/>
    <w:rsid w:val="005B74F5"/>
    <w:rsid w:val="005D117C"/>
    <w:rsid w:val="005D6B38"/>
    <w:rsid w:val="005E40DF"/>
    <w:rsid w:val="005F152E"/>
    <w:rsid w:val="005F6D78"/>
    <w:rsid w:val="006006F4"/>
    <w:rsid w:val="00610DC3"/>
    <w:rsid w:val="00610F57"/>
    <w:rsid w:val="006133A8"/>
    <w:rsid w:val="00616559"/>
    <w:rsid w:val="00625FAC"/>
    <w:rsid w:val="00630C19"/>
    <w:rsid w:val="0064364C"/>
    <w:rsid w:val="00657120"/>
    <w:rsid w:val="006614C3"/>
    <w:rsid w:val="006624CD"/>
    <w:rsid w:val="00672FBB"/>
    <w:rsid w:val="00676E8B"/>
    <w:rsid w:val="0067771A"/>
    <w:rsid w:val="00681C92"/>
    <w:rsid w:val="006844B2"/>
    <w:rsid w:val="00685616"/>
    <w:rsid w:val="00694BE9"/>
    <w:rsid w:val="00696E14"/>
    <w:rsid w:val="006A7AB2"/>
    <w:rsid w:val="006B0623"/>
    <w:rsid w:val="006B34BC"/>
    <w:rsid w:val="006C5552"/>
    <w:rsid w:val="006D14DC"/>
    <w:rsid w:val="006D2B3F"/>
    <w:rsid w:val="006F77FC"/>
    <w:rsid w:val="00706B8F"/>
    <w:rsid w:val="00721DF4"/>
    <w:rsid w:val="00725A27"/>
    <w:rsid w:val="00727ED5"/>
    <w:rsid w:val="00755831"/>
    <w:rsid w:val="00767403"/>
    <w:rsid w:val="00776829"/>
    <w:rsid w:val="0078194B"/>
    <w:rsid w:val="0078349E"/>
    <w:rsid w:val="00791884"/>
    <w:rsid w:val="007A2E25"/>
    <w:rsid w:val="007A4872"/>
    <w:rsid w:val="007E2977"/>
    <w:rsid w:val="007E5737"/>
    <w:rsid w:val="007F660B"/>
    <w:rsid w:val="007F69A1"/>
    <w:rsid w:val="008224AA"/>
    <w:rsid w:val="00853F3B"/>
    <w:rsid w:val="0086255B"/>
    <w:rsid w:val="008637CA"/>
    <w:rsid w:val="00864428"/>
    <w:rsid w:val="00864886"/>
    <w:rsid w:val="00871B97"/>
    <w:rsid w:val="00871F52"/>
    <w:rsid w:val="00885BB4"/>
    <w:rsid w:val="00890ABE"/>
    <w:rsid w:val="008949B3"/>
    <w:rsid w:val="0089673D"/>
    <w:rsid w:val="008A1EF0"/>
    <w:rsid w:val="008B63C3"/>
    <w:rsid w:val="008C27C4"/>
    <w:rsid w:val="008D0759"/>
    <w:rsid w:val="008D0B3A"/>
    <w:rsid w:val="008E4CD3"/>
    <w:rsid w:val="008E4E46"/>
    <w:rsid w:val="008F1EFF"/>
    <w:rsid w:val="008F2C4F"/>
    <w:rsid w:val="008F433B"/>
    <w:rsid w:val="009016E2"/>
    <w:rsid w:val="009078F2"/>
    <w:rsid w:val="00915979"/>
    <w:rsid w:val="00922934"/>
    <w:rsid w:val="009355F2"/>
    <w:rsid w:val="009370E7"/>
    <w:rsid w:val="00950DB1"/>
    <w:rsid w:val="009517C9"/>
    <w:rsid w:val="009578F4"/>
    <w:rsid w:val="00960B05"/>
    <w:rsid w:val="009619C8"/>
    <w:rsid w:val="009621A0"/>
    <w:rsid w:val="00965748"/>
    <w:rsid w:val="00971568"/>
    <w:rsid w:val="009745DF"/>
    <w:rsid w:val="00980394"/>
    <w:rsid w:val="00984B02"/>
    <w:rsid w:val="009B6AA2"/>
    <w:rsid w:val="009D2E53"/>
    <w:rsid w:val="009D41BD"/>
    <w:rsid w:val="009D4D75"/>
    <w:rsid w:val="009E279F"/>
    <w:rsid w:val="00A13E73"/>
    <w:rsid w:val="00A2325B"/>
    <w:rsid w:val="00A26370"/>
    <w:rsid w:val="00A37BF7"/>
    <w:rsid w:val="00A37FC9"/>
    <w:rsid w:val="00A415ED"/>
    <w:rsid w:val="00A42A54"/>
    <w:rsid w:val="00A42F4E"/>
    <w:rsid w:val="00A43418"/>
    <w:rsid w:val="00A5130F"/>
    <w:rsid w:val="00A513F5"/>
    <w:rsid w:val="00A56CC7"/>
    <w:rsid w:val="00A63790"/>
    <w:rsid w:val="00A65D7B"/>
    <w:rsid w:val="00A71E30"/>
    <w:rsid w:val="00A72E29"/>
    <w:rsid w:val="00A82BD0"/>
    <w:rsid w:val="00A96251"/>
    <w:rsid w:val="00AB1863"/>
    <w:rsid w:val="00AB6D74"/>
    <w:rsid w:val="00AC5727"/>
    <w:rsid w:val="00AD5799"/>
    <w:rsid w:val="00AD69B7"/>
    <w:rsid w:val="00AD6AB9"/>
    <w:rsid w:val="00AD752D"/>
    <w:rsid w:val="00AE0B62"/>
    <w:rsid w:val="00AE509F"/>
    <w:rsid w:val="00AF237C"/>
    <w:rsid w:val="00AF6F94"/>
    <w:rsid w:val="00B02894"/>
    <w:rsid w:val="00B12D85"/>
    <w:rsid w:val="00B16A84"/>
    <w:rsid w:val="00B24AEE"/>
    <w:rsid w:val="00B319F4"/>
    <w:rsid w:val="00B335C2"/>
    <w:rsid w:val="00B3396E"/>
    <w:rsid w:val="00B44280"/>
    <w:rsid w:val="00B47F11"/>
    <w:rsid w:val="00B51CE6"/>
    <w:rsid w:val="00B573FA"/>
    <w:rsid w:val="00B5753C"/>
    <w:rsid w:val="00B9725B"/>
    <w:rsid w:val="00B97C22"/>
    <w:rsid w:val="00B97DCC"/>
    <w:rsid w:val="00BA61B9"/>
    <w:rsid w:val="00BA6DC8"/>
    <w:rsid w:val="00BB6D88"/>
    <w:rsid w:val="00BC215B"/>
    <w:rsid w:val="00BC3392"/>
    <w:rsid w:val="00BC54D6"/>
    <w:rsid w:val="00BD4566"/>
    <w:rsid w:val="00BD6FB4"/>
    <w:rsid w:val="00BE2F0F"/>
    <w:rsid w:val="00BE56A0"/>
    <w:rsid w:val="00BE76FF"/>
    <w:rsid w:val="00BF6F84"/>
    <w:rsid w:val="00C03B88"/>
    <w:rsid w:val="00C1756B"/>
    <w:rsid w:val="00C22D3D"/>
    <w:rsid w:val="00C31066"/>
    <w:rsid w:val="00C47885"/>
    <w:rsid w:val="00C55A27"/>
    <w:rsid w:val="00C60D47"/>
    <w:rsid w:val="00C65211"/>
    <w:rsid w:val="00C73A73"/>
    <w:rsid w:val="00C74B69"/>
    <w:rsid w:val="00C759CC"/>
    <w:rsid w:val="00C75C26"/>
    <w:rsid w:val="00C76A1B"/>
    <w:rsid w:val="00C84BCC"/>
    <w:rsid w:val="00C86840"/>
    <w:rsid w:val="00C87AF2"/>
    <w:rsid w:val="00C93119"/>
    <w:rsid w:val="00CA1D43"/>
    <w:rsid w:val="00CA7AC2"/>
    <w:rsid w:val="00CD309F"/>
    <w:rsid w:val="00CE0985"/>
    <w:rsid w:val="00CE36E1"/>
    <w:rsid w:val="00CE3CAC"/>
    <w:rsid w:val="00CE4A87"/>
    <w:rsid w:val="00CF2B91"/>
    <w:rsid w:val="00D00DD4"/>
    <w:rsid w:val="00D02859"/>
    <w:rsid w:val="00D11C07"/>
    <w:rsid w:val="00D26A98"/>
    <w:rsid w:val="00D3104F"/>
    <w:rsid w:val="00D4463D"/>
    <w:rsid w:val="00D44803"/>
    <w:rsid w:val="00D542A6"/>
    <w:rsid w:val="00D5543A"/>
    <w:rsid w:val="00D55FCD"/>
    <w:rsid w:val="00D70019"/>
    <w:rsid w:val="00D72BCE"/>
    <w:rsid w:val="00D81AE6"/>
    <w:rsid w:val="00D8270C"/>
    <w:rsid w:val="00D82929"/>
    <w:rsid w:val="00D84E38"/>
    <w:rsid w:val="00DA7D1C"/>
    <w:rsid w:val="00DB4757"/>
    <w:rsid w:val="00DB4911"/>
    <w:rsid w:val="00DC53DC"/>
    <w:rsid w:val="00DC71AC"/>
    <w:rsid w:val="00DD5ABB"/>
    <w:rsid w:val="00DD7207"/>
    <w:rsid w:val="00DE0585"/>
    <w:rsid w:val="00DE29B5"/>
    <w:rsid w:val="00DF18C0"/>
    <w:rsid w:val="00DF28CE"/>
    <w:rsid w:val="00DF7994"/>
    <w:rsid w:val="00E03845"/>
    <w:rsid w:val="00E1056C"/>
    <w:rsid w:val="00E12AF3"/>
    <w:rsid w:val="00E30040"/>
    <w:rsid w:val="00E31328"/>
    <w:rsid w:val="00E46A6C"/>
    <w:rsid w:val="00E5125B"/>
    <w:rsid w:val="00E51473"/>
    <w:rsid w:val="00E534D2"/>
    <w:rsid w:val="00E564EA"/>
    <w:rsid w:val="00E63E01"/>
    <w:rsid w:val="00E64674"/>
    <w:rsid w:val="00E66F95"/>
    <w:rsid w:val="00E67A0F"/>
    <w:rsid w:val="00E73199"/>
    <w:rsid w:val="00E73472"/>
    <w:rsid w:val="00E746B4"/>
    <w:rsid w:val="00E77282"/>
    <w:rsid w:val="00E7728E"/>
    <w:rsid w:val="00E86DEC"/>
    <w:rsid w:val="00E87EE4"/>
    <w:rsid w:val="00E90CF4"/>
    <w:rsid w:val="00E93405"/>
    <w:rsid w:val="00EA36D8"/>
    <w:rsid w:val="00EA6A36"/>
    <w:rsid w:val="00EB0965"/>
    <w:rsid w:val="00EB0F35"/>
    <w:rsid w:val="00EB2E21"/>
    <w:rsid w:val="00EB7CB0"/>
    <w:rsid w:val="00EC0F4A"/>
    <w:rsid w:val="00EC5FDD"/>
    <w:rsid w:val="00EC6A14"/>
    <w:rsid w:val="00ED13AA"/>
    <w:rsid w:val="00ED49CE"/>
    <w:rsid w:val="00ED5F3F"/>
    <w:rsid w:val="00EE0777"/>
    <w:rsid w:val="00EE30C3"/>
    <w:rsid w:val="00EE6ADA"/>
    <w:rsid w:val="00EF3AD1"/>
    <w:rsid w:val="00F00D5D"/>
    <w:rsid w:val="00F2072F"/>
    <w:rsid w:val="00F22EAE"/>
    <w:rsid w:val="00F35229"/>
    <w:rsid w:val="00F45C3B"/>
    <w:rsid w:val="00F46268"/>
    <w:rsid w:val="00F544A1"/>
    <w:rsid w:val="00F54880"/>
    <w:rsid w:val="00F62F4C"/>
    <w:rsid w:val="00F67B68"/>
    <w:rsid w:val="00F76808"/>
    <w:rsid w:val="00F76BED"/>
    <w:rsid w:val="00F77595"/>
    <w:rsid w:val="00F85325"/>
    <w:rsid w:val="00F85BE1"/>
    <w:rsid w:val="00F94D8B"/>
    <w:rsid w:val="00FA32A6"/>
    <w:rsid w:val="00FA3B55"/>
    <w:rsid w:val="00FA517C"/>
    <w:rsid w:val="00FA6A85"/>
    <w:rsid w:val="00FB4617"/>
    <w:rsid w:val="00FB5C4E"/>
    <w:rsid w:val="00FB5F56"/>
    <w:rsid w:val="00FC015B"/>
    <w:rsid w:val="00FC62E0"/>
    <w:rsid w:val="00FC6F90"/>
    <w:rsid w:val="00FD0F76"/>
    <w:rsid w:val="00FD4ACE"/>
    <w:rsid w:val="00FF4FE4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6DB6B98"/>
  <w15:chartTrackingRefBased/>
  <w15:docId w15:val="{B76B30E9-E970-4646-881A-AA3EE79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6AA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5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A27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6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625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41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173F"/>
  </w:style>
  <w:style w:type="paragraph" w:styleId="Pieddepage">
    <w:name w:val="footer"/>
    <w:basedOn w:val="Normal"/>
    <w:link w:val="PieddepageCar"/>
    <w:uiPriority w:val="99"/>
    <w:unhideWhenUsed/>
    <w:rsid w:val="00341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173F"/>
  </w:style>
  <w:style w:type="table" w:styleId="Grilledutableau">
    <w:name w:val="Table Grid"/>
    <w:basedOn w:val="TableauNormal"/>
    <w:uiPriority w:val="39"/>
    <w:rsid w:val="005A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65B6-3BAD-4B0A-BF90-1802C0DC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1670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Cros</dc:creator>
  <cp:keywords/>
  <dc:description/>
  <cp:lastModifiedBy>Arthur Cros</cp:lastModifiedBy>
  <cp:revision>167</cp:revision>
  <cp:lastPrinted>2020-02-05T11:36:00Z</cp:lastPrinted>
  <dcterms:created xsi:type="dcterms:W3CDTF">2020-01-31T14:50:00Z</dcterms:created>
  <dcterms:modified xsi:type="dcterms:W3CDTF">2020-02-06T08:32:00Z</dcterms:modified>
</cp:coreProperties>
</file>