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  <w:t>ACASĂ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  <w:t>Uleiul uzat nu este un deșeu. Este valoare pe care încă nu ai recuperat-o.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TKM OIL GROUP transformă o obligație operațională într-un avantaj pentru afacerea ta.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Colectăm uleiul alimentar uzat direct de la locația ta și îți oferim o soluție simplă, organizată și avantajoasă pentru valorificarea lui.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Tu gătești. Tu îți servești clienții.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De restul ne ocupăm noi.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Colectare fără complicații. Valoare fără risipă.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Într-o bucătărie profesională, fiecare litru contează. La fel și fiecare kilogram de ulei care rămâne după utilizare.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În loc să îl privești ca pe ceva de care trebuie să scapi, privește-l pentru ceea ce este: </w:t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o resursă care poate întoarce valoare în businessul tău.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Cu TKM OIL GROUP, uleiul alimentar uzat poate fi valorificat prin plată sau prin produse necesare activității tale.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Alegerea este a ta.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Pentru</w:t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 xml:space="preserve"> ulei</w:t>
      </w:r>
      <w:r>
        <w:rPr>
          <w:rFonts w:ascii="Arial" w:eastAsia="Times New Roman" w:hAnsi="Arial" w:cs="Arial"/>
          <w:b/>
          <w:bCs/>
          <w:color w:val="222222"/>
          <w:kern w:val="0"/>
          <w:lang w:val="en-US" w:eastAsia="en-GB"/>
          <w14:ligatures w14:val="none"/>
        </w:rPr>
        <w:t>ul</w:t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 xml:space="preserve"> alimentar uzat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, poți primi:</w:t>
      </w:r>
    </w:p>
    <w:p w:rsidR="006F49B7" w:rsidRPr="006F49B7" w:rsidRDefault="006F49B7" w:rsidP="006F49B7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ulei de palmier</w:t>
      </w:r>
    </w:p>
    <w:p w:rsidR="006F49B7" w:rsidRPr="006F49B7" w:rsidRDefault="006F49B7" w:rsidP="006F49B7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lang w:val="en-US" w:eastAsia="en-GB"/>
          <w14:ligatures w14:val="none"/>
        </w:rPr>
        <w:t>ulei de floarea-soarelui</w:t>
      </w:r>
    </w:p>
    <w:p w:rsidR="006F49B7" w:rsidRPr="006F49B7" w:rsidRDefault="006F49B7" w:rsidP="006F49B7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lang w:val="en-US" w:eastAsia="en-GB"/>
          <w14:ligatures w14:val="none"/>
        </w:rPr>
        <w:t>ulei de floarea soarelui professional high-oleic</w:t>
      </w:r>
    </w:p>
    <w:p w:rsidR="006F49B7" w:rsidRPr="006F49B7" w:rsidRDefault="006F49B7" w:rsidP="006F49B7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lang w:val="en-US" w:eastAsia="en-GB"/>
          <w14:ligatures w14:val="none"/>
        </w:rPr>
        <w:t xml:space="preserve">contravaloarea in bani </w:t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pentru fiecare kilogram de ulei alimentar uzat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, în funcție de condițiile colaborării.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Mai puțină grijă. Mai mult control.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Nu vrem să fim încă un furnizor pe lista ta</w:t>
      </w:r>
      <w:r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  <w:t xml:space="preserve">, 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vrem să fim partenerul pe care nu trebuie să îl urmărești.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Stabilim împreună modul de lucru, organizăm colectarea în funcție de necesarul locației și construim o colaborare în care uleiul uzat este gestionat corect, iar tu știi permanent ce primești în schimb.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Simplu. Clar. Predictibil.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TKM OIL GROUP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lastRenderedPageBreak/>
        <w:t>Colectăm responsabil. Valorificăm inteligent. Construim parteneriate care contează.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Transformă uleiul uzat în valoare.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Buton</w:t>
      </w:r>
      <w:r>
        <w:rPr>
          <w:rFonts w:ascii="Arial" w:eastAsia="Times New Roman" w:hAnsi="Arial" w:cs="Arial"/>
          <w:b/>
          <w:bCs/>
          <w:color w:val="222222"/>
          <w:kern w:val="0"/>
          <w:lang w:val="en-US" w:eastAsia="en-GB"/>
          <w14:ligatures w14:val="none"/>
        </w:rPr>
        <w:t xml:space="preserve"> (call to action)</w:t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: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 SOLICITĂ O COLECTARE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Buton secundar</w:t>
      </w:r>
      <w:r>
        <w:rPr>
          <w:rFonts w:ascii="Arial" w:eastAsia="Times New Roman" w:hAnsi="Arial" w:cs="Arial"/>
          <w:b/>
          <w:bCs/>
          <w:color w:val="222222"/>
          <w:kern w:val="0"/>
          <w:lang w:val="en-US" w:eastAsia="en-GB"/>
          <w14:ligatures w14:val="none"/>
        </w:rPr>
        <w:t xml:space="preserve"> (call to action)</w:t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: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 CERE O OFERTĂ</w:t>
      </w:r>
    </w:p>
    <w:p w:rsidR="006F49B7" w:rsidRPr="006F49B7" w:rsidRDefault="00330320" w:rsidP="006F49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  <w:t>DESPRE NOI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  <w:t>Nu am construit TKM OIL GROUP doar pentru a colecta ulei. Am construit-o pentru a schimba valoarea pe care companiile o văd în el.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Pentru majoritatea afacerilor HoReCa, uleiul alimentar uzat apare la finalul procesului.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Pentru noi, </w:t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acolo începe procesul.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TKM OIL GROUP este construit în jurul unei convingeri simple: într-o economie modernă, resursele nu ar trebui irosite, iar serviciile nu ar trebui să fie complicate.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De aceea, combinăm colectarea uleiului alimentar uzat cu o abordare comercială orientată spre beneficiul clientului.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Din bucătăria ta, într-un nou circuit de valoare.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Restaurantul vede ulei uzat</w:t>
      </w:r>
      <w:r w:rsidR="001E5157"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  <w:t xml:space="preserve">, </w:t>
      </w:r>
      <w:r w:rsidR="001E5157"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 xml:space="preserve">noi 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vedem o resursă care trebuie colectată, gestionată și valorificată responsabil.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Această diferență de perspectivă definește TKM OIL GROUP.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Nu ne interesează doar ridicarea unui recipient. Ne interesează întregul proces: relația cu partenerul, regularitatea colectărilor, transparența condițiilor și construirea unei colaborări care funcționează pe termen lung.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Un partener bun îți simplifică businessul.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Știm că într-un restaurant sau hotel timpul este una dintre cele mai scumpe resurse.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Ultimul lucru de care ai nevoie este să pierzi timp cu un furnizor care nu răspunde, nu ajunge când trebuie sau transformă un proces simplu într-o problemă administrativă.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lastRenderedPageBreak/>
        <w:t>De aceea vrem ca experiența TKM OIL GROUP să fie exact opusul: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contact simplu, comunicare clară, colectare organizată și condiții comerciale transparente.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Business și responsabilitate nu trebuie să fie două lucruri separate.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Credem că modelul câștigător este cel în care toate părțile au de câștigat.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Clientul recuperează valoare dintr-o resursă pe care altfel ar considera-o deșeu.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Uleiul este introdus într-un circuit de valorificare.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Iar relația dintre noi devine un parteneriat economic sănătos, nu doar o tranzacție.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Această logică a transformării deșeurilor în resurse este și una dintre ideile centrale promovate de liderii internaționali ai economiei circulare. 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Ambiția noastră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Vrem ca numele </w:t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TKM OIL GROUP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 să însemne un singur lucru pentru clienții noștri: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„Sunt acoperit. Se ocupă ei.”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Asta este reputația pe care vrem să o construim, client cu client și colectare cu colectare.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TKM OIL GROUP — Ulei uzat. Resurse pentru viitor.</w:t>
      </w:r>
    </w:p>
    <w:p w:rsidR="006F49B7" w:rsidRPr="006F49B7" w:rsidRDefault="00330320" w:rsidP="006F49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  <w:t>SERVICII</w:t>
      </w:r>
    </w:p>
    <w:p w:rsidR="006F49B7" w:rsidRPr="006F49B7" w:rsidRDefault="001E5157" w:rsidP="006F49B7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val="en-US" w:eastAsia="en-GB"/>
          <w14:ligatures w14:val="none"/>
        </w:rPr>
        <w:t>Noi nu iti oferim doar</w:t>
      </w:r>
      <w:r w:rsidR="006F49B7" w:rsidRPr="006F49B7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  <w:t xml:space="preserve"> un serviciu de colectare. Îți eliminăm o problemă din operațiunile zilnice.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Uleiul alimentar uzat trebuie depozitat, gestionat și predat.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Dar asta nu înseamnă că trebuie să îți consume timpul.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TKM OIL GROUP îți oferă un sistem simplu prin care uleiul alimentar uzat este colectat și valorificat în condiții stabilite de la început.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Colectarea uleiului alimentar uzat</w:t>
      </w:r>
      <w:r w:rsidR="001E515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 w:eastAsia="en-GB"/>
          <w14:ligatures w14:val="none"/>
        </w:rPr>
        <w:t xml:space="preserve"> (sub-tab la tab-ul Servicii)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Ne ocupăm de ridicarea uleiului alimentar uzat generat de activitatea ta și stabilim frecvența colectării în funcție de necesarul real al locației.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lastRenderedPageBreak/>
        <w:t>Fără să aștepți până când recipientele devin o problemă.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Fără să transformi bucătăria într-un spațiu de depozitare.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Fără să îți distragi echipa de la ceea ce produce efectiv valoare: servirea clienților.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Primești valoare înapoi.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Una dintre diferențele importante ale modelului nostru este posibilitatea de a transforma uleiul uzat în produse pe care bucătăria ta le folosește din nou.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Este un circuit simplu: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folosești → colectăm → valorificăm → primești valoare înapoi.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Preferi banii?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Poți opta pentru achiziția uleiului alimentar uzat.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Pentru un business care produce constant ulei alimentar uzat, diferența dintre „îl arunc” și „îl valorific” se vede în timp direct în cifre.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Colectarea separatoarelor de grăsimi</w:t>
      </w:r>
      <w:r w:rsidR="001E515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 w:eastAsia="en-GB"/>
          <w14:ligatures w14:val="none"/>
        </w:rPr>
        <w:t xml:space="preserve"> (sub-tab la tab-ul Servicii)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Pentru clienții de la care colectăm ulei alimentar uzat, oferim</w:t>
      </w:r>
      <w:r w:rsidR="001E5157"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  <w:t>, contra cost,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 xml:space="preserve"> și serviciul de colectare a conținutului din separatoarele de grăsimi.</w:t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Serviciul este contra cost și poate fi integrat în colaborarea existentă, astfel încât să reduci numărul furnizorilor cu care trebuie să lucrezi.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Un singur partener. Mai puține lucruri de administrat.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Aceasta este filosofia noastră.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Cu cât procesul este mai simplu pentru client, cu atât serviciul este mai bun.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Spune-ne cât ulei generezi. Noi îți spunem ce variantă are sens pentru afacerea ta.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CERE O OFERTĂ PERSONALIZATĂ</w:t>
      </w:r>
      <w:r w:rsidR="001E5157">
        <w:rPr>
          <w:rFonts w:ascii="Arial" w:eastAsia="Times New Roman" w:hAnsi="Arial" w:cs="Arial"/>
          <w:b/>
          <w:bCs/>
          <w:color w:val="222222"/>
          <w:kern w:val="0"/>
          <w:lang w:val="en-US" w:eastAsia="en-GB"/>
          <w14:ligatures w14:val="none"/>
        </w:rPr>
        <w:t xml:space="preserve"> (buton call-to-action)</w:t>
      </w:r>
    </w:p>
    <w:p w:rsidR="006F49B7" w:rsidRPr="006F49B7" w:rsidRDefault="00330320" w:rsidP="006F49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  <w:t>PENTRU HORECA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  <w:t>Bucătăria ta produce deja o resursă. Întrebarea este: cine beneficiază de valoarea ei?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lastRenderedPageBreak/>
        <w:t>În HoReCa, marjele se construiesc din sute de decizii aparent mici.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Prețul unei materii prime.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  <w:t>O livrare mai eficientă.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  <w:t>Un furnizor mai bun.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  <w:t>O pierdere eliminată.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Uleiul alimentar uzat este una dintre acele zone în care foarte multe companii văd doar o obligație.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TKM OIL GROUP te ajută să vezi oportunitatea.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Creat pentru ritmul HoReCa.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Știm cum funcționează o bucătărie profesională</w:t>
      </w:r>
      <w:r w:rsidR="001E5157"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  <w:t xml:space="preserve">: </w:t>
      </w:r>
      <w:r w:rsidR="001E5157"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 xml:space="preserve">program 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intens</w:t>
      </w:r>
      <w:r w:rsidR="001E5157"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  <w:t>,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 xml:space="preserve"> </w:t>
      </w:r>
      <w:r w:rsidR="001E5157"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  <w:t>s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pațiu limitat</w:t>
      </w:r>
      <w:r w:rsidR="001E5157"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  <w:t>, p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ersonal ocupat. Volume care se schimbă. Weekenduri în care restaurantul nu se oprește doar pentru că furnizorii au terminat programul.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De aceea, o soluție de colectare trebuie să se adapteze businessului tău — nu invers.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TKM OIL GROUP se adresează restaurantelor, hotelurilor, fast-food-urilor, firmelor de catering, cantinelor, patiseriilor, brutăriilor, bucătăriilor profesionale și operatorilor din industria alimentară.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Nu lăsa o resursă să plece din restaurant fără să întoarcă valoare.</w:t>
      </w:r>
    </w:p>
    <w:p w:rsidR="006F49B7" w:rsidRPr="006F49B7" w:rsidRDefault="001E515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  <w:t xml:space="preserve">Pentru uleiul alimentar folosit in bucatarie primesti ulei de palmier sau floarea-soarelui sau contravaloarea in bani. 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Nu este doar reciclare.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Este </w:t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optimizarea unei resurse pe care businessul tău o produce deja.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Pentru o locație sau pentru o rețea întreagă.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Ai un singur restaurant? Construim o soluție potrivită volumului tău.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Administrezi mai multe locații?</w:t>
      </w:r>
      <w:r w:rsidR="001E5157"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  <w:t xml:space="preserve"> 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Cu atât mai important este să ai un sistem coerent de colectare și un singur partener cu care să gestionezi procesul.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Pentru restaurantele și grupurile HoReCa cu volume recurente putem discuta condiții de colaborare adaptate structurii și frecvenței colectărilor.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Cel mai bun furnizor este cel la care nu trebuie să te gândești.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Când serviciul funcționează bine, nu ar trebui să îți consume atenția.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lastRenderedPageBreak/>
        <w:t>Recipientul se umple</w:t>
      </w:r>
      <w:r w:rsidR="001E5157"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  <w:t xml:space="preserve"> </w:t>
      </w:r>
      <w:r w:rsidR="00D92EFC"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  <w:t xml:space="preserve">-&gt; 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Colectarea este organizată</w:t>
      </w:r>
      <w:r w:rsidR="00D92EFC"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  <w:t xml:space="preserve"> -&gt; 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Uleiul pleacă</w:t>
      </w:r>
      <w:r w:rsidR="00D92EFC"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  <w:t xml:space="preserve"> -&gt; 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Tu primești valoarea convenită</w:t>
      </w:r>
      <w:r w:rsidR="00D92EFC"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  <w:t xml:space="preserve"> -&gt; </w:t>
      </w:r>
      <w:r w:rsidR="00D92EFC"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 xml:space="preserve">Businessul 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merge mai departe.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Aceeași promisiune de simplitate și „hassle-free collection” este un element puternic în comunicarea liderilor europeni ai colectării de ulei alimentar uzat. 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Ai un restaurant? Atunci probabil ai deja ceva ce noi putem transforma în valoare.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 xml:space="preserve">SOLICITĂ O OFERTĂ </w:t>
      </w:r>
      <w:r w:rsidR="00D92EFC">
        <w:rPr>
          <w:rFonts w:ascii="Arial" w:eastAsia="Times New Roman" w:hAnsi="Arial" w:cs="Arial"/>
          <w:b/>
          <w:bCs/>
          <w:color w:val="222222"/>
          <w:kern w:val="0"/>
          <w:lang w:val="en-US" w:eastAsia="en-GB"/>
          <w14:ligatures w14:val="none"/>
        </w:rPr>
        <w:t>(buton call-to-action)</w:t>
      </w:r>
    </w:p>
    <w:p w:rsidR="006F49B7" w:rsidRPr="006F49B7" w:rsidRDefault="00330320" w:rsidP="006F49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  <w:t>AUTORIZAȚII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  <w:t>În business, încrederea începe acolo unde promisiunile se termină și documentele încep.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Poți avea cel mai bun preț.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Poți avea cel mai rapid serviciu.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Dar când vorbim despre gestionarea deșeurilor, există ceva mai important: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să știi cui îi predai și ce se întâmplă mai departe.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Trasabilitatea nu este un detaliu. Este parte din serviciu.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TKM OIL GROUP tratează documentarea și trasabilitatea operațiunilor ca pe o componentă esențială a relației cu partenerii săi.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Obiectivul este simplu: compania ta trebuie să poată demonstra ce cantitate a predat, când a predat-o și în cadrul cărui circuit a fost gestionată.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Marile companii internaționale din sector pun aceeași presiune pe trasabilitatea integrală și pe documentarea fluxului de la preluare până la valorificare. 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Încrederea trebuie să poată fi verificată.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În această secțiune vom pune la dispoziția partenerilor documentele relevante pentru activitatea TKM OIL GROUP, în funcție de autorizațiile și certificările deținute: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autorizații, documente de mediu, documentație de trasabilitate, certificate și alte documente relevante pentru colaborare.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A</w:t>
      </w:r>
      <w:r w:rsidR="00D92EFC">
        <w:rPr>
          <w:rFonts w:ascii="Arial" w:eastAsia="Times New Roman" w:hAnsi="Arial" w:cs="Arial"/>
          <w:b/>
          <w:bCs/>
          <w:color w:val="222222"/>
          <w:kern w:val="0"/>
          <w:lang w:val="en-US" w:eastAsia="en-GB"/>
          <w14:ligatures w14:val="none"/>
        </w:rPr>
        <w:t xml:space="preserve">vem </w:t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acoperire autorizată în toată România”</w:t>
      </w:r>
      <w:r w:rsidR="00D92EFC">
        <w:rPr>
          <w:rFonts w:ascii="Arial" w:eastAsia="Times New Roman" w:hAnsi="Arial" w:cs="Arial"/>
          <w:b/>
          <w:bCs/>
          <w:color w:val="222222"/>
          <w:kern w:val="0"/>
          <w:lang w:val="en-US" w:eastAsia="en-GB"/>
          <w14:ligatures w14:val="none"/>
        </w:rPr>
        <w:t xml:space="preserve">, </w:t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 xml:space="preserve">100% conformitate </w:t>
      </w:r>
      <w:r w:rsidR="00D92EFC">
        <w:rPr>
          <w:rFonts w:ascii="Arial" w:eastAsia="Times New Roman" w:hAnsi="Arial" w:cs="Arial"/>
          <w:b/>
          <w:bCs/>
          <w:color w:val="222222"/>
          <w:kern w:val="0"/>
          <w:lang w:val="en-US" w:eastAsia="en-GB"/>
          <w14:ligatures w14:val="none"/>
        </w:rPr>
        <w:t xml:space="preserve">si toate autorizatiile necesare. 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lastRenderedPageBreak/>
        <w:t>Seriozitatea nu trebuie declarată. Trebuie demonstrată.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De aceea, în relația cu partenerii noștri ne dorim ca fiecare etapă importantă să fie clară, documentată și ușor de verificat.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TKM OIL GROUP. Un parteneriat construit pe valoare și încredere.</w:t>
      </w:r>
    </w:p>
    <w:p w:rsidR="006F49B7" w:rsidRPr="006F49B7" w:rsidRDefault="00330320" w:rsidP="006F49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  <w:t>CONTACT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  <w:t>Primul pas durează mai puțin de un minut.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Spune-ne unde ești și aproximativ cât ulei alimentar uzat generează afacerea ta.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De acolo, ne ocupăm noi.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Nu ai nevoie de prezentări complicate sau schimburi interminabile de e-mailuri.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Discutăm despre volumul tău, frecvența estimată de colectare și varianta de valorificare pe care o preferi.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Apoi îți propunem o soluție.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Vorbește direct cu TKM OIL GROUP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Telefon</w:t>
      </w:r>
    </w:p>
    <w:p w:rsidR="006F49B7" w:rsidRPr="006F49B7" w:rsidRDefault="00000000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hyperlink r:id="rId5" w:tgtFrame="_blank" w:history="1">
        <w:r w:rsidR="00D92EFC">
          <w:rPr>
            <w:rFonts w:ascii="Arial" w:eastAsia="Times New Roman" w:hAnsi="Arial" w:cs="Arial"/>
            <w:b/>
            <w:bCs/>
            <w:color w:val="1155CC"/>
            <w:kern w:val="0"/>
            <w:sz w:val="27"/>
            <w:szCs w:val="27"/>
            <w:u w:val="single"/>
            <w:lang w:val="en-US" w:eastAsia="en-GB"/>
            <w14:ligatures w14:val="none"/>
          </w:rPr>
          <w:t>********************</w:t>
        </w:r>
      </w:hyperlink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E-mail</w:t>
      </w:r>
    </w:p>
    <w:p w:rsidR="006F49B7" w:rsidRPr="006F49B7" w:rsidRDefault="00000000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hyperlink r:id="rId6" w:tgtFrame="_blank" w:history="1">
        <w:r w:rsidR="006F49B7" w:rsidRPr="006F49B7">
          <w:rPr>
            <w:rFonts w:ascii="Arial" w:eastAsia="Times New Roman" w:hAnsi="Arial" w:cs="Arial"/>
            <w:b/>
            <w:bCs/>
            <w:color w:val="1155CC"/>
            <w:kern w:val="0"/>
            <w:sz w:val="27"/>
            <w:szCs w:val="27"/>
            <w:u w:val="single"/>
            <w:lang w:eastAsia="en-GB"/>
            <w14:ligatures w14:val="none"/>
          </w:rPr>
          <w:t>office@tkm-oil.ro</w:t>
        </w:r>
      </w:hyperlink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Solicită o ofertă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În formular aș cere doar informațiile care ne ajută efectiv să ofertăm: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Companie / Restaurant</w:t>
      </w:r>
      <w:r w:rsidR="00D92EFC">
        <w:rPr>
          <w:rFonts w:ascii="Arial" w:eastAsia="Times New Roman" w:hAnsi="Arial" w:cs="Arial"/>
          <w:b/>
          <w:bCs/>
          <w:color w:val="222222"/>
          <w:kern w:val="0"/>
          <w:lang w:val="en-US" w:eastAsia="en-GB"/>
          <w14:ligatures w14:val="none"/>
        </w:rPr>
        <w:t xml:space="preserve"> / Nume Prenume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Persoană de contact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Telefon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E-mail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Localitate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</w:p>
    <w:p w:rsidR="00D92EFC" w:rsidRDefault="006F49B7" w:rsidP="00D92EFC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VREAU O OFERTĂ</w:t>
      </w:r>
      <w:r w:rsidR="00D92EFC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 w:eastAsia="en-GB"/>
          <w14:ligatures w14:val="none"/>
        </w:rPr>
        <w:t xml:space="preserve"> (buton call-to-action)</w:t>
      </w:r>
    </w:p>
    <w:p w:rsidR="006F49B7" w:rsidRPr="006F49B7" w:rsidRDefault="006F49B7" w:rsidP="00D92EFC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lastRenderedPageBreak/>
        <w:t>Fără obligații. Discutăm, analizăm volumul și îți prezentăm varianta potrivită afacerii tale.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În fiecare lună, bucătăria ta generează ulei uzat.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Poți continua să îl vezi ca pe ceva de care trebuie să scapi</w:t>
      </w:r>
      <w:r w:rsidR="00D92EFC"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  <w:t xml:space="preserve">, </w:t>
      </w:r>
      <w:r w:rsidR="00D92EFC"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 xml:space="preserve">sau </w:t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poți începe să îl vezi ca pe ceva care are valoare.</w:t>
      </w:r>
    </w:p>
    <w:p w:rsidR="006F49B7" w:rsidRPr="006F49B7" w:rsidRDefault="00000000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hyperlink r:id="rId7" w:tgtFrame="_blank" w:history="1">
        <w:r w:rsidR="00D92EFC">
          <w:rPr>
            <w:rFonts w:ascii="Arial" w:eastAsia="Times New Roman" w:hAnsi="Arial" w:cs="Arial"/>
            <w:b/>
            <w:bCs/>
            <w:color w:val="1155CC"/>
            <w:kern w:val="0"/>
            <w:sz w:val="27"/>
            <w:szCs w:val="27"/>
            <w:u w:val="single"/>
            <w:lang w:val="en-US" w:eastAsia="en-GB"/>
            <w14:ligatures w14:val="none"/>
          </w:rPr>
          <w:t>********************</w:t>
        </w:r>
      </w:hyperlink>
    </w:p>
    <w:p w:rsidR="006F49B7" w:rsidRPr="006F49B7" w:rsidRDefault="00000000" w:rsidP="006F49B7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hyperlink r:id="rId8" w:tgtFrame="_blank" w:history="1">
        <w:r w:rsidR="006F49B7" w:rsidRPr="006F49B7">
          <w:rPr>
            <w:rFonts w:ascii="Arial" w:eastAsia="Times New Roman" w:hAnsi="Arial" w:cs="Arial"/>
            <w:b/>
            <w:bCs/>
            <w:color w:val="1155CC"/>
            <w:kern w:val="0"/>
            <w:sz w:val="27"/>
            <w:szCs w:val="27"/>
            <w:u w:val="single"/>
            <w:lang w:eastAsia="en-GB"/>
            <w14:ligatures w14:val="none"/>
          </w:rPr>
          <w:t>office@tkm-oil.ro</w:t>
        </w:r>
      </w:hyperlink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TKM OIL GROUP — Transformăm uleiul uzat în valoare.</w:t>
      </w:r>
    </w:p>
    <w:p w:rsidR="006F49B7" w:rsidRPr="006F49B7" w:rsidRDefault="00330320" w:rsidP="006F49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  <w:t>Mesajul central al întregului brand</w:t>
      </w:r>
    </w:p>
    <w:p w:rsidR="006F49B7" w:rsidRPr="006F49B7" w:rsidRDefault="006F49B7" w:rsidP="006F49B7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TKM OIL GROUP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6F49B7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Transformăm uleiul uzat în valoare.</w:t>
      </w:r>
      <w:r w:rsidRPr="006F49B7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6F49B7">
        <w:rPr>
          <w:rFonts w:ascii="Arial" w:eastAsia="Times New Roman" w:hAnsi="Arial" w:cs="Arial"/>
          <w:i/>
          <w:iCs/>
          <w:color w:val="222222"/>
          <w:kern w:val="0"/>
          <w:lang w:eastAsia="en-GB"/>
          <w14:ligatures w14:val="none"/>
        </w:rPr>
        <w:t>Ulei uzat. Resurse pentru viitor.</w:t>
      </w:r>
    </w:p>
    <w:p w:rsidR="006F49B7" w:rsidRPr="006F49B7" w:rsidRDefault="006F49B7" w:rsidP="006F49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8581E" w:rsidRDefault="0088581E"/>
    <w:sectPr w:rsidR="00885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96558D"/>
    <w:multiLevelType w:val="hybridMultilevel"/>
    <w:tmpl w:val="61BABB24"/>
    <w:lvl w:ilvl="0" w:tplc="38765DF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196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9B7"/>
    <w:rsid w:val="000801E0"/>
    <w:rsid w:val="001E5157"/>
    <w:rsid w:val="00330320"/>
    <w:rsid w:val="00514E40"/>
    <w:rsid w:val="00663FDF"/>
    <w:rsid w:val="006F49B7"/>
    <w:rsid w:val="007B683A"/>
    <w:rsid w:val="0088581E"/>
    <w:rsid w:val="008C179C"/>
    <w:rsid w:val="008E40CD"/>
    <w:rsid w:val="0096259A"/>
    <w:rsid w:val="009B5E3C"/>
    <w:rsid w:val="00AD247A"/>
    <w:rsid w:val="00D9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339AA3"/>
  <w15:chartTrackingRefBased/>
  <w15:docId w15:val="{1A225CBA-B210-CD43-8FD9-965FBE008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49B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F49B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F49B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9B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F49B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F49B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49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F49B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F49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0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@tkm-oil.ro" TargetMode="External"/><Relationship Id="rId3" Type="http://schemas.openxmlformats.org/officeDocument/2006/relationships/settings" Target="settings.xml"/><Relationship Id="rId7" Type="http://schemas.openxmlformats.org/officeDocument/2006/relationships/hyperlink" Target="tel:0746%20405%2026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ffice@tkm-oil.ro" TargetMode="External"/><Relationship Id="rId5" Type="http://schemas.openxmlformats.org/officeDocument/2006/relationships/hyperlink" Target="tel:0746%20405%2026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1614</Words>
  <Characters>9201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2026-08-10T07:13:00Z</dcterms:created>
  <dcterms:modified xsi:type="dcterms:W3CDTF">2026-08-10T12:57:00Z</dcterms:modified>
</cp:coreProperties>
</file>