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ole-permission-matrix-berdikari-erp"/>
      <w:r>
        <w:t xml:space="preserve">Role Permission Matrix — Berdikari ERP</w:t>
      </w:r>
      <w:bookmarkEnd w:id="20"/>
    </w:p>
    <w:p>
      <w:pPr>
        <w:pStyle w:val="BlockText"/>
      </w:pPr>
      <w:r>
        <w:rPr>
          <w:b/>
        </w:rPr>
        <w:t xml:space="preserve">Tanggal:</w:t>
      </w:r>
      <w:r>
        <w:t xml:space="preserve"> </w:t>
      </w:r>
      <w:r>
        <w:t xml:space="preserve">18 Juni 2026</w:t>
      </w:r>
      <w:r>
        <w:t xml:space="preserve"> </w:t>
      </w:r>
      <w:r>
        <w:rPr>
          <w:b/>
        </w:rPr>
        <w:t xml:space="preserve">Proyek:</w:t>
      </w:r>
      <w:r>
        <w:t xml:space="preserve"> </w:t>
      </w:r>
      <w:r>
        <w:t xml:space="preserve">CV Berdikari ERP v2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✅ Terimplementasi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oles"/>
      <w:r>
        <w:t xml:space="preserve">1. Roles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t xml:space="preserve">Super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Akses penuh ke seluruh sistem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Kelola operasional, kecuali manajemen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GUDANG</w:t>
            </w:r>
          </w:p>
        </w:tc>
        <w:tc>
          <w:p>
            <w:pPr>
              <w:pStyle w:val="Compact"/>
              <w:jc w:val="left"/>
            </w:pPr>
            <w:r>
              <w:t xml:space="preserve">Operator Gudang</w:t>
            </w:r>
          </w:p>
        </w:tc>
        <w:tc>
          <w:p>
            <w:pPr>
              <w:pStyle w:val="Compact"/>
              <w:jc w:val="left"/>
            </w:pPr>
            <w:r>
              <w:t xml:space="preserve">Scanning barcode, picking, dan pengemasan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EKSPEDISI</w:t>
            </w:r>
          </w:p>
        </w:tc>
        <w:tc>
          <w:p>
            <w:pPr>
              <w:pStyle w:val="Compact"/>
              <w:jc w:val="left"/>
            </w:pPr>
            <w:r>
              <w:t xml:space="preserve">Ekspedisi / Pengiriman</w:t>
            </w:r>
          </w:p>
        </w:tc>
        <w:tc>
          <w:p>
            <w:pPr>
              <w:pStyle w:val="Compact"/>
              <w:jc w:val="left"/>
            </w:pPr>
            <w:r>
              <w:t xml:space="preserve">Kelola pengiriman dan AWB</w:t>
            </w:r>
          </w:p>
        </w:tc>
      </w:tr>
    </w:tbl>
    <w:p>
      <w:pPr>
        <w:pStyle w:val="Heading3"/>
      </w:pPr>
      <w:bookmarkStart w:id="22" w:name="credentials-akun-login"/>
      <w:r>
        <w:t xml:space="preserve">1.1. Credentials / Akun Login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admin@berdikari.com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cv.berdikari.berkah.bersama@gmail.com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Berdikari123!</w:t>
            </w:r>
          </w:p>
        </w:tc>
        <w:tc>
          <w:p>
            <w:pPr>
              <w:pStyle w:val="Compact"/>
              <w:jc w:val="left"/>
            </w:pPr>
            <w:r>
              <w:t xml:space="preserve">Client Berdikari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GUDANG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gudang@berdikari.com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gudang123</w:t>
            </w:r>
          </w:p>
        </w:tc>
        <w:tc>
          <w:p>
            <w:pPr>
              <w:pStyle w:val="Compact"/>
              <w:jc w:val="left"/>
            </w:pPr>
            <w:r>
              <w:t xml:space="preserve">Operator Gudang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EKSPEDISI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ekspedisi@berdikari.com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ekspedisi123</w:t>
            </w:r>
          </w:p>
        </w:tc>
        <w:tc>
          <w:p>
            <w:pPr>
              <w:pStyle w:val="Compact"/>
              <w:jc w:val="left"/>
            </w:pPr>
            <w:r>
              <w:t xml:space="preserve">Staff Ekspedisi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ermission-matrix"/>
      <w:r>
        <w:t xml:space="preserve">2. Permission Matrix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Fitur /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GUDANG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EKSPEDISI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Produk</w:t>
            </w:r>
            <w:r>
              <w:t xml:space="preserve"> </w:t>
            </w:r>
            <w:r>
              <w:t xml:space="preserve">— Lihat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Produk</w:t>
            </w:r>
            <w:r>
              <w:t xml:space="preserve"> </w:t>
            </w:r>
            <w:r>
              <w:t xml:space="preserve">— Buat / Edit / Hapus / Restok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Cabang</w:t>
            </w:r>
            <w:r>
              <w:t xml:space="preserve"> </w:t>
            </w:r>
            <w:r>
              <w:t xml:space="preserve">—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Wilayah</w:t>
            </w:r>
            <w:r>
              <w:t xml:space="preserve"> </w:t>
            </w:r>
            <w:r>
              <w:t xml:space="preserve">—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Kategori Produk</w:t>
            </w:r>
            <w:r>
              <w:t xml:space="preserve"> </w:t>
            </w:r>
            <w:r>
              <w:t xml:space="preserve">—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Users / Pengguna</w:t>
            </w:r>
            <w:r>
              <w:t xml:space="preserve"> </w:t>
            </w:r>
            <w:r>
              <w:t xml:space="preserve">—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Pesanan (PO)</w:t>
            </w:r>
            <w:r>
              <w:t xml:space="preserve"> </w:t>
            </w:r>
            <w:r>
              <w:t xml:space="preserve">— Lihat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Pesanan (PO)</w:t>
            </w:r>
            <w:r>
              <w:t xml:space="preserve"> </w:t>
            </w:r>
            <w:r>
              <w:t xml:space="preserve">— Buat / Edit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Tagihan</w:t>
            </w:r>
            <w:r>
              <w:t xml:space="preserve"> </w:t>
            </w:r>
            <w:r>
              <w:t xml:space="preserve">— Lihat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Tagihan</w:t>
            </w:r>
            <w:r>
              <w:t xml:space="preserve"> </w:t>
            </w:r>
            <w:r>
              <w:t xml:space="preserve">— Buat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Gudang / Scan Barcode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Pengiriman</w:t>
            </w:r>
            <w:r>
              <w:t xml:space="preserve"> </w:t>
            </w:r>
            <w:r>
              <w:t xml:space="preserve">— Lihat &amp; AWB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Laporan Pajak</w:t>
            </w:r>
            <w:r>
              <w:t xml:space="preserve"> </w:t>
            </w:r>
            <w:r>
              <w:t xml:space="preserve">— CRUD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Profile sendiri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rontend-route-protection"/>
      <w:r>
        <w:t xml:space="preserve">3. Frontend Route Protection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Halaman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Allowed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</w:t>
            </w:r>
          </w:p>
        </w:tc>
        <w:tc>
          <w:p>
            <w:pPr>
              <w:pStyle w:val="Compact"/>
              <w:jc w:val="left"/>
            </w:pPr>
            <w:r>
              <w:t xml:space="preserve">Produk</w:t>
            </w:r>
          </w:p>
        </w:tc>
        <w:tc>
          <w:p>
            <w:pPr>
              <w:pStyle w:val="Compact"/>
              <w:jc w:val="left"/>
            </w:pPr>
            <w:r>
              <w:t xml:space="preserve">Semua role (aksi dibatasi)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/branches</w:t>
            </w:r>
          </w:p>
        </w:tc>
        <w:tc>
          <w:p>
            <w:pPr>
              <w:pStyle w:val="Compact"/>
              <w:jc w:val="left"/>
            </w:pPr>
            <w:r>
              <w:t xml:space="preserve">Cabang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/regions</w:t>
            </w:r>
          </w:p>
        </w:tc>
        <w:tc>
          <w:p>
            <w:pPr>
              <w:pStyle w:val="Compact"/>
              <w:jc w:val="left"/>
            </w:pPr>
            <w:r>
              <w:t xml:space="preserve">Wilayah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/product-categories</w:t>
            </w:r>
          </w:p>
        </w:tc>
        <w:tc>
          <w:p>
            <w:pPr>
              <w:pStyle w:val="Compact"/>
              <w:jc w:val="left"/>
            </w:pPr>
            <w:r>
              <w:t xml:space="preserve">Kategori Produk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t xml:space="preserve">Pengguna</w:t>
            </w:r>
          </w:p>
        </w:tc>
        <w:tc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p>
            <w:pPr>
              <w:pStyle w:val="Compact"/>
              <w:jc w:val="left"/>
            </w:pPr>
            <w:r>
              <w:t xml:space="preserve">Pesanan (PO)</w:t>
            </w:r>
          </w:p>
        </w:tc>
        <w:tc>
          <w:p>
            <w:pPr>
              <w:pStyle w:val="Compact"/>
              <w:jc w:val="left"/>
            </w:pPr>
            <w:r>
              <w:t xml:space="preserve">Semua role (aksi dibatasi)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</w:t>
            </w:r>
          </w:p>
        </w:tc>
        <w:tc>
          <w:p>
            <w:pPr>
              <w:pStyle w:val="Compact"/>
              <w:jc w:val="left"/>
            </w:pPr>
            <w:r>
              <w:t xml:space="preserve">Tagihan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ADMIN, EKSPEDISI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/warehouse</w:t>
            </w:r>
          </w:p>
        </w:tc>
        <w:tc>
          <w:p>
            <w:pPr>
              <w:pStyle w:val="Compact"/>
              <w:jc w:val="left"/>
            </w:pPr>
            <w:r>
              <w:t xml:space="preserve">Gudang / Scan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ADMIN, GUDANG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/shipments</w:t>
            </w:r>
          </w:p>
        </w:tc>
        <w:tc>
          <w:p>
            <w:pPr>
              <w:pStyle w:val="Compact"/>
              <w:jc w:val="left"/>
            </w:pPr>
            <w:r>
              <w:t xml:space="preserve">Pengiriman</w:t>
            </w:r>
          </w:p>
        </w:tc>
        <w:tc>
          <w:p>
            <w:pPr>
              <w:pStyle w:val="Compact"/>
              <w:jc w:val="left"/>
            </w:pPr>
            <w:r>
              <w:t xml:space="preserve">SUPERADMIN, ADMIN, EKSPEDISI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idebar-navigation-visibility"/>
      <w:r>
        <w:t xml:space="preserve">4. Sidebar Navigation Visibility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Menu yang Terlihat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t xml:space="preserve">Beranda, Master Data (Produk, Cabang, Wilayah, Kategori, Pengguna), Pesanan (PO), Tagihan, Gudang, Pengiriman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Beranda, Master Data (Produk, Cabang, Wilayah, Kategori), Pesanan (PO), Tagihan, Gudang, Pengiriman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GUDANG</w:t>
            </w:r>
          </w:p>
        </w:tc>
        <w:tc>
          <w:p>
            <w:pPr>
              <w:pStyle w:val="Compact"/>
              <w:jc w:val="left"/>
            </w:pPr>
            <w:r>
              <w:t xml:space="preserve">Beranda, Master Data (Produk), Pesanan (PO), Gudang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EKSPEDISI</w:t>
            </w:r>
          </w:p>
        </w:tc>
        <w:tc>
          <w:p>
            <w:pPr>
              <w:pStyle w:val="Compact"/>
              <w:jc w:val="left"/>
            </w:pPr>
            <w:r>
              <w:t xml:space="preserve">Beranda, Pesanan (PO), Tagihan, Pengiriman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ackend-api-protection"/>
      <w:r>
        <w:t xml:space="preserve">5. Backend API Protection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Role (</w:t>
            </w:r>
            <w:r>
              <w:rPr>
                <w:rStyle w:val="VerbatimChar"/>
              </w:rPr>
              <w:t xml:space="preserve">@Roles(...)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ProductsController</w:t>
            </w:r>
          </w:p>
        </w:tc>
        <w:tc>
          <w:p>
            <w:pPr>
              <w:pStyle w:val="Compact"/>
              <w:jc w:val="left"/>
            </w:pPr>
            <w:r>
              <w:t xml:space="preserve">POST, PATCH, DELETE, restock: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  <w:r>
              <w:t xml:space="preserve"> </w:t>
            </w:r>
            <w:r>
              <w:t xml:space="preserve">GET: 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BranchesController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ProductCategoriesController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OrdersController</w:t>
            </w:r>
          </w:p>
        </w:tc>
        <w:tc>
          <w:p>
            <w:pPr>
              <w:pStyle w:val="Compact"/>
              <w:jc w:val="left"/>
            </w:pPr>
            <w:r>
              <w:t xml:space="preserve">POST, PATCH, DELETE: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  <w:r>
              <w:t xml:space="preserve"> </w:t>
            </w:r>
            <w:r>
              <w:t xml:space="preserve">GET: 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OrderItemsController</w:t>
            </w:r>
          </w:p>
        </w:tc>
        <w:tc>
          <w:p>
            <w:pPr>
              <w:pStyle w:val="Compact"/>
              <w:jc w:val="left"/>
            </w:pPr>
            <w:r>
              <w:t xml:space="preserve">POST create, DELETE: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  <w:r>
              <w:t xml:space="preserve"> </w:t>
            </w:r>
            <w:r>
              <w:t xml:space="preserve">POST scan: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ADMIN, GUDANG</w:t>
            </w:r>
            <w:r>
              <w:t xml:space="preserve"> </w:t>
            </w:r>
            <w:r>
              <w:t xml:space="preserve">GET: 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InvoicesController</w:t>
            </w:r>
          </w:p>
        </w:tc>
        <w:tc>
          <w:p>
            <w:pPr>
              <w:pStyle w:val="Compact"/>
              <w:jc w:val="left"/>
            </w:pPr>
            <w:r>
              <w:t xml:space="preserve">POST, PATCH, DELETE: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  <w:r>
              <w:t xml:space="preserve"> </w:t>
            </w:r>
            <w:r>
              <w:t xml:space="preserve">GET: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ADMIN, EKSPEDISI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ADMIN, EKSPEDISI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TaxReportsController</w:t>
            </w:r>
          </w:p>
        </w:tc>
        <w:tc>
          <w:p>
            <w:pPr>
              <w:pStyle w:val="Compact"/>
              <w:jc w:val="left"/>
            </w:pPr>
            <w:r>
              <w:t xml:space="preserve">All endpoints:</w:t>
            </w:r>
            <w:r>
              <w:t xml:space="preserve"> </w:t>
            </w:r>
            <w:r>
              <w:rPr>
                <w:rStyle w:val="VerbatimChar"/>
              </w:rPr>
              <w:t xml:space="preserve">SUPERADMIN,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DashboardController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eknis-implementasi"/>
      <w:r>
        <w:t xml:space="preserve">6. Teknis Implementasi</w:t>
      </w:r>
      <w:bookmarkEnd w:id="27"/>
    </w:p>
    <w:p>
      <w:pPr>
        <w:pStyle w:val="Heading3"/>
      </w:pPr>
      <w:bookmarkStart w:id="28" w:name="backend"/>
      <w:r>
        <w:t xml:space="preserve">Backend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Guard: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— global guard via</w:t>
      </w:r>
      <w:r>
        <w:t xml:space="preserve"> </w:t>
      </w:r>
      <w:r>
        <w:rPr>
          <w:rStyle w:val="VerbatimChar"/>
        </w:rPr>
        <w:t xml:space="preserve">APP_GUARD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Decorator:</w:t>
      </w:r>
      <w:r>
        <w:t xml:space="preserve"> </w:t>
      </w:r>
      <w:r>
        <w:rPr>
          <w:rStyle w:val="VerbatimChar"/>
        </w:rPr>
        <w:t xml:space="preserve">@Roles('SUPERADMIN', 'ADMIN')</w:t>
      </w:r>
      <w:r>
        <w:t xml:space="preserve"> </w:t>
      </w:r>
      <w:r>
        <w:t xml:space="preserve">per endpoint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 baru:</w:t>
      </w:r>
      <w:r>
        <w:t xml:space="preserve"> </w:t>
      </w:r>
      <w:r>
        <w:rPr>
          <w:rStyle w:val="VerbatimChar"/>
        </w:rPr>
        <w:t xml:space="preserve">src/auth/roles.decorator.ts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src/auth/roles.guard.ts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 diubah:</w:t>
      </w:r>
      <w:r>
        <w:t xml:space="preserve"> </w:t>
      </w:r>
      <w:r>
        <w:rPr>
          <w:rStyle w:val="VerbatimChar"/>
        </w:rPr>
        <w:t xml:space="preserve">src/auth/auth.module.ts</w:t>
      </w:r>
      <w:r>
        <w:t xml:space="preserve">, 11 controller files</w:t>
      </w:r>
    </w:p>
    <w:p>
      <w:pPr>
        <w:pStyle w:val="Heading3"/>
      </w:pPr>
      <w:bookmarkStart w:id="29" w:name="frontend"/>
      <w:r>
        <w:t xml:space="preserve">Frontend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Hook:</w:t>
      </w:r>
      <w:r>
        <w:t xml:space="preserve"> </w:t>
      </w:r>
      <w:r>
        <w:rPr>
          <w:rStyle w:val="VerbatimChar"/>
        </w:rPr>
        <w:t xml:space="preserve">useUserRole()</w:t>
      </w:r>
      <w:r>
        <w:t xml:space="preserve"> </w:t>
      </w:r>
      <w:r>
        <w:t xml:space="preserve">— baca role dari localStorage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Route guard:</w:t>
      </w:r>
      <w:r>
        <w:t xml:space="preserve"> </w:t>
      </w:r>
      <w:r>
        <w:rPr>
          <w:rStyle w:val="VerbatimChar"/>
        </w:rPr>
        <w:t xml:space="preserve">RouteRoleGuard</w:t>
      </w:r>
      <w:r>
        <w:t xml:space="preserve"> </w:t>
      </w:r>
      <w:r>
        <w:t xml:space="preserve">— wrapper per route di</w:t>
      </w:r>
      <w:r>
        <w:t xml:space="preserve"> </w:t>
      </w:r>
      <w:r>
        <w:rPr>
          <w:rStyle w:val="VerbatimChar"/>
        </w:rPr>
        <w:t xml:space="preserve">App.tsx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Sidebar:</w:t>
      </w:r>
      <w:r>
        <w:t xml:space="preserve"> </w:t>
      </w:r>
      <w:r>
        <w:rPr>
          <w:rStyle w:val="VerbatimChar"/>
        </w:rPr>
        <w:t xml:space="preserve">filterNavByRole()</w:t>
      </w:r>
      <w:r>
        <w:t xml:space="preserve"> </w:t>
      </w:r>
      <w:r>
        <w:t xml:space="preserve">— filter menu berdasarkan role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Conditional UI:</w:t>
      </w:r>
      <w:r>
        <w:t xml:space="preserve"> </w:t>
      </w:r>
      <w:r>
        <w:rPr>
          <w:rStyle w:val="VerbatimChar"/>
        </w:rPr>
        <w:t xml:space="preserve">canManage</w:t>
      </w:r>
      <w:r>
        <w:t xml:space="preserve"> </w:t>
      </w:r>
      <w:r>
        <w:t xml:space="preserve">— sembunyikan tombol create/edit/delete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File baru:</w:t>
      </w:r>
      <w:r>
        <w:t xml:space="preserve"> </w:t>
      </w:r>
      <w:r>
        <w:rPr>
          <w:rStyle w:val="VerbatimChar"/>
        </w:rPr>
        <w:t xml:space="preserve">src/hooks/useUserRole.ts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src/components/layout/RouteRoleGuard.tsx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File diubah: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src/components/layout/MainLayout.tsx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src/pages/ProductsPage.tsx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src/pages/OrdersPage.tsx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src/pages/InvoicesPage.tsx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2026-06-18T07:57:55Z</dcterms:created>
  <dcterms:modified xsi:type="dcterms:W3CDTF">2026-06-18T07:57:55Z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