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E4410" w14:textId="77777777" w:rsidR="00F9764F" w:rsidRDefault="00F9764F" w:rsidP="00F9764F">
      <w:pPr>
        <w:pStyle w:val="NormalWeb"/>
        <w:spacing w:before="0" w:beforeAutospacing="0" w:after="0" w:afterAutospacing="0"/>
        <w:rPr>
          <w:rFonts w:ascii="Helvetica" w:hAnsi="Helvetica"/>
          <w:sz w:val="34"/>
          <w:szCs w:val="34"/>
        </w:rPr>
      </w:pPr>
      <w:r w:rsidRPr="00F9764F">
        <w:rPr>
          <w:rFonts w:ascii="Helvetica" w:hAnsi="Helvetica"/>
          <w:sz w:val="34"/>
          <w:szCs w:val="34"/>
        </w:rPr>
        <w:t xml:space="preserve">Is there a Criterion in Criterial Learning? Insights from Studying Feedback Delays </w:t>
      </w:r>
    </w:p>
    <w:p w14:paraId="214D67E9" w14:textId="77777777" w:rsidR="00F9764F" w:rsidRPr="00F9764F" w:rsidRDefault="00F9764F" w:rsidP="00F9764F">
      <w:pPr>
        <w:pStyle w:val="NormalWeb"/>
        <w:spacing w:before="0" w:beforeAutospacing="0" w:after="0" w:afterAutospacing="0"/>
        <w:rPr>
          <w:rFonts w:ascii="Helvetica" w:hAnsi="Helvetica"/>
        </w:rPr>
      </w:pPr>
    </w:p>
    <w:p w14:paraId="1D2B5808" w14:textId="77777777" w:rsidR="00F9764F" w:rsidRDefault="00F9764F" w:rsidP="00F9764F">
      <w:pPr>
        <w:pStyle w:val="NormalWeb"/>
        <w:spacing w:before="0" w:beforeAutospacing="0" w:after="0" w:afterAutospacing="0"/>
        <w:rPr>
          <w:rFonts w:ascii="Helvetica" w:hAnsi="Helvetica"/>
          <w:position w:val="10"/>
          <w:sz w:val="20"/>
          <w:szCs w:val="20"/>
        </w:rPr>
      </w:pPr>
      <w:r w:rsidRPr="00F9764F">
        <w:rPr>
          <w:rFonts w:ascii="Helvetica" w:hAnsi="Helvetica"/>
          <w:sz w:val="28"/>
          <w:szCs w:val="28"/>
        </w:rPr>
        <w:t>Matthew J. Crossley</w:t>
      </w:r>
      <w:r w:rsidRPr="00F9764F">
        <w:rPr>
          <w:rFonts w:ascii="Helvetica" w:hAnsi="Helvetica"/>
          <w:position w:val="10"/>
          <w:sz w:val="20"/>
          <w:szCs w:val="20"/>
        </w:rPr>
        <w:t>1, 2</w:t>
      </w:r>
      <w:r w:rsidRPr="00F9764F">
        <w:rPr>
          <w:rFonts w:ascii="Helvetica" w:hAnsi="Helvetica"/>
          <w:sz w:val="28"/>
          <w:szCs w:val="28"/>
        </w:rPr>
        <w:t>, Benjamin O. Pelzer</w:t>
      </w:r>
      <w:r w:rsidRPr="00F9764F">
        <w:rPr>
          <w:rFonts w:ascii="Helvetica" w:hAnsi="Helvetica"/>
          <w:position w:val="10"/>
          <w:sz w:val="20"/>
          <w:szCs w:val="20"/>
        </w:rPr>
        <w:t>3</w:t>
      </w:r>
      <w:r w:rsidRPr="00F9764F">
        <w:rPr>
          <w:rFonts w:ascii="Helvetica" w:hAnsi="Helvetica"/>
          <w:sz w:val="28"/>
          <w:szCs w:val="28"/>
        </w:rPr>
        <w:t>, and F. Gregory Ashby</w:t>
      </w:r>
      <w:r w:rsidRPr="00F9764F">
        <w:rPr>
          <w:rFonts w:ascii="Helvetica" w:hAnsi="Helvetica"/>
          <w:position w:val="10"/>
          <w:sz w:val="20"/>
          <w:szCs w:val="20"/>
        </w:rPr>
        <w:t>4</w:t>
      </w:r>
    </w:p>
    <w:p w14:paraId="608C8783" w14:textId="31943112" w:rsidR="00F9764F" w:rsidRPr="00F9764F" w:rsidRDefault="00F9764F" w:rsidP="00F9764F">
      <w:pPr>
        <w:pStyle w:val="NormalWeb"/>
        <w:spacing w:before="0" w:beforeAutospacing="0" w:after="0" w:afterAutospacing="0"/>
        <w:rPr>
          <w:rFonts w:ascii="Helvetica" w:hAnsi="Helvetica"/>
          <w:position w:val="10"/>
          <w:sz w:val="20"/>
          <w:szCs w:val="20"/>
        </w:rPr>
      </w:pPr>
      <w:r w:rsidRPr="00F9764F">
        <w:rPr>
          <w:rFonts w:ascii="Helvetica" w:hAnsi="Helvetica"/>
          <w:position w:val="10"/>
          <w:sz w:val="20"/>
          <w:szCs w:val="20"/>
        </w:rPr>
        <w:t xml:space="preserve"> </w:t>
      </w:r>
    </w:p>
    <w:p w14:paraId="39686AB4" w14:textId="77777777" w:rsidR="00F9764F" w:rsidRDefault="00F9764F" w:rsidP="00F9764F">
      <w:pPr>
        <w:pStyle w:val="NormalWeb"/>
        <w:spacing w:before="0" w:beforeAutospacing="0" w:after="0" w:afterAutospacing="0"/>
        <w:rPr>
          <w:rFonts w:ascii="Helvetica" w:hAnsi="Helvetica"/>
          <w:sz w:val="22"/>
          <w:szCs w:val="22"/>
        </w:rPr>
      </w:pPr>
      <w:r w:rsidRPr="00F9764F">
        <w:rPr>
          <w:rFonts w:ascii="Helvetica" w:hAnsi="Helvetica"/>
          <w:position w:val="8"/>
          <w:sz w:val="16"/>
          <w:szCs w:val="16"/>
        </w:rPr>
        <w:t>1</w:t>
      </w:r>
      <w:r w:rsidRPr="00F9764F">
        <w:rPr>
          <w:rFonts w:ascii="Helvetica" w:hAnsi="Helvetica"/>
          <w:sz w:val="22"/>
          <w:szCs w:val="22"/>
        </w:rPr>
        <w:t xml:space="preserve">School of Psychological Sciences, Macquarie University, Sydney, Australia </w:t>
      </w:r>
    </w:p>
    <w:p w14:paraId="2845DAB4" w14:textId="61920220" w:rsidR="00F9764F" w:rsidRPr="00F9764F" w:rsidRDefault="00F9764F" w:rsidP="00F9764F">
      <w:pPr>
        <w:pStyle w:val="NormalWeb"/>
        <w:spacing w:before="0" w:beforeAutospacing="0" w:after="0" w:afterAutospacing="0"/>
        <w:rPr>
          <w:rFonts w:ascii="Helvetica" w:hAnsi="Helvetica"/>
          <w:sz w:val="22"/>
          <w:szCs w:val="22"/>
        </w:rPr>
      </w:pPr>
      <w:r w:rsidRPr="00F9764F">
        <w:rPr>
          <w:rFonts w:ascii="Helvetica" w:hAnsi="Helvetica"/>
          <w:position w:val="8"/>
          <w:sz w:val="16"/>
          <w:szCs w:val="16"/>
        </w:rPr>
        <w:t>2</w:t>
      </w:r>
      <w:r w:rsidRPr="00F9764F">
        <w:rPr>
          <w:rFonts w:ascii="Helvetica" w:hAnsi="Helvetica"/>
          <w:sz w:val="22"/>
          <w:szCs w:val="22"/>
        </w:rPr>
        <w:t>Macquarie University Performance and Expertise Research Centre, Macquarie University, Sydney, Australia</w:t>
      </w:r>
      <w:r w:rsidRPr="00F9764F">
        <w:rPr>
          <w:rFonts w:ascii="Helvetica" w:hAnsi="Helvetica"/>
          <w:sz w:val="22"/>
          <w:szCs w:val="22"/>
        </w:rPr>
        <w:br/>
      </w:r>
      <w:r w:rsidRPr="00F9764F">
        <w:rPr>
          <w:rFonts w:ascii="Helvetica" w:hAnsi="Helvetica"/>
          <w:position w:val="8"/>
          <w:sz w:val="16"/>
          <w:szCs w:val="16"/>
        </w:rPr>
        <w:t>3</w:t>
      </w:r>
      <w:r w:rsidRPr="00F9764F">
        <w:rPr>
          <w:rFonts w:ascii="Helvetica" w:hAnsi="Helvetica"/>
          <w:sz w:val="22"/>
          <w:szCs w:val="22"/>
        </w:rPr>
        <w:t>Independent Researcher</w:t>
      </w:r>
      <w:r w:rsidRPr="00F9764F">
        <w:rPr>
          <w:rFonts w:ascii="Helvetica" w:hAnsi="Helvetica"/>
          <w:sz w:val="22"/>
          <w:szCs w:val="22"/>
        </w:rPr>
        <w:br/>
      </w:r>
      <w:r w:rsidRPr="00F9764F">
        <w:rPr>
          <w:rFonts w:ascii="Helvetica" w:hAnsi="Helvetica"/>
          <w:position w:val="8"/>
          <w:sz w:val="16"/>
          <w:szCs w:val="16"/>
        </w:rPr>
        <w:t>4</w:t>
      </w:r>
      <w:r w:rsidRPr="00F9764F">
        <w:rPr>
          <w:rFonts w:ascii="Helvetica" w:hAnsi="Helvetica"/>
          <w:sz w:val="22"/>
          <w:szCs w:val="22"/>
        </w:rPr>
        <w:t xml:space="preserve">Department of Psychological &amp; Brain Sciences, University of California, Santa Barbara </w:t>
      </w:r>
    </w:p>
    <w:p w14:paraId="1145E501" w14:textId="77777777" w:rsidR="00F9764F" w:rsidRDefault="00F9764F" w:rsidP="00F9764F">
      <w:pPr>
        <w:pStyle w:val="NormalWeb"/>
        <w:spacing w:before="0" w:beforeAutospacing="0" w:after="0" w:afterAutospacing="0"/>
        <w:rPr>
          <w:rFonts w:ascii="Helvetica" w:hAnsi="Helvetica"/>
          <w:sz w:val="18"/>
          <w:szCs w:val="18"/>
        </w:rPr>
      </w:pPr>
    </w:p>
    <w:p w14:paraId="4C699E4C" w14:textId="22DCF23D" w:rsidR="00F9764F" w:rsidRPr="00F9764F" w:rsidRDefault="00F9764F" w:rsidP="00F9764F">
      <w:pPr>
        <w:pStyle w:val="NormalWeb"/>
        <w:spacing w:before="0" w:beforeAutospacing="0" w:after="0" w:afterAutospacing="0"/>
        <w:rPr>
          <w:rFonts w:ascii="Helvetica" w:hAnsi="Helvetica"/>
          <w:sz w:val="18"/>
          <w:szCs w:val="18"/>
        </w:rPr>
      </w:pPr>
      <w:r w:rsidRPr="00F9764F">
        <w:rPr>
          <w:rFonts w:ascii="Helvetica" w:hAnsi="Helvetica"/>
          <w:sz w:val="18"/>
          <w:szCs w:val="18"/>
        </w:rPr>
        <w:t xml:space="preserve">Correspondence: </w:t>
      </w:r>
    </w:p>
    <w:p w14:paraId="68730E97" w14:textId="5EFF293F" w:rsidR="00F9764F" w:rsidRPr="00F9764F" w:rsidRDefault="00F9764F" w:rsidP="00F9764F">
      <w:pPr>
        <w:pStyle w:val="NormalWeb"/>
        <w:spacing w:before="0" w:beforeAutospacing="0" w:after="0" w:afterAutospacing="0"/>
        <w:rPr>
          <w:rFonts w:ascii="Helvetica" w:hAnsi="Helvetica"/>
          <w:sz w:val="18"/>
          <w:szCs w:val="18"/>
        </w:rPr>
      </w:pPr>
      <w:r w:rsidRPr="00F9764F">
        <w:rPr>
          <w:rFonts w:ascii="Helvetica" w:hAnsi="Helvetica"/>
          <w:sz w:val="18"/>
          <w:szCs w:val="18"/>
        </w:rPr>
        <w:t>Matthew J. Crossley, PhD</w:t>
      </w:r>
    </w:p>
    <w:p w14:paraId="259E371E" w14:textId="519D0FF0" w:rsidR="00F9764F" w:rsidRPr="00F9764F" w:rsidRDefault="00F9764F" w:rsidP="00F9764F">
      <w:pPr>
        <w:pStyle w:val="NormalWeb"/>
        <w:spacing w:before="0" w:beforeAutospacing="0" w:after="0" w:afterAutospacing="0"/>
        <w:rPr>
          <w:rFonts w:ascii="Helvetica" w:hAnsi="Helvetica"/>
          <w:sz w:val="18"/>
          <w:szCs w:val="18"/>
        </w:rPr>
      </w:pPr>
      <w:r w:rsidRPr="00F9764F">
        <w:rPr>
          <w:rFonts w:ascii="Helvetica" w:hAnsi="Helvetica"/>
          <w:sz w:val="18"/>
          <w:szCs w:val="18"/>
        </w:rPr>
        <w:t>School of Psychological Sciences</w:t>
      </w:r>
    </w:p>
    <w:p w14:paraId="18416AAC" w14:textId="74EB89EF" w:rsidR="00F9764F" w:rsidRPr="00F9764F" w:rsidRDefault="00F9764F" w:rsidP="00F9764F">
      <w:pPr>
        <w:pStyle w:val="NormalWeb"/>
        <w:spacing w:before="0" w:beforeAutospacing="0" w:after="0" w:afterAutospacing="0"/>
        <w:rPr>
          <w:rFonts w:ascii="Helvetica" w:hAnsi="Helvetica"/>
          <w:sz w:val="18"/>
          <w:szCs w:val="18"/>
        </w:rPr>
      </w:pPr>
      <w:r w:rsidRPr="00F9764F">
        <w:rPr>
          <w:rFonts w:ascii="Helvetica" w:hAnsi="Helvetica"/>
          <w:sz w:val="18"/>
          <w:szCs w:val="18"/>
        </w:rPr>
        <w:t xml:space="preserve">Macquarie </w:t>
      </w:r>
      <w:r w:rsidRPr="00F9764F">
        <w:rPr>
          <w:rFonts w:ascii="Helvetica" w:hAnsi="Helvetica"/>
          <w:sz w:val="18"/>
          <w:szCs w:val="18"/>
        </w:rPr>
        <w:t>University</w:t>
      </w:r>
    </w:p>
    <w:p w14:paraId="66E026E3" w14:textId="77777777" w:rsidR="00F9764F" w:rsidRPr="00F9764F" w:rsidRDefault="00F9764F" w:rsidP="00F9764F">
      <w:pPr>
        <w:pStyle w:val="NormalWeb"/>
        <w:spacing w:before="0" w:beforeAutospacing="0" w:after="0" w:afterAutospacing="0"/>
        <w:rPr>
          <w:rFonts w:ascii="Helvetica" w:hAnsi="Helvetica"/>
          <w:sz w:val="18"/>
          <w:szCs w:val="18"/>
        </w:rPr>
      </w:pPr>
      <w:r w:rsidRPr="00F9764F">
        <w:rPr>
          <w:rFonts w:ascii="Helvetica" w:hAnsi="Helvetica"/>
          <w:sz w:val="18"/>
          <w:szCs w:val="18"/>
        </w:rPr>
        <w:t>Australian Hearing Hub</w:t>
      </w:r>
    </w:p>
    <w:p w14:paraId="0FD95313" w14:textId="238A14CA" w:rsidR="00F9764F" w:rsidRPr="00F9764F" w:rsidRDefault="00F9764F" w:rsidP="00F9764F">
      <w:pPr>
        <w:pStyle w:val="NormalWeb"/>
        <w:spacing w:before="0" w:beforeAutospacing="0" w:after="0" w:afterAutospacing="0"/>
        <w:rPr>
          <w:rFonts w:ascii="Helvetica" w:hAnsi="Helvetica"/>
          <w:sz w:val="18"/>
          <w:szCs w:val="18"/>
        </w:rPr>
      </w:pPr>
      <w:r w:rsidRPr="00F9764F">
        <w:rPr>
          <w:rFonts w:ascii="Helvetica" w:hAnsi="Helvetica"/>
          <w:sz w:val="18"/>
          <w:szCs w:val="18"/>
        </w:rPr>
        <w:t>16 University Ave</w:t>
      </w:r>
    </w:p>
    <w:p w14:paraId="114F8C72" w14:textId="242E3764" w:rsidR="00F9764F" w:rsidRPr="00F9764F" w:rsidRDefault="00F9764F" w:rsidP="00F9764F">
      <w:pPr>
        <w:pStyle w:val="NormalWeb"/>
        <w:spacing w:before="0" w:beforeAutospacing="0" w:after="0" w:afterAutospacing="0"/>
        <w:rPr>
          <w:rFonts w:ascii="Helvetica" w:hAnsi="Helvetica"/>
          <w:sz w:val="18"/>
          <w:szCs w:val="18"/>
        </w:rPr>
      </w:pPr>
      <w:r w:rsidRPr="00F9764F">
        <w:rPr>
          <w:rFonts w:ascii="Helvetica" w:hAnsi="Helvetica"/>
          <w:sz w:val="18"/>
          <w:szCs w:val="18"/>
        </w:rPr>
        <w:t>Macquarie University</w:t>
      </w:r>
    </w:p>
    <w:p w14:paraId="27678628" w14:textId="1C0FB706" w:rsidR="00F9764F" w:rsidRPr="00F9764F" w:rsidRDefault="00F9764F" w:rsidP="00F9764F">
      <w:pPr>
        <w:pStyle w:val="NormalWeb"/>
        <w:spacing w:before="0" w:beforeAutospacing="0" w:after="0" w:afterAutospacing="0"/>
        <w:rPr>
          <w:rFonts w:ascii="Helvetica" w:hAnsi="Helvetica"/>
          <w:sz w:val="18"/>
          <w:szCs w:val="18"/>
        </w:rPr>
      </w:pPr>
      <w:r w:rsidRPr="00F9764F">
        <w:rPr>
          <w:rFonts w:ascii="Helvetica" w:hAnsi="Helvetica"/>
          <w:sz w:val="18"/>
          <w:szCs w:val="18"/>
        </w:rPr>
        <w:t xml:space="preserve">NSW 2109, Australia </w:t>
      </w:r>
    </w:p>
    <w:p w14:paraId="6F64387C" w14:textId="49926F24" w:rsidR="00F9764F" w:rsidRPr="00F9764F" w:rsidRDefault="00F9764F" w:rsidP="00F9764F">
      <w:pPr>
        <w:pStyle w:val="NormalWeb"/>
        <w:spacing w:before="0" w:beforeAutospacing="0" w:after="0" w:afterAutospacing="0"/>
        <w:rPr>
          <w:rFonts w:ascii="Helvetica" w:hAnsi="Helvetica"/>
        </w:rPr>
      </w:pPr>
      <w:r w:rsidRPr="00F9764F">
        <w:rPr>
          <w:rFonts w:ascii="Helvetica" w:hAnsi="Helvetica"/>
          <w:sz w:val="18"/>
          <w:szCs w:val="18"/>
        </w:rPr>
        <w:t xml:space="preserve">matthew.crossley@mq.edu.au </w:t>
      </w:r>
    </w:p>
    <w:sectPr w:rsidR="00F9764F" w:rsidRPr="00F97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64F"/>
    <w:rsid w:val="007E6492"/>
    <w:rsid w:val="00F97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157214"/>
  <w15:chartTrackingRefBased/>
  <w15:docId w15:val="{E3C96EC5-F4E5-7947-8731-C2F165621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6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976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Crossley</dc:creator>
  <cp:keywords/>
  <dc:description/>
  <cp:lastModifiedBy>Matthew Crossley</cp:lastModifiedBy>
  <cp:revision>1</cp:revision>
  <dcterms:created xsi:type="dcterms:W3CDTF">2026-01-01T07:16:00Z</dcterms:created>
  <dcterms:modified xsi:type="dcterms:W3CDTF">2026-01-01T07:20:00Z</dcterms:modified>
</cp:coreProperties>
</file>