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5165266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9ybav8gfareg" w:colFirst="0" w:colLast="0"/>
      <w:bookmarkEnd w:id="0"/>
      <w:r>
        <w:rPr>
          <w:b/>
          <w:color w:val="000000"/>
          <w:sz w:val="26"/>
          <w:szCs w:val="26"/>
        </w:rPr>
        <w:t>Основополагающие пункты написания рассказа:</w:t>
      </w:r>
    </w:p>
    <w:p w14:paraId="00000002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1" w:name="_4tv4l3yfojjr" w:colFirst="0" w:colLast="0"/>
      <w:bookmarkEnd w:id="1"/>
      <w:r>
        <w:rPr>
          <w:b/>
          <w:color w:val="000000"/>
          <w:sz w:val="30"/>
          <w:szCs w:val="30"/>
        </w:rPr>
        <w:t>1. Целевая аудитория и тема</w:t>
      </w:r>
    </w:p>
    <w:p w14:paraId="00000003" w14:textId="77777777" w:rsidR="00C3388A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Определение аудитории</w:t>
      </w:r>
      <w:proofErr w:type="gramStart"/>
      <w:r>
        <w:rPr>
          <w:sz w:val="26"/>
          <w:szCs w:val="26"/>
        </w:rPr>
        <w:t>: При</w:t>
      </w:r>
      <w:proofErr w:type="gramEnd"/>
      <w:r>
        <w:rPr>
          <w:sz w:val="26"/>
          <w:szCs w:val="26"/>
        </w:rPr>
        <w:t xml:space="preserve"> создании рассказа всегда учитывайте интересы и предпочтения целевой аудитории. Например, если основная аудитория – женщины 50-60+ лет, важно акцентировать внимание на семейных ценностях, справедливости и торжестве добра над злом. Они ценят истории, связанные с супружескими отношениями, детьми, пожилыми людьми, а также эмоционально откликаются на сюжеты, где справедливость побеждает, а зло получает заслуженное наказание.</w:t>
      </w:r>
    </w:p>
    <w:p w14:paraId="00000004" w14:textId="77777777" w:rsidR="00C3388A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sz w:val="26"/>
          <w:szCs w:val="26"/>
        </w:rPr>
        <w:t>Контекст эпохи</w:t>
      </w:r>
      <w:proofErr w:type="gramStart"/>
      <w:r>
        <w:rPr>
          <w:sz w:val="26"/>
          <w:szCs w:val="26"/>
        </w:rPr>
        <w:t>: Если</w:t>
      </w:r>
      <w:proofErr w:type="gramEnd"/>
      <w:r>
        <w:rPr>
          <w:sz w:val="26"/>
          <w:szCs w:val="26"/>
        </w:rPr>
        <w:t xml:space="preserve"> в рассказе присутствуют воспоминания или события, происходящие в прошлом (например, в советское время или в 90-е годы), важно отразить аутентичность эпохи, чтобы зрители могли легко ассоциировать себя с персонажами и ситуациями.</w:t>
      </w:r>
    </w:p>
    <w:p w14:paraId="00000005" w14:textId="77777777" w:rsidR="00C3388A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Тема и заголовок</w:t>
      </w:r>
      <w:r>
        <w:rPr>
          <w:sz w:val="26"/>
          <w:szCs w:val="26"/>
        </w:rPr>
        <w:t>: Заголовок должен сразу привлекать внимание и отражать суть рассказа, чтобы заинтересовать читателя/слушателя. Тема должна быть четко связана с интересами целевой аудитории и соответствовать требованиям заказчика.</w:t>
      </w:r>
    </w:p>
    <w:p w14:paraId="00000006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2" w:name="_dde2qgv9cnij" w:colFirst="0" w:colLast="0"/>
      <w:bookmarkEnd w:id="2"/>
      <w:r>
        <w:rPr>
          <w:b/>
          <w:color w:val="000000"/>
          <w:sz w:val="30"/>
          <w:szCs w:val="30"/>
        </w:rPr>
        <w:t>2. Подготовка сюжета</w:t>
      </w:r>
    </w:p>
    <w:p w14:paraId="00000007" w14:textId="77777777" w:rsidR="00C3388A" w:rsidRDefault="00000000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Сценарий и структура</w:t>
      </w:r>
      <w:proofErr w:type="gramStart"/>
      <w:r>
        <w:rPr>
          <w:sz w:val="26"/>
          <w:szCs w:val="26"/>
        </w:rPr>
        <w:t>: Перед</w:t>
      </w:r>
      <w:proofErr w:type="gramEnd"/>
      <w:r>
        <w:rPr>
          <w:sz w:val="26"/>
          <w:szCs w:val="26"/>
        </w:rPr>
        <w:t xml:space="preserve"> началом написания рассказа рекомендуется утвердить сценарий. Сценарий может быть предоставлен заказчиком или разработан автором. Важно придерживаться заданной структуры, чтобы история развивалась логично и последовательно.</w:t>
      </w:r>
    </w:p>
    <w:p w14:paraId="00000008" w14:textId="77777777" w:rsidR="00C3388A" w:rsidRDefault="00000000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Финал, начало и кульминация</w:t>
      </w:r>
      <w:r>
        <w:rPr>
          <w:sz w:val="26"/>
          <w:szCs w:val="26"/>
        </w:rPr>
        <w:t>: Начните с разработки финала, затем проработайте начало и кульминацию. Это поможет вам четко выстроить основную идею и избежать отклонений от основной сюжетной линии. Такой подход обеспечивает логичное и связное развитие сюжета, ведущее к задуманному финалу.</w:t>
      </w:r>
    </w:p>
    <w:p w14:paraId="00000009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3" w:name="_vpnyg4iza2x3" w:colFirst="0" w:colLast="0"/>
      <w:bookmarkEnd w:id="3"/>
      <w:r>
        <w:rPr>
          <w:b/>
          <w:color w:val="000000"/>
          <w:sz w:val="30"/>
          <w:szCs w:val="30"/>
        </w:rPr>
        <w:t>3. Стиль и язык</w:t>
      </w:r>
    </w:p>
    <w:p w14:paraId="0000000A" w14:textId="77777777" w:rsidR="00C3388A" w:rsidRDefault="00000000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Художественный и разговорный стиль</w:t>
      </w:r>
      <w:r>
        <w:rPr>
          <w:sz w:val="26"/>
          <w:szCs w:val="26"/>
        </w:rPr>
        <w:t xml:space="preserve">: Рассказ должен быть написан в художественном стиле, но при этом язык должен </w:t>
      </w:r>
      <w:r>
        <w:rPr>
          <w:sz w:val="26"/>
          <w:szCs w:val="26"/>
        </w:rPr>
        <w:lastRenderedPageBreak/>
        <w:t>оставаться доступным и разговорным, что особенно важно для слушателей, которые воспринимают текст на слух. Используйте живые диалоги и образные описания, чтобы создать эффект присутствия и вовлечь аудиторию в происходящее.</w:t>
      </w:r>
    </w:p>
    <w:p w14:paraId="0000000B" w14:textId="77777777" w:rsidR="00C3388A" w:rsidRDefault="00000000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Легкость произношения</w:t>
      </w:r>
      <w:r>
        <w:rPr>
          <w:sz w:val="26"/>
          <w:szCs w:val="26"/>
        </w:rPr>
        <w:t>: Избегайте сложных синтаксических конструкций, зубодробительных слов и труднопроизносимых терминов. Помните, что ваш текст будет озвучен, и он должен быть легко воспринимаемым на слух.</w:t>
      </w:r>
    </w:p>
    <w:p w14:paraId="0000000C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4" w:name="_34w7j7qknshp" w:colFirst="0" w:colLast="0"/>
      <w:bookmarkEnd w:id="4"/>
      <w:r>
        <w:rPr>
          <w:b/>
          <w:color w:val="000000"/>
          <w:sz w:val="30"/>
          <w:szCs w:val="30"/>
        </w:rPr>
        <w:t>4. Структура рассказа</w:t>
      </w:r>
    </w:p>
    <w:p w14:paraId="0000000D" w14:textId="77777777" w:rsidR="00C3388A" w:rsidRDefault="00000000">
      <w:pPr>
        <w:numPr>
          <w:ilvl w:val="0"/>
          <w:numId w:val="7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Завязка</w:t>
      </w:r>
      <w:r>
        <w:rPr>
          <w:sz w:val="26"/>
          <w:szCs w:val="26"/>
        </w:rPr>
        <w:t>: Начинайте рассказ с погружения читателя/слушателя в основное событие через действия и диалоги главных героев. Завязка должна быть короткой, но насыщенной, сразу вводящей в ситуацию, которая станет основой для развития сюжета. Обрисуйте предшествующие события и жизненные обстоятельства персонажей, но делайте это лаконично.</w:t>
      </w:r>
    </w:p>
    <w:p w14:paraId="0000000E" w14:textId="77777777" w:rsidR="00C3388A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Перипетии и диалоги</w:t>
      </w:r>
      <w:r>
        <w:rPr>
          <w:sz w:val="26"/>
          <w:szCs w:val="26"/>
        </w:rPr>
        <w:t>: Повороты сюжета должны быть естественными, но неожиданными, чтобы удерживать интерес читателя. Эти повороты служат катализаторами для дальнейшего развития событий. Диалоги играют ключевую роль в раскрытии характера персонажей и продвижении сюжета, поэтому они должны быть живыми и реалистичными.</w:t>
      </w:r>
    </w:p>
    <w:p w14:paraId="0000000F" w14:textId="77777777" w:rsidR="00C3388A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Кульминация</w:t>
      </w:r>
      <w:proofErr w:type="gramStart"/>
      <w:r>
        <w:rPr>
          <w:sz w:val="26"/>
          <w:szCs w:val="26"/>
        </w:rPr>
        <w:t>: Это</w:t>
      </w:r>
      <w:proofErr w:type="gramEnd"/>
      <w:r>
        <w:rPr>
          <w:sz w:val="26"/>
          <w:szCs w:val="26"/>
        </w:rPr>
        <w:t xml:space="preserve"> момент наивысшего напряжения в сюжете, где конфликт достигает своего пика. Кульминация должна быть эмоционально насыщенной, яркой и запоминающейся. Используйте разнообразные писательские приемы, чтобы передать интенсивность происходящего и вовлечь аудиторию в переживания персонажей.</w:t>
      </w:r>
    </w:p>
    <w:p w14:paraId="00000010" w14:textId="77777777" w:rsidR="00C3388A" w:rsidRDefault="00000000">
      <w:pPr>
        <w:numPr>
          <w:ilvl w:val="0"/>
          <w:numId w:val="7"/>
        </w:numPr>
        <w:rPr>
          <w:sz w:val="26"/>
          <w:szCs w:val="26"/>
        </w:rPr>
      </w:pPr>
      <w:r>
        <w:rPr>
          <w:b/>
          <w:sz w:val="26"/>
          <w:szCs w:val="26"/>
        </w:rPr>
        <w:t>Развязка</w:t>
      </w:r>
      <w:r>
        <w:rPr>
          <w:sz w:val="26"/>
          <w:szCs w:val="26"/>
        </w:rPr>
        <w:t>: Развязка должна быть краткой и выразительной, завершающей основной конфликт. Важно сохранить эмоциональную силу кульминации, не размывая ее длительным описанием. В развязке конфликт либо полностью разрешается, либо одна из сторон уступает другой.</w:t>
      </w:r>
    </w:p>
    <w:p w14:paraId="00000011" w14:textId="77777777" w:rsidR="00C3388A" w:rsidRDefault="00000000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Финал</w:t>
      </w:r>
      <w:r>
        <w:rPr>
          <w:sz w:val="26"/>
          <w:szCs w:val="26"/>
        </w:rPr>
        <w:t>: Финальная часть подводит итог всему происходящему, позволяя читателю/слушателю осмыслить события рассказа и их последствия. Финал должен быть коротким, содержательным и логично завершать повествование, отражая основную идею произведения.</w:t>
      </w:r>
    </w:p>
    <w:p w14:paraId="00000012" w14:textId="77777777" w:rsidR="00C3388A" w:rsidRDefault="00C3388A">
      <w:pPr>
        <w:spacing w:before="240" w:after="240"/>
        <w:rPr>
          <w:sz w:val="26"/>
          <w:szCs w:val="26"/>
        </w:rPr>
      </w:pPr>
    </w:p>
    <w:p w14:paraId="00000013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5" w:name="_tbaijjr8xw89" w:colFirst="0" w:colLast="0"/>
      <w:bookmarkEnd w:id="5"/>
      <w:r>
        <w:rPr>
          <w:b/>
          <w:color w:val="000000"/>
          <w:sz w:val="30"/>
          <w:szCs w:val="30"/>
        </w:rPr>
        <w:lastRenderedPageBreak/>
        <w:t>5. Развитие персонажей</w:t>
      </w:r>
    </w:p>
    <w:p w14:paraId="00000014" w14:textId="77777777" w:rsidR="00C3388A" w:rsidRDefault="00000000">
      <w:pPr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Портрет героя</w:t>
      </w:r>
      <w:r>
        <w:rPr>
          <w:sz w:val="26"/>
          <w:szCs w:val="26"/>
        </w:rPr>
        <w:t>: Главный герой должен быть многогранным и реалистичным, чтобы читатели/слушатели могли сопереживать ему. Постепенно раскрывайте его внутренний мир, добавляя новые детали по мере развития сюжета. Создайте досье на персонажа, включая его личные данные, внешность, характер, привычки, биографию и важные события, которые повлияли на его личность.</w:t>
      </w:r>
    </w:p>
    <w:p w14:paraId="00000015" w14:textId="77777777" w:rsidR="00C3388A" w:rsidRDefault="00000000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Эволюция персонажа</w:t>
      </w:r>
      <w:r>
        <w:rPr>
          <w:sz w:val="26"/>
          <w:szCs w:val="26"/>
        </w:rPr>
        <w:t>: В процессе развития сюжета персонажи должны изменяться и развиваться. Эти изменения могут быть как внутренними, так и внешними. Например, герой может стать более уверенным в себе, измениться внешне или пересмотреть свои жизненные принципы. Важно показать, как события сюжета повлияли на персонажа и что он вынес из пережитых ситуаций.</w:t>
      </w:r>
    </w:p>
    <w:p w14:paraId="00000016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6" w:name="_3s3sdr3rk28i" w:colFirst="0" w:colLast="0"/>
      <w:bookmarkEnd w:id="6"/>
      <w:r>
        <w:rPr>
          <w:b/>
          <w:color w:val="000000"/>
          <w:sz w:val="30"/>
          <w:szCs w:val="30"/>
        </w:rPr>
        <w:t>6. Композиция</w:t>
      </w:r>
    </w:p>
    <w:p w14:paraId="00000017" w14:textId="77777777" w:rsidR="00C3388A" w:rsidRDefault="00000000">
      <w:pPr>
        <w:numPr>
          <w:ilvl w:val="0"/>
          <w:numId w:val="5"/>
        </w:numPr>
        <w:spacing w:before="240"/>
        <w:rPr>
          <w:sz w:val="26"/>
          <w:szCs w:val="26"/>
        </w:rPr>
      </w:pPr>
      <w:r>
        <w:rPr>
          <w:b/>
          <w:sz w:val="26"/>
          <w:szCs w:val="26"/>
        </w:rPr>
        <w:t>Выбор композиции</w:t>
      </w:r>
      <w:r>
        <w:rPr>
          <w:sz w:val="26"/>
          <w:szCs w:val="26"/>
        </w:rPr>
        <w:t>: Выберите подходящий тип композиции, исходя из сюжета и идеи рассказа. Линейная композиция подойдет для простого и последовательного повествования. Зеркальная композиция может добавить глубины, повторяя элементы начала в конце. Кольцевая композиция возвращает героя в исходную точку, изменив его на этом пути. Также можно использовать ретроспекцию, инверсионную композицию или даже свободную композицию для создания более сложных сюжетов.</w:t>
      </w:r>
    </w:p>
    <w:p w14:paraId="00000018" w14:textId="77777777" w:rsidR="00C3388A" w:rsidRDefault="00000000">
      <w:pPr>
        <w:numPr>
          <w:ilvl w:val="0"/>
          <w:numId w:val="5"/>
        </w:numPr>
        <w:spacing w:after="240"/>
        <w:rPr>
          <w:sz w:val="26"/>
          <w:szCs w:val="26"/>
        </w:rPr>
      </w:pPr>
      <w:r>
        <w:rPr>
          <w:b/>
          <w:sz w:val="26"/>
          <w:szCs w:val="26"/>
        </w:rPr>
        <w:t>Последовательность событий</w:t>
      </w:r>
      <w:proofErr w:type="gramStart"/>
      <w:r>
        <w:rPr>
          <w:sz w:val="26"/>
          <w:szCs w:val="26"/>
        </w:rPr>
        <w:t>: Четко</w:t>
      </w:r>
      <w:proofErr w:type="gramEnd"/>
      <w:r>
        <w:rPr>
          <w:sz w:val="26"/>
          <w:szCs w:val="26"/>
        </w:rPr>
        <w:t xml:space="preserve"> продумывайте порядок изложения событий, чтобы добиться нужного эффекта и удержать внимание аудитории. Композиция должна быть логичной и способствовать постепенному нарастанию напряжения.</w:t>
      </w:r>
    </w:p>
    <w:p w14:paraId="00000019" w14:textId="77777777" w:rsidR="00C3388A" w:rsidRDefault="00000000">
      <w:pPr>
        <w:pStyle w:val="3"/>
        <w:keepNext w:val="0"/>
        <w:keepLines w:val="0"/>
        <w:spacing w:before="280"/>
        <w:rPr>
          <w:b/>
          <w:color w:val="000000"/>
          <w:sz w:val="30"/>
          <w:szCs w:val="30"/>
        </w:rPr>
      </w:pPr>
      <w:bookmarkStart w:id="7" w:name="_2yt8j1ry6pzc" w:colFirst="0" w:colLast="0"/>
      <w:bookmarkEnd w:id="7"/>
      <w:r>
        <w:rPr>
          <w:b/>
          <w:color w:val="000000"/>
          <w:sz w:val="30"/>
          <w:szCs w:val="30"/>
        </w:rPr>
        <w:t>7. Объем</w:t>
      </w:r>
    </w:p>
    <w:p w14:paraId="0000001A" w14:textId="77777777" w:rsidR="00C3388A" w:rsidRDefault="00000000">
      <w:pPr>
        <w:numPr>
          <w:ilvl w:val="0"/>
          <w:numId w:val="4"/>
        </w:numPr>
        <w:spacing w:before="240" w:after="240"/>
        <w:rPr>
          <w:sz w:val="26"/>
          <w:szCs w:val="26"/>
        </w:rPr>
      </w:pPr>
      <w:r>
        <w:rPr>
          <w:b/>
          <w:sz w:val="26"/>
          <w:szCs w:val="26"/>
        </w:rPr>
        <w:t>Размер рассказа</w:t>
      </w:r>
      <w:r>
        <w:rPr>
          <w:sz w:val="26"/>
          <w:szCs w:val="26"/>
        </w:rPr>
        <w:t>: Следуйте установленным рамкам объема текста (</w:t>
      </w:r>
      <w:proofErr w:type="gramStart"/>
      <w:r>
        <w:rPr>
          <w:sz w:val="26"/>
          <w:szCs w:val="26"/>
        </w:rPr>
        <w:t>7000 – 15000</w:t>
      </w:r>
      <w:proofErr w:type="gramEnd"/>
      <w:r>
        <w:rPr>
          <w:sz w:val="26"/>
          <w:szCs w:val="26"/>
        </w:rPr>
        <w:t xml:space="preserve"> символов без пробелов). Это позволяет создать достаточную глубину сюжета, сохраняя при этом динамику и интерес аудитории. Оптимальный объем помогает избегать лишних деталей и фокусироваться на ключевых моментах.</w:t>
      </w:r>
    </w:p>
    <w:p w14:paraId="0000001B" w14:textId="77777777" w:rsidR="00C3388A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Этот расширенный список охватывает все ключевые аспекты, необходимые для создания захватывающих и эмоционально </w:t>
      </w:r>
      <w:r>
        <w:rPr>
          <w:sz w:val="26"/>
          <w:szCs w:val="26"/>
        </w:rPr>
        <w:lastRenderedPageBreak/>
        <w:t>насыщенных художественных рассказов, которые будут соответствовать ожиданиям заказчика и увлекать аудиторию.</w:t>
      </w:r>
    </w:p>
    <w:p w14:paraId="0000001C" w14:textId="77777777" w:rsidR="00C3388A" w:rsidRDefault="00C3388A">
      <w:pPr>
        <w:spacing w:before="240" w:after="240"/>
        <w:rPr>
          <w:b/>
          <w:sz w:val="26"/>
          <w:szCs w:val="26"/>
        </w:rPr>
      </w:pPr>
    </w:p>
    <w:p w14:paraId="0000001D" w14:textId="77777777" w:rsidR="00C3388A" w:rsidRDefault="00C3388A">
      <w:pPr>
        <w:rPr>
          <w:sz w:val="26"/>
          <w:szCs w:val="26"/>
        </w:rPr>
      </w:pPr>
    </w:p>
    <w:sectPr w:rsidR="00C3388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44ADF"/>
    <w:multiLevelType w:val="multilevel"/>
    <w:tmpl w:val="05EEF7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F47F5"/>
    <w:multiLevelType w:val="multilevel"/>
    <w:tmpl w:val="66D68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6C056F"/>
    <w:multiLevelType w:val="multilevel"/>
    <w:tmpl w:val="4A307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EE669E"/>
    <w:multiLevelType w:val="multilevel"/>
    <w:tmpl w:val="EC9CC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81862"/>
    <w:multiLevelType w:val="multilevel"/>
    <w:tmpl w:val="3E7A4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0B2DE7"/>
    <w:multiLevelType w:val="multilevel"/>
    <w:tmpl w:val="886C0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945BD3"/>
    <w:multiLevelType w:val="multilevel"/>
    <w:tmpl w:val="ED687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2939026">
    <w:abstractNumId w:val="5"/>
  </w:num>
  <w:num w:numId="2" w16cid:durableId="85463031">
    <w:abstractNumId w:val="6"/>
  </w:num>
  <w:num w:numId="3" w16cid:durableId="539316420">
    <w:abstractNumId w:val="4"/>
  </w:num>
  <w:num w:numId="4" w16cid:durableId="1868517818">
    <w:abstractNumId w:val="3"/>
  </w:num>
  <w:num w:numId="5" w16cid:durableId="35325115">
    <w:abstractNumId w:val="2"/>
  </w:num>
  <w:num w:numId="6" w16cid:durableId="866137916">
    <w:abstractNumId w:val="0"/>
  </w:num>
  <w:num w:numId="7" w16cid:durableId="1686326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8A"/>
    <w:rsid w:val="00A34BBD"/>
    <w:rsid w:val="00C3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CDDDF9"/>
  <w15:docId w15:val="{01AA1EBA-0290-A04E-BC94-46708199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Gradov343@yandex.ru</cp:lastModifiedBy>
  <cp:revision>2</cp:revision>
  <dcterms:created xsi:type="dcterms:W3CDTF">2024-09-13T14:31:00Z</dcterms:created>
  <dcterms:modified xsi:type="dcterms:W3CDTF">2024-09-13T14:31:00Z</dcterms:modified>
</cp:coreProperties>
</file>