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6CBB8" w14:textId="2A5816F7" w:rsidR="007F14A7" w:rsidRPr="00293E77" w:rsidRDefault="007F14A7" w:rsidP="004A6126">
      <w:pPr>
        <w:spacing w:line="480" w:lineRule="auto"/>
        <w:jc w:val="center"/>
        <w:rPr>
          <w:b/>
          <w:sz w:val="28"/>
          <w:lang w:eastAsia="zh-CN"/>
        </w:rPr>
      </w:pPr>
      <w:r w:rsidRPr="00293E77">
        <w:rPr>
          <w:b/>
          <w:sz w:val="28"/>
          <w:lang w:eastAsia="zh-CN"/>
        </w:rPr>
        <w:t>University of Waterloo</w:t>
      </w:r>
    </w:p>
    <w:p w14:paraId="6B8AA63E" w14:textId="7AE74A6B" w:rsidR="007F14A7" w:rsidRPr="00293E77" w:rsidRDefault="007F14A7" w:rsidP="004A6126">
      <w:pPr>
        <w:spacing w:line="480" w:lineRule="auto"/>
        <w:jc w:val="center"/>
        <w:rPr>
          <w:lang w:eastAsia="zh-CN"/>
        </w:rPr>
      </w:pPr>
      <w:r w:rsidRPr="00293E77">
        <w:rPr>
          <w:lang w:eastAsia="zh-CN"/>
        </w:rPr>
        <w:t>Faculty of Mathematics</w:t>
      </w:r>
    </w:p>
    <w:p w14:paraId="161EE049" w14:textId="0BC7CE58" w:rsidR="00C828C5" w:rsidRPr="00293E77" w:rsidRDefault="00C828C5" w:rsidP="004A6126">
      <w:pPr>
        <w:spacing w:line="480" w:lineRule="auto"/>
        <w:jc w:val="center"/>
        <w:rPr>
          <w:lang w:eastAsia="zh-CN"/>
        </w:rPr>
      </w:pPr>
    </w:p>
    <w:p w14:paraId="0B43CD27" w14:textId="43221A13" w:rsidR="00C828C5" w:rsidRPr="00293E77" w:rsidRDefault="00C828C5" w:rsidP="004A6126">
      <w:pPr>
        <w:spacing w:line="480" w:lineRule="auto"/>
        <w:jc w:val="center"/>
        <w:rPr>
          <w:lang w:eastAsia="zh-CN"/>
        </w:rPr>
      </w:pPr>
    </w:p>
    <w:p w14:paraId="0E4F1AA1" w14:textId="0BBD5028" w:rsidR="00C828C5" w:rsidRPr="00293E77" w:rsidRDefault="00C828C5" w:rsidP="004A6126">
      <w:pPr>
        <w:spacing w:line="480" w:lineRule="auto"/>
        <w:jc w:val="center"/>
        <w:rPr>
          <w:lang w:eastAsia="zh-CN"/>
        </w:rPr>
      </w:pPr>
    </w:p>
    <w:p w14:paraId="78B8D4D0" w14:textId="65C917F0" w:rsidR="00C828C5" w:rsidRPr="00293E77" w:rsidRDefault="00C828C5" w:rsidP="004A6126">
      <w:pPr>
        <w:spacing w:line="480" w:lineRule="auto"/>
        <w:jc w:val="center"/>
        <w:rPr>
          <w:lang w:eastAsia="zh-CN"/>
        </w:rPr>
      </w:pPr>
    </w:p>
    <w:p w14:paraId="6EA82D13" w14:textId="77777777" w:rsidR="00C828C5" w:rsidRPr="00221C3B" w:rsidRDefault="00C828C5" w:rsidP="004A6126">
      <w:pPr>
        <w:spacing w:line="480" w:lineRule="auto"/>
        <w:jc w:val="center"/>
        <w:rPr>
          <w:sz w:val="36"/>
          <w:szCs w:val="36"/>
          <w:lang w:eastAsia="zh-CN"/>
        </w:rPr>
      </w:pPr>
    </w:p>
    <w:p w14:paraId="79A7A800" w14:textId="09F7A69B" w:rsidR="00CB5255" w:rsidRDefault="00CB5255" w:rsidP="00221C3B">
      <w:pPr>
        <w:spacing w:line="480" w:lineRule="auto"/>
        <w:jc w:val="center"/>
        <w:rPr>
          <w:b/>
          <w:sz w:val="36"/>
          <w:szCs w:val="36"/>
          <w:lang w:eastAsia="zh-CN"/>
        </w:rPr>
      </w:pPr>
      <w:bookmarkStart w:id="0" w:name="_Hlk49098085"/>
      <w:r>
        <w:rPr>
          <w:b/>
          <w:sz w:val="36"/>
          <w:szCs w:val="36"/>
          <w:lang w:eastAsia="zh-CN"/>
        </w:rPr>
        <w:t xml:space="preserve">Analysis of the Demand and Solution of </w:t>
      </w:r>
    </w:p>
    <w:p w14:paraId="36D60821" w14:textId="5FE34075" w:rsidR="00221C3B" w:rsidRPr="00293E77" w:rsidRDefault="00CB5255" w:rsidP="00221C3B">
      <w:pPr>
        <w:spacing w:line="480" w:lineRule="auto"/>
        <w:jc w:val="center"/>
        <w:rPr>
          <w:b/>
          <w:lang w:eastAsia="zh-CN"/>
        </w:rPr>
      </w:pPr>
      <w:r>
        <w:rPr>
          <w:b/>
          <w:sz w:val="36"/>
          <w:szCs w:val="36"/>
          <w:lang w:eastAsia="zh-CN"/>
        </w:rPr>
        <w:t>Parallel Re</w:t>
      </w:r>
      <w:r w:rsidR="001A7977">
        <w:rPr>
          <w:b/>
          <w:sz w:val="36"/>
          <w:szCs w:val="36"/>
          <w:lang w:eastAsia="zh-CN"/>
        </w:rPr>
        <w:t>covery</w:t>
      </w:r>
      <w:r>
        <w:rPr>
          <w:b/>
          <w:sz w:val="36"/>
          <w:szCs w:val="36"/>
          <w:lang w:eastAsia="zh-CN"/>
        </w:rPr>
        <w:t xml:space="preserve"> in </w:t>
      </w:r>
      <w:proofErr w:type="spellStart"/>
      <w:r>
        <w:rPr>
          <w:b/>
          <w:sz w:val="36"/>
          <w:szCs w:val="36"/>
          <w:lang w:eastAsia="zh-CN"/>
        </w:rPr>
        <w:t>Postgresql</w:t>
      </w:r>
      <w:proofErr w:type="spellEnd"/>
    </w:p>
    <w:bookmarkEnd w:id="0"/>
    <w:p w14:paraId="00796983" w14:textId="0B981634" w:rsidR="00681F9B" w:rsidRPr="00293E77" w:rsidRDefault="00681F9B" w:rsidP="004A6126">
      <w:pPr>
        <w:spacing w:line="480" w:lineRule="auto"/>
        <w:jc w:val="center"/>
        <w:rPr>
          <w:b/>
          <w:lang w:eastAsia="zh-CN"/>
        </w:rPr>
      </w:pPr>
    </w:p>
    <w:p w14:paraId="423C7568" w14:textId="2470F7AA" w:rsidR="00C828C5" w:rsidRPr="00293E77" w:rsidRDefault="00C828C5" w:rsidP="004A6126">
      <w:pPr>
        <w:spacing w:line="480" w:lineRule="auto"/>
        <w:jc w:val="center"/>
        <w:rPr>
          <w:lang w:eastAsia="zh-CN"/>
        </w:rPr>
      </w:pPr>
    </w:p>
    <w:p w14:paraId="1CDA0948" w14:textId="73A2BE6F" w:rsidR="00C828C5" w:rsidRPr="00293E77" w:rsidRDefault="00C828C5" w:rsidP="004A6126">
      <w:pPr>
        <w:spacing w:line="480" w:lineRule="auto"/>
        <w:jc w:val="center"/>
        <w:rPr>
          <w:lang w:eastAsia="zh-CN"/>
        </w:rPr>
      </w:pPr>
    </w:p>
    <w:p w14:paraId="677ACDDD" w14:textId="6D3894A3" w:rsidR="00C828C5" w:rsidRPr="00CB5255" w:rsidRDefault="00C828C5" w:rsidP="00CB5255">
      <w:pPr>
        <w:spacing w:line="480" w:lineRule="auto"/>
        <w:rPr>
          <w:rFonts w:eastAsia="宋体"/>
          <w:lang w:eastAsia="zh-CN"/>
        </w:rPr>
      </w:pPr>
    </w:p>
    <w:p w14:paraId="6954F156" w14:textId="77777777" w:rsidR="00C828C5" w:rsidRPr="00221C3B" w:rsidRDefault="00C828C5" w:rsidP="00221C3B">
      <w:pPr>
        <w:spacing w:line="480" w:lineRule="auto"/>
        <w:rPr>
          <w:rFonts w:eastAsia="宋体"/>
          <w:lang w:eastAsia="zh-CN"/>
        </w:rPr>
      </w:pPr>
    </w:p>
    <w:p w14:paraId="07CD1196" w14:textId="7427BF83" w:rsidR="00221C3B" w:rsidRDefault="00221C3B" w:rsidP="00221C3B">
      <w:pPr>
        <w:spacing w:line="480" w:lineRule="auto"/>
        <w:jc w:val="center"/>
        <w:rPr>
          <w:lang w:eastAsia="zh-CN"/>
        </w:rPr>
      </w:pPr>
      <w:r>
        <w:rPr>
          <w:lang w:eastAsia="zh-CN"/>
        </w:rPr>
        <w:t>Huawei Technologies Company Limited</w:t>
      </w:r>
    </w:p>
    <w:p w14:paraId="6128659B" w14:textId="77777777" w:rsidR="00221C3B" w:rsidRDefault="00221C3B" w:rsidP="00221C3B">
      <w:pPr>
        <w:spacing w:line="480" w:lineRule="auto"/>
        <w:jc w:val="center"/>
        <w:rPr>
          <w:lang w:eastAsia="zh-CN"/>
        </w:rPr>
      </w:pPr>
      <w:r>
        <w:rPr>
          <w:lang w:eastAsia="zh-CN"/>
        </w:rPr>
        <w:t>2012 Research and Development Laboratory</w:t>
      </w:r>
    </w:p>
    <w:p w14:paraId="65CEDB66" w14:textId="77777777" w:rsidR="00221C3B" w:rsidRDefault="00221C3B" w:rsidP="00221C3B">
      <w:pPr>
        <w:spacing w:line="480" w:lineRule="auto"/>
        <w:jc w:val="center"/>
        <w:rPr>
          <w:lang w:eastAsia="zh-CN"/>
        </w:rPr>
      </w:pPr>
      <w:r>
        <w:rPr>
          <w:lang w:eastAsia="zh-CN"/>
        </w:rPr>
        <w:t>Distributed Database Team</w:t>
      </w:r>
    </w:p>
    <w:p w14:paraId="647313D6" w14:textId="4BC3CE11" w:rsidR="00C828C5" w:rsidRPr="00293E77" w:rsidRDefault="00221C3B" w:rsidP="00221C3B">
      <w:pPr>
        <w:spacing w:line="480" w:lineRule="auto"/>
        <w:jc w:val="center"/>
        <w:rPr>
          <w:lang w:eastAsia="zh-CN"/>
        </w:rPr>
      </w:pPr>
      <w:r>
        <w:rPr>
          <w:lang w:eastAsia="zh-CN"/>
        </w:rPr>
        <w:t>Markham, Ontario, Canada</w:t>
      </w:r>
    </w:p>
    <w:p w14:paraId="4CCA8717" w14:textId="77777777" w:rsidR="00C828C5" w:rsidRPr="00293E77" w:rsidRDefault="00C828C5" w:rsidP="004A6126">
      <w:pPr>
        <w:spacing w:line="480" w:lineRule="auto"/>
        <w:rPr>
          <w:lang w:eastAsia="zh-CN"/>
        </w:rPr>
      </w:pPr>
    </w:p>
    <w:p w14:paraId="1CD558D0" w14:textId="63F7AFFE" w:rsidR="007F14A7" w:rsidRPr="00293E77" w:rsidRDefault="007F14A7" w:rsidP="004A6126">
      <w:pPr>
        <w:spacing w:line="480" w:lineRule="auto"/>
        <w:jc w:val="center"/>
        <w:rPr>
          <w:lang w:eastAsia="zh-CN"/>
        </w:rPr>
      </w:pPr>
      <w:r w:rsidRPr="00293E77">
        <w:rPr>
          <w:lang w:eastAsia="zh-CN"/>
        </w:rPr>
        <w:t>Prepared by</w:t>
      </w:r>
    </w:p>
    <w:p w14:paraId="30278D39" w14:textId="66EED879" w:rsidR="007F14A7" w:rsidRPr="00293E77" w:rsidRDefault="00221C3B" w:rsidP="004A6126">
      <w:pPr>
        <w:spacing w:line="480" w:lineRule="auto"/>
        <w:jc w:val="center"/>
        <w:rPr>
          <w:lang w:eastAsia="zh-CN"/>
        </w:rPr>
      </w:pPr>
      <w:proofErr w:type="spellStart"/>
      <w:r>
        <w:rPr>
          <w:lang w:eastAsia="zh-CN"/>
        </w:rPr>
        <w:t>Mingze</w:t>
      </w:r>
      <w:proofErr w:type="spellEnd"/>
      <w:r>
        <w:rPr>
          <w:lang w:eastAsia="zh-CN"/>
        </w:rPr>
        <w:t xml:space="preserve"> Xu</w:t>
      </w:r>
    </w:p>
    <w:p w14:paraId="272D13F8" w14:textId="20DEBAFF" w:rsidR="007F14A7" w:rsidRPr="00293E77" w:rsidRDefault="007F14A7" w:rsidP="004A6126">
      <w:pPr>
        <w:spacing w:line="480" w:lineRule="auto"/>
        <w:jc w:val="center"/>
        <w:rPr>
          <w:lang w:eastAsia="zh-CN"/>
        </w:rPr>
      </w:pPr>
      <w:r w:rsidRPr="00293E77">
        <w:rPr>
          <w:lang w:eastAsia="zh-CN"/>
        </w:rPr>
        <w:t>ID 2</w:t>
      </w:r>
      <w:r w:rsidR="00221C3B">
        <w:rPr>
          <w:lang w:eastAsia="zh-CN"/>
        </w:rPr>
        <w:t>0806115</w:t>
      </w:r>
    </w:p>
    <w:p w14:paraId="2E00EF90" w14:textId="0D2F0558" w:rsidR="007F14A7" w:rsidRPr="00293E77" w:rsidRDefault="007F14A7" w:rsidP="004A6126">
      <w:pPr>
        <w:spacing w:line="480" w:lineRule="auto"/>
        <w:jc w:val="center"/>
        <w:rPr>
          <w:lang w:eastAsia="zh-CN"/>
        </w:rPr>
      </w:pPr>
      <w:r w:rsidRPr="00293E77">
        <w:rPr>
          <w:lang w:eastAsia="zh-CN"/>
        </w:rPr>
        <w:t>2</w:t>
      </w:r>
      <w:r w:rsidR="00221C3B">
        <w:rPr>
          <w:lang w:eastAsia="zh-CN"/>
        </w:rPr>
        <w:t>B</w:t>
      </w:r>
      <w:r w:rsidRPr="00293E77">
        <w:rPr>
          <w:lang w:eastAsia="zh-CN"/>
        </w:rPr>
        <w:t xml:space="preserve"> Computer Science</w:t>
      </w:r>
    </w:p>
    <w:p w14:paraId="427A6002" w14:textId="5E5585B2" w:rsidR="00250CFE" w:rsidRPr="00293E77" w:rsidRDefault="00221C3B" w:rsidP="004A6126">
      <w:pPr>
        <w:spacing w:line="480" w:lineRule="auto"/>
        <w:jc w:val="center"/>
        <w:rPr>
          <w:lang w:eastAsia="zh-CN"/>
        </w:rPr>
        <w:sectPr w:rsidR="00250CFE" w:rsidRPr="00293E77" w:rsidSect="005D4D52">
          <w:headerReference w:type="default" r:id="rId8"/>
          <w:footerReference w:type="even" r:id="rId9"/>
          <w:footerReference w:type="first" r:id="rId10"/>
          <w:pgSz w:w="11900" w:h="16840"/>
          <w:pgMar w:top="1440" w:right="1440" w:bottom="1440" w:left="1440" w:header="708" w:footer="708" w:gutter="0"/>
          <w:pgNumType w:fmt="lowerRoman" w:start="2"/>
          <w:cols w:space="708"/>
          <w:docGrid w:linePitch="360"/>
        </w:sectPr>
      </w:pPr>
      <w:r>
        <w:rPr>
          <w:lang w:eastAsia="zh-CN"/>
        </w:rPr>
        <w:t>August</w:t>
      </w:r>
      <w:r w:rsidR="00EC65B7">
        <w:rPr>
          <w:lang w:eastAsia="zh-CN"/>
        </w:rPr>
        <w:t xml:space="preserve"> </w:t>
      </w:r>
      <w:r>
        <w:rPr>
          <w:lang w:eastAsia="zh-CN"/>
        </w:rPr>
        <w:t>23rd</w:t>
      </w:r>
      <w:r w:rsidR="007F14A7" w:rsidRPr="00293E77">
        <w:rPr>
          <w:lang w:eastAsia="zh-CN"/>
        </w:rPr>
        <w:t>, 20</w:t>
      </w:r>
      <w:r>
        <w:rPr>
          <w:lang w:eastAsia="zh-CN"/>
        </w:rPr>
        <w:t>20</w:t>
      </w:r>
    </w:p>
    <w:p w14:paraId="31BF35E0" w14:textId="77777777" w:rsidR="00221C3B" w:rsidRPr="00221C3B" w:rsidRDefault="00221C3B" w:rsidP="00221C3B">
      <w:pPr>
        <w:spacing w:before="34" w:after="120" w:line="480" w:lineRule="auto"/>
        <w:jc w:val="both"/>
        <w:rPr>
          <w:rFonts w:eastAsia="宋体"/>
          <w:b/>
          <w:sz w:val="36"/>
          <w:szCs w:val="22"/>
        </w:rPr>
      </w:pPr>
      <w:r w:rsidRPr="00221C3B">
        <w:rPr>
          <w:rFonts w:eastAsia="宋体"/>
          <w:b/>
          <w:sz w:val="36"/>
          <w:szCs w:val="22"/>
        </w:rPr>
        <w:lastRenderedPageBreak/>
        <w:t>MEMORANDUM</w:t>
      </w:r>
    </w:p>
    <w:p w14:paraId="0F82A2B4" w14:textId="77777777" w:rsidR="00221C3B" w:rsidRPr="00221C3B" w:rsidRDefault="00221C3B" w:rsidP="00221C3B">
      <w:pPr>
        <w:widowControl w:val="0"/>
        <w:tabs>
          <w:tab w:val="left" w:pos="1557"/>
        </w:tabs>
        <w:autoSpaceDE w:val="0"/>
        <w:autoSpaceDN w:val="0"/>
        <w:spacing w:before="286"/>
        <w:rPr>
          <w:rFonts w:ascii="Calibri" w:eastAsia="Calibri" w:hAnsi="Calibri" w:cs="Calibri"/>
          <w:lang w:val="en-US" w:bidi="en-US"/>
        </w:rPr>
      </w:pPr>
      <w:r w:rsidRPr="00221C3B">
        <w:rPr>
          <w:rFonts w:ascii="Calibri" w:eastAsia="Calibri" w:hAnsi="Calibri" w:cs="Calibri"/>
          <w:lang w:val="en-US" w:bidi="en-US"/>
        </w:rPr>
        <w:t>To:</w:t>
      </w:r>
      <w:r w:rsidRPr="00221C3B">
        <w:rPr>
          <w:rFonts w:ascii="Calibri" w:eastAsia="Calibri" w:hAnsi="Calibri" w:cs="Calibri"/>
          <w:lang w:val="en-US" w:bidi="en-US"/>
        </w:rPr>
        <w:tab/>
        <w:t>Evaluator</w:t>
      </w:r>
    </w:p>
    <w:p w14:paraId="21A87C14" w14:textId="77777777" w:rsidR="00221C3B" w:rsidRPr="00221C3B" w:rsidRDefault="00221C3B" w:rsidP="00221C3B">
      <w:pPr>
        <w:widowControl w:val="0"/>
        <w:tabs>
          <w:tab w:val="left" w:pos="1579"/>
        </w:tabs>
        <w:autoSpaceDE w:val="0"/>
        <w:autoSpaceDN w:val="0"/>
        <w:spacing w:before="230"/>
        <w:rPr>
          <w:rFonts w:ascii="Calibri" w:eastAsia="Calibri" w:hAnsi="Calibri" w:cs="Calibri"/>
          <w:lang w:val="en-US" w:bidi="en-US"/>
        </w:rPr>
      </w:pPr>
      <w:r w:rsidRPr="00221C3B">
        <w:rPr>
          <w:rFonts w:ascii="Calibri" w:eastAsia="Calibri" w:hAnsi="Calibri" w:cs="Calibri"/>
          <w:lang w:val="en-US" w:bidi="en-US"/>
        </w:rPr>
        <w:t>From:</w:t>
      </w:r>
      <w:r w:rsidRPr="00221C3B">
        <w:rPr>
          <w:rFonts w:ascii="Calibri" w:eastAsia="Calibri" w:hAnsi="Calibri" w:cs="Calibri"/>
          <w:lang w:val="en-US" w:bidi="en-US"/>
        </w:rPr>
        <w:tab/>
      </w:r>
      <w:proofErr w:type="spellStart"/>
      <w:r w:rsidRPr="00221C3B">
        <w:rPr>
          <w:rFonts w:ascii="Calibri" w:eastAsia="Calibri" w:hAnsi="Calibri" w:cs="Calibri"/>
          <w:lang w:val="en-US" w:bidi="en-US"/>
        </w:rPr>
        <w:t>Mingze</w:t>
      </w:r>
      <w:proofErr w:type="spellEnd"/>
      <w:r w:rsidRPr="00221C3B">
        <w:rPr>
          <w:rFonts w:ascii="Calibri" w:eastAsia="Calibri" w:hAnsi="Calibri" w:cs="Calibri"/>
          <w:lang w:val="en-US" w:bidi="en-US"/>
        </w:rPr>
        <w:t xml:space="preserve"> Xu</w:t>
      </w:r>
    </w:p>
    <w:p w14:paraId="57ACD6F1" w14:textId="2687257D" w:rsidR="00221C3B" w:rsidRPr="00221C3B" w:rsidRDefault="00221C3B" w:rsidP="00221C3B">
      <w:pPr>
        <w:widowControl w:val="0"/>
        <w:tabs>
          <w:tab w:val="left" w:pos="1557"/>
        </w:tabs>
        <w:autoSpaceDE w:val="0"/>
        <w:autoSpaceDN w:val="0"/>
        <w:spacing w:before="230"/>
        <w:rPr>
          <w:rFonts w:ascii="Calibri" w:eastAsia="Calibri" w:hAnsi="Calibri" w:cs="Calibri"/>
          <w:lang w:val="en-US" w:bidi="en-US"/>
        </w:rPr>
      </w:pPr>
      <w:r w:rsidRPr="00221C3B">
        <w:rPr>
          <w:rFonts w:ascii="Calibri" w:eastAsia="Calibri" w:hAnsi="Calibri" w:cs="Calibri"/>
          <w:lang w:val="en-US" w:bidi="en-US"/>
        </w:rPr>
        <w:t>Date:</w:t>
      </w:r>
      <w:r w:rsidRPr="00221C3B">
        <w:rPr>
          <w:rFonts w:ascii="Calibri" w:eastAsia="Calibri" w:hAnsi="Calibri" w:cs="Calibri"/>
          <w:lang w:val="en-US" w:bidi="en-US"/>
        </w:rPr>
        <w:tab/>
      </w:r>
      <w:r>
        <w:rPr>
          <w:rFonts w:ascii="Calibri" w:eastAsia="Calibri" w:hAnsi="Calibri" w:cs="Calibri"/>
          <w:lang w:val="en-US" w:bidi="en-US"/>
        </w:rPr>
        <w:t>August</w:t>
      </w:r>
      <w:r w:rsidRPr="00221C3B">
        <w:rPr>
          <w:rFonts w:ascii="Calibri" w:eastAsia="Calibri" w:hAnsi="Calibri" w:cs="Calibri"/>
          <w:lang w:val="en-US" w:bidi="en-US"/>
        </w:rPr>
        <w:t xml:space="preserve"> 2</w:t>
      </w:r>
      <w:r>
        <w:rPr>
          <w:rFonts w:ascii="Calibri" w:eastAsia="Calibri" w:hAnsi="Calibri" w:cs="Calibri"/>
          <w:lang w:val="en-US" w:bidi="en-US"/>
        </w:rPr>
        <w:t>3rd</w:t>
      </w:r>
      <w:r w:rsidRPr="00221C3B">
        <w:rPr>
          <w:rFonts w:ascii="Calibri" w:eastAsia="Calibri" w:hAnsi="Calibri" w:cs="Calibri"/>
          <w:lang w:val="en-US" w:bidi="en-US"/>
        </w:rPr>
        <w:t>, 2020</w:t>
      </w:r>
    </w:p>
    <w:p w14:paraId="413F1FE9" w14:textId="77777777" w:rsidR="001A7977" w:rsidRPr="001A7977" w:rsidRDefault="00221C3B" w:rsidP="001A7977">
      <w:pPr>
        <w:widowControl w:val="0"/>
        <w:tabs>
          <w:tab w:val="left" w:pos="1557"/>
        </w:tabs>
        <w:autoSpaceDE w:val="0"/>
        <w:autoSpaceDN w:val="0"/>
        <w:spacing w:before="229"/>
        <w:ind w:left="140"/>
        <w:rPr>
          <w:rFonts w:ascii="Calibri" w:eastAsia="Calibri" w:hAnsi="Calibri" w:cs="Calibri"/>
          <w:lang w:val="en-US" w:bidi="en-US"/>
        </w:rPr>
      </w:pPr>
      <w:r w:rsidRPr="00221C3B">
        <w:rPr>
          <w:rFonts w:ascii="Calibri" w:eastAsia="Calibri" w:hAnsi="Calibri" w:cs="Calibri"/>
          <w:lang w:val="en-US" w:bidi="en-US"/>
        </w:rPr>
        <w:t>Re:</w:t>
      </w:r>
      <w:r w:rsidRPr="00221C3B">
        <w:rPr>
          <w:rFonts w:ascii="Calibri" w:eastAsia="Calibri" w:hAnsi="Calibri" w:cs="Calibri"/>
          <w:lang w:val="en-US" w:bidi="en-US"/>
        </w:rPr>
        <w:tab/>
        <w:t xml:space="preserve">Work Report: </w:t>
      </w:r>
      <w:r w:rsidR="001A7977" w:rsidRPr="001A7977">
        <w:rPr>
          <w:rFonts w:ascii="Calibri" w:eastAsia="Calibri" w:hAnsi="Calibri" w:cs="Calibri"/>
          <w:lang w:val="en-US" w:bidi="en-US"/>
        </w:rPr>
        <w:t xml:space="preserve">Analysis of the Demand and Solution of </w:t>
      </w:r>
    </w:p>
    <w:p w14:paraId="5DE230BC" w14:textId="2DB80BD5" w:rsidR="00221C3B" w:rsidRPr="00221C3B" w:rsidRDefault="001A7977" w:rsidP="001A7977">
      <w:pPr>
        <w:widowControl w:val="0"/>
        <w:tabs>
          <w:tab w:val="left" w:pos="1557"/>
        </w:tabs>
        <w:autoSpaceDE w:val="0"/>
        <w:autoSpaceDN w:val="0"/>
        <w:spacing w:before="229"/>
        <w:ind w:left="140" w:firstLineChars="1150" w:firstLine="2760"/>
        <w:rPr>
          <w:rFonts w:ascii="Calibri" w:eastAsia="Calibri" w:hAnsi="Calibri" w:cs="Calibri"/>
          <w:lang w:val="en-US" w:bidi="en-US"/>
        </w:rPr>
      </w:pPr>
      <w:r w:rsidRPr="001A7977">
        <w:rPr>
          <w:rFonts w:ascii="Calibri" w:eastAsia="Calibri" w:hAnsi="Calibri" w:cs="Calibri"/>
          <w:lang w:val="en-US" w:bidi="en-US"/>
        </w:rPr>
        <w:t xml:space="preserve">Parallel Recovery in </w:t>
      </w:r>
      <w:proofErr w:type="spellStart"/>
      <w:r w:rsidRPr="001A7977">
        <w:rPr>
          <w:rFonts w:ascii="Calibri" w:eastAsia="Calibri" w:hAnsi="Calibri" w:cs="Calibri"/>
          <w:lang w:val="en-US" w:bidi="en-US"/>
        </w:rPr>
        <w:t>Postgresql</w:t>
      </w:r>
      <w:proofErr w:type="spellEnd"/>
    </w:p>
    <w:p w14:paraId="497496CE" w14:textId="77777777" w:rsidR="00221C3B" w:rsidRPr="00221C3B" w:rsidRDefault="00221C3B" w:rsidP="00221C3B">
      <w:pPr>
        <w:widowControl w:val="0"/>
        <w:autoSpaceDE w:val="0"/>
        <w:autoSpaceDN w:val="0"/>
        <w:rPr>
          <w:rFonts w:ascii="Calibri" w:eastAsia="Calibri" w:hAnsi="Calibri" w:cs="Calibri"/>
          <w:sz w:val="20"/>
          <w:lang w:val="en-US" w:bidi="en-US"/>
        </w:rPr>
      </w:pPr>
    </w:p>
    <w:p w14:paraId="18CA3601" w14:textId="77777777" w:rsidR="00221C3B" w:rsidRPr="00221C3B" w:rsidRDefault="00221C3B" w:rsidP="00221C3B">
      <w:pPr>
        <w:widowControl w:val="0"/>
        <w:autoSpaceDE w:val="0"/>
        <w:autoSpaceDN w:val="0"/>
        <w:spacing w:before="11"/>
        <w:rPr>
          <w:rFonts w:ascii="Calibri" w:eastAsia="Calibri" w:hAnsi="Calibri" w:cs="Calibri"/>
          <w:sz w:val="20"/>
          <w:lang w:val="en-US" w:bidi="en-US"/>
        </w:rPr>
      </w:pPr>
      <w:r w:rsidRPr="00221C3B">
        <w:rPr>
          <w:rFonts w:ascii="Calibri" w:eastAsia="Calibri" w:hAnsi="Calibri" w:cs="Calibri"/>
          <w:noProof/>
          <w:lang w:val="en-US" w:bidi="en-US"/>
        </w:rPr>
        <mc:AlternateContent>
          <mc:Choice Requires="wps">
            <w:drawing>
              <wp:anchor distT="0" distB="0" distL="0" distR="0" simplePos="0" relativeHeight="251659264" behindDoc="1" locked="0" layoutInCell="1" allowOverlap="1" wp14:anchorId="3D3A0B0C" wp14:editId="76C68EDE">
                <wp:simplePos x="0" y="0"/>
                <wp:positionH relativeFrom="page">
                  <wp:posOffset>1124585</wp:posOffset>
                </wp:positionH>
                <wp:positionV relativeFrom="paragraph">
                  <wp:posOffset>208280</wp:posOffset>
                </wp:positionV>
                <wp:extent cx="5523230" cy="0"/>
                <wp:effectExtent l="0" t="0" r="0" b="0"/>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365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E0AF0" id="Line 6" o:spid="_x0000_s1026" style="position:absolute;left:0;text-align:lef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5pt,16.4pt" to="523.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" strokeweight="1.016mm">
                <w10:wrap type="topAndBottom" anchorx="page"/>
              </v:line>
            </w:pict>
          </mc:Fallback>
        </mc:AlternateContent>
      </w:r>
    </w:p>
    <w:p w14:paraId="20867DB0" w14:textId="77777777" w:rsidR="00221C3B" w:rsidRPr="00221C3B" w:rsidRDefault="00221C3B" w:rsidP="00221C3B">
      <w:pPr>
        <w:widowControl w:val="0"/>
        <w:autoSpaceDE w:val="0"/>
        <w:autoSpaceDN w:val="0"/>
        <w:spacing w:before="9"/>
        <w:rPr>
          <w:rFonts w:ascii="Calibri" w:eastAsia="Calibri" w:hAnsi="Calibri" w:cs="Calibri"/>
          <w:sz w:val="10"/>
          <w:lang w:val="en-US" w:bidi="en-US"/>
        </w:rPr>
      </w:pPr>
    </w:p>
    <w:p w14:paraId="169BA1DC" w14:textId="77777777" w:rsidR="000A0882" w:rsidRPr="000A0882" w:rsidRDefault="000A0882" w:rsidP="000A0882">
      <w:pPr>
        <w:spacing w:after="120" w:line="480" w:lineRule="auto"/>
        <w:jc w:val="both"/>
        <w:rPr>
          <w:rFonts w:eastAsia="宋体"/>
          <w:szCs w:val="22"/>
        </w:rPr>
      </w:pPr>
      <w:r w:rsidRPr="000A0882">
        <w:rPr>
          <w:rFonts w:eastAsia="宋体"/>
          <w:szCs w:val="22"/>
        </w:rPr>
        <w:t xml:space="preserve">As we agreed, I have prepared the enclosed report, "Analysis of the Demand and Solution of </w:t>
      </w:r>
    </w:p>
    <w:p w14:paraId="6B9D2493" w14:textId="77777777" w:rsidR="000A0882" w:rsidRPr="000A0882" w:rsidRDefault="000A0882" w:rsidP="000A0882">
      <w:pPr>
        <w:spacing w:after="120" w:line="480" w:lineRule="auto"/>
        <w:jc w:val="both"/>
        <w:rPr>
          <w:rFonts w:eastAsia="宋体"/>
          <w:szCs w:val="22"/>
        </w:rPr>
      </w:pPr>
      <w:r w:rsidRPr="000A0882">
        <w:rPr>
          <w:rFonts w:eastAsia="宋体"/>
          <w:szCs w:val="22"/>
        </w:rPr>
        <w:t xml:space="preserve">Parallel Recovery in </w:t>
      </w:r>
      <w:proofErr w:type="spellStart"/>
      <w:r w:rsidRPr="000A0882">
        <w:rPr>
          <w:rFonts w:eastAsia="宋体"/>
          <w:szCs w:val="22"/>
        </w:rPr>
        <w:t>Postgresql</w:t>
      </w:r>
      <w:proofErr w:type="spellEnd"/>
      <w:r w:rsidRPr="000A0882">
        <w:rPr>
          <w:rFonts w:eastAsia="宋体"/>
          <w:szCs w:val="22"/>
        </w:rPr>
        <w:t>" for my 2B work report and for Huawei Technologies Company Limited. This report is my second report and has not received academic credit.</w:t>
      </w:r>
    </w:p>
    <w:p w14:paraId="06910953" w14:textId="77777777" w:rsidR="000A0882" w:rsidRPr="000A0882" w:rsidRDefault="000A0882" w:rsidP="000A0882">
      <w:pPr>
        <w:spacing w:after="120" w:line="480" w:lineRule="auto"/>
        <w:jc w:val="both"/>
        <w:rPr>
          <w:rFonts w:eastAsia="宋体"/>
          <w:szCs w:val="22"/>
        </w:rPr>
      </w:pPr>
      <w:r w:rsidRPr="000A0882">
        <w:rPr>
          <w:rFonts w:eastAsia="宋体"/>
          <w:szCs w:val="22"/>
        </w:rPr>
        <w:t xml:space="preserve">The distributed Database team of Huawei Technologies is managed by </w:t>
      </w:r>
      <w:proofErr w:type="spellStart"/>
      <w:r w:rsidRPr="000A0882">
        <w:rPr>
          <w:rFonts w:eastAsia="宋体"/>
          <w:szCs w:val="22"/>
        </w:rPr>
        <w:t>Xun</w:t>
      </w:r>
      <w:proofErr w:type="spellEnd"/>
      <w:r w:rsidRPr="000A0882">
        <w:rPr>
          <w:rFonts w:eastAsia="宋体"/>
          <w:szCs w:val="22"/>
        </w:rPr>
        <w:t xml:space="preserve"> </w:t>
      </w:r>
      <w:proofErr w:type="spellStart"/>
      <w:r w:rsidRPr="000A0882">
        <w:rPr>
          <w:rFonts w:eastAsia="宋体"/>
          <w:szCs w:val="22"/>
        </w:rPr>
        <w:t>Xue</w:t>
      </w:r>
      <w:proofErr w:type="spellEnd"/>
      <w:r w:rsidRPr="000A0882">
        <w:rPr>
          <w:rFonts w:eastAsia="宋体"/>
          <w:szCs w:val="22"/>
        </w:rPr>
        <w:t xml:space="preserve"> and aims to develop the next generation of the database management system. My job as a software developer required me to implement new features, as well as stabilizing the product and improving the performance. This report aims to improve the speed of crash recovery by introducing parallel recovery in an opensource database management system, </w:t>
      </w:r>
      <w:proofErr w:type="spellStart"/>
      <w:r w:rsidRPr="000A0882">
        <w:rPr>
          <w:rFonts w:eastAsia="宋体"/>
          <w:szCs w:val="22"/>
        </w:rPr>
        <w:t>Postgresql</w:t>
      </w:r>
      <w:proofErr w:type="spellEnd"/>
      <w:r w:rsidRPr="000A0882">
        <w:rPr>
          <w:rFonts w:eastAsia="宋体"/>
          <w:szCs w:val="22"/>
        </w:rPr>
        <w:t>.</w:t>
      </w:r>
    </w:p>
    <w:p w14:paraId="051F7A9D" w14:textId="77777777" w:rsidR="000A0882" w:rsidRPr="000A0882" w:rsidRDefault="000A0882" w:rsidP="000A0882">
      <w:pPr>
        <w:spacing w:after="120" w:line="480" w:lineRule="auto"/>
        <w:jc w:val="both"/>
        <w:rPr>
          <w:rFonts w:eastAsia="宋体"/>
          <w:szCs w:val="22"/>
        </w:rPr>
      </w:pPr>
      <w:r w:rsidRPr="000A0882">
        <w:rPr>
          <w:rFonts w:eastAsia="宋体"/>
          <w:szCs w:val="22"/>
        </w:rPr>
        <w:t>The Faculty of Mathematics requests that you evaluate this report for command of the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14:paraId="729F2DA3" w14:textId="23AF9B20" w:rsidR="00221C3B" w:rsidRPr="00221C3B" w:rsidRDefault="000A0882" w:rsidP="000A0882">
      <w:pPr>
        <w:spacing w:after="120" w:line="480" w:lineRule="auto"/>
        <w:jc w:val="both"/>
        <w:rPr>
          <w:rFonts w:eastAsia="宋体"/>
          <w:szCs w:val="22"/>
        </w:rPr>
      </w:pPr>
      <w:r w:rsidRPr="000A0882">
        <w:rPr>
          <w:rFonts w:eastAsia="宋体"/>
          <w:szCs w:val="22"/>
        </w:rPr>
        <w:t>Thank you for your assistance in preparing this report.</w:t>
      </w:r>
    </w:p>
    <w:p w14:paraId="6637A573" w14:textId="5443A72D" w:rsidR="00221C3B" w:rsidRPr="00221C3B" w:rsidRDefault="00221C3B" w:rsidP="00221C3B">
      <w:pPr>
        <w:rPr>
          <w:rFonts w:ascii="Palatino Linotype" w:eastAsia="宋体"/>
          <w:i/>
          <w:szCs w:val="22"/>
        </w:rPr>
      </w:pPr>
      <w:proofErr w:type="spellStart"/>
      <w:r w:rsidRPr="00221C3B">
        <w:rPr>
          <w:rFonts w:ascii="Palatino Linotype" w:eastAsia="宋体"/>
          <w:i/>
          <w:szCs w:val="22"/>
        </w:rPr>
        <w:t>Mingze</w:t>
      </w:r>
      <w:proofErr w:type="spellEnd"/>
      <w:r w:rsidRPr="00221C3B">
        <w:rPr>
          <w:rFonts w:ascii="Palatino Linotype" w:eastAsia="宋体"/>
          <w:i/>
          <w:szCs w:val="22"/>
        </w:rPr>
        <w:t xml:space="preserve"> Xu</w:t>
      </w:r>
    </w:p>
    <w:p w14:paraId="23CC42AF" w14:textId="22B4C7E3" w:rsidR="005D4D52" w:rsidRPr="00293E77" w:rsidRDefault="0073417F" w:rsidP="004A6126">
      <w:pPr>
        <w:spacing w:line="480" w:lineRule="auto"/>
        <w:rPr>
          <w:b/>
          <w:noProof/>
        </w:rPr>
      </w:pPr>
      <w:r w:rsidRPr="00293E77">
        <w:rPr>
          <w:b/>
          <w:noProof/>
        </w:rPr>
        <w:br w:type="page"/>
      </w:r>
    </w:p>
    <w:p w14:paraId="70CD6A70" w14:textId="77777777" w:rsidR="00B05264" w:rsidRPr="00293E77" w:rsidRDefault="00335A81" w:rsidP="004A6126">
      <w:pPr>
        <w:pStyle w:val="1"/>
      </w:pPr>
      <w:r w:rsidRPr="00293E77">
        <w:lastRenderedPageBreak/>
        <w:t>Summary</w:t>
      </w:r>
    </w:p>
    <w:p w14:paraId="5D23D928" w14:textId="77777777" w:rsidR="000A0882" w:rsidRPr="000A0882" w:rsidRDefault="000A0882" w:rsidP="000A0882">
      <w:pPr>
        <w:spacing w:line="480" w:lineRule="auto"/>
        <w:jc w:val="both"/>
        <w:rPr>
          <w:rFonts w:eastAsia="宋体"/>
          <w:lang w:eastAsia="zh-CN"/>
        </w:rPr>
      </w:pPr>
      <w:r w:rsidRPr="000A0882">
        <w:rPr>
          <w:rFonts w:eastAsia="宋体"/>
          <w:lang w:eastAsia="zh-CN"/>
        </w:rPr>
        <w:t xml:space="preserve">This report introduced the basis of recovery in </w:t>
      </w:r>
      <w:proofErr w:type="spellStart"/>
      <w:r w:rsidRPr="000A0882">
        <w:rPr>
          <w:rFonts w:eastAsia="宋体"/>
          <w:lang w:eastAsia="zh-CN"/>
        </w:rPr>
        <w:t>Postgresql</w:t>
      </w:r>
      <w:proofErr w:type="spellEnd"/>
      <w:r w:rsidRPr="000A0882">
        <w:rPr>
          <w:rFonts w:eastAsia="宋体"/>
          <w:lang w:eastAsia="zh-CN"/>
        </w:rPr>
        <w:t xml:space="preserve">, identified the demand for performance improvement in </w:t>
      </w:r>
      <w:proofErr w:type="spellStart"/>
      <w:r w:rsidRPr="000A0882">
        <w:rPr>
          <w:rFonts w:eastAsia="宋体"/>
          <w:lang w:eastAsia="zh-CN"/>
        </w:rPr>
        <w:t>Postgresql</w:t>
      </w:r>
      <w:proofErr w:type="spellEnd"/>
      <w:r w:rsidRPr="000A0882">
        <w:rPr>
          <w:rFonts w:eastAsia="宋体"/>
          <w:lang w:eastAsia="zh-CN"/>
        </w:rPr>
        <w:t xml:space="preserve"> recovery, and issued an approach of parallel recovery. </w:t>
      </w:r>
    </w:p>
    <w:p w14:paraId="3180B1FB" w14:textId="434EB576" w:rsidR="00C664EE" w:rsidRPr="007935AC" w:rsidRDefault="000A0882" w:rsidP="000A0882">
      <w:pPr>
        <w:spacing w:line="480" w:lineRule="auto"/>
        <w:jc w:val="both"/>
        <w:rPr>
          <w:lang w:eastAsia="zh-CN"/>
        </w:rPr>
        <w:sectPr w:rsidR="00C664EE" w:rsidRPr="007935AC" w:rsidSect="0073417F">
          <w:footerReference w:type="default" r:id="rId11"/>
          <w:pgSz w:w="11900" w:h="16840"/>
          <w:pgMar w:top="1440" w:right="1440" w:bottom="1440" w:left="1440" w:header="708" w:footer="708" w:gutter="0"/>
          <w:pgNumType w:fmt="lowerRoman" w:start="1"/>
          <w:cols w:space="708"/>
          <w:titlePg/>
          <w:docGrid w:linePitch="360"/>
        </w:sectPr>
      </w:pPr>
      <w:r w:rsidRPr="000A0882">
        <w:rPr>
          <w:rFonts w:eastAsia="宋体"/>
          <w:lang w:eastAsia="zh-CN"/>
        </w:rPr>
        <w:t xml:space="preserve">By analysis of the native design of </w:t>
      </w:r>
      <w:proofErr w:type="spellStart"/>
      <w:r w:rsidRPr="000A0882">
        <w:rPr>
          <w:rFonts w:eastAsia="宋体"/>
          <w:lang w:eastAsia="zh-CN"/>
        </w:rPr>
        <w:t>Postgresql</w:t>
      </w:r>
      <w:proofErr w:type="spellEnd"/>
      <w:r w:rsidRPr="000A0882">
        <w:rPr>
          <w:rFonts w:eastAsia="宋体"/>
          <w:lang w:eastAsia="zh-CN"/>
        </w:rPr>
        <w:t xml:space="preserve"> recovery and replication, the potential performance improvement could be achieved by parallelizing the recovery process. Then parallel replay in MariaDB is researched and analyzed. However, the method used in MariaDB cannot be directly applied to </w:t>
      </w:r>
      <w:proofErr w:type="spellStart"/>
      <w:r w:rsidRPr="000A0882">
        <w:rPr>
          <w:rFonts w:eastAsia="宋体"/>
          <w:lang w:eastAsia="zh-CN"/>
        </w:rPr>
        <w:t>Postgresql</w:t>
      </w:r>
      <w:proofErr w:type="spellEnd"/>
      <w:r w:rsidRPr="000A0882">
        <w:rPr>
          <w:rFonts w:eastAsia="宋体"/>
          <w:lang w:eastAsia="zh-CN"/>
        </w:rPr>
        <w:t xml:space="preserve"> due to the difference in recovery facility and logging style. After digging into the design of </w:t>
      </w:r>
      <w:proofErr w:type="spellStart"/>
      <w:r w:rsidRPr="000A0882">
        <w:rPr>
          <w:rFonts w:eastAsia="宋体"/>
          <w:lang w:eastAsia="zh-CN"/>
        </w:rPr>
        <w:t>Postgresql</w:t>
      </w:r>
      <w:proofErr w:type="spellEnd"/>
      <w:r w:rsidRPr="000A0882">
        <w:rPr>
          <w:rFonts w:eastAsia="宋体"/>
          <w:lang w:eastAsia="zh-CN"/>
        </w:rPr>
        <w:t xml:space="preserve"> recovery design, an approach of parallel recovery is issued, which dispatches all redo logs in terms of hash on the page number of the page that the redo log records operate on, in order to avoid possible conflicts in parallel replay process. This report also analyzes the disadvantage of the issued approach.</w:t>
      </w:r>
    </w:p>
    <w:p w14:paraId="637B5BBD" w14:textId="268A51B9" w:rsidR="00335A81" w:rsidRPr="00293E77" w:rsidRDefault="00D47920" w:rsidP="004A6126">
      <w:pPr>
        <w:pStyle w:val="1"/>
        <w:numPr>
          <w:ilvl w:val="0"/>
          <w:numId w:val="2"/>
        </w:numPr>
        <w:jc w:val="both"/>
      </w:pPr>
      <w:r w:rsidRPr="00293E77">
        <w:lastRenderedPageBreak/>
        <w:t>Introduction</w:t>
      </w:r>
    </w:p>
    <w:p w14:paraId="7752EA6F" w14:textId="2FAFADE2" w:rsidR="00B100D3" w:rsidRPr="00293E77" w:rsidRDefault="000A0882" w:rsidP="004A6126">
      <w:pPr>
        <w:spacing w:line="480" w:lineRule="auto"/>
        <w:jc w:val="both"/>
        <w:rPr>
          <w:lang w:eastAsia="zh-CN"/>
        </w:rPr>
      </w:pPr>
      <w:r w:rsidRPr="000A0882">
        <w:rPr>
          <w:lang w:eastAsia="zh-CN"/>
        </w:rPr>
        <w:t xml:space="preserve">This section aims to provide necessary background information about database recovery and replication and the approach that </w:t>
      </w:r>
      <w:proofErr w:type="spellStart"/>
      <w:r w:rsidRPr="000A0882">
        <w:rPr>
          <w:lang w:eastAsia="zh-CN"/>
        </w:rPr>
        <w:t>Postgresql</w:t>
      </w:r>
      <w:proofErr w:type="spellEnd"/>
      <w:r w:rsidRPr="000A0882">
        <w:rPr>
          <w:lang w:eastAsia="zh-CN"/>
        </w:rPr>
        <w:t xml:space="preserve"> takes on replication, as well as the identification of the problem of inefficiency in the </w:t>
      </w:r>
      <w:proofErr w:type="spellStart"/>
      <w:r w:rsidRPr="000A0882">
        <w:rPr>
          <w:lang w:eastAsia="zh-CN"/>
        </w:rPr>
        <w:t>Postgresql</w:t>
      </w:r>
      <w:proofErr w:type="spellEnd"/>
      <w:r w:rsidRPr="000A0882">
        <w:rPr>
          <w:lang w:eastAsia="zh-CN"/>
        </w:rPr>
        <w:t xml:space="preserve"> replication process.</w:t>
      </w:r>
    </w:p>
    <w:p w14:paraId="505DF53C" w14:textId="7B57B873" w:rsidR="00DA3AB7" w:rsidRPr="00293E77" w:rsidRDefault="00E33DAE" w:rsidP="004A6126">
      <w:pPr>
        <w:pStyle w:val="2"/>
        <w:numPr>
          <w:ilvl w:val="1"/>
          <w:numId w:val="2"/>
        </w:numPr>
        <w:jc w:val="both"/>
      </w:pPr>
      <w:r>
        <w:t xml:space="preserve">Database </w:t>
      </w:r>
      <w:r w:rsidR="00863024">
        <w:t>R</w:t>
      </w:r>
      <w:r>
        <w:t xml:space="preserve">ecovery and </w:t>
      </w:r>
      <w:r w:rsidR="00863024">
        <w:t>R</w:t>
      </w:r>
      <w:r>
        <w:t>eplication</w:t>
      </w:r>
    </w:p>
    <w:p w14:paraId="6DCC70EB" w14:textId="77777777" w:rsidR="000A0882" w:rsidRDefault="000A0882" w:rsidP="000011A0">
      <w:pPr>
        <w:spacing w:line="480" w:lineRule="auto"/>
        <w:ind w:left="1200"/>
        <w:jc w:val="both"/>
        <w:rPr>
          <w:lang w:val="en-US" w:eastAsia="zh-CN"/>
        </w:rPr>
      </w:pPr>
      <w:r w:rsidRPr="000A0882">
        <w:rPr>
          <w:lang w:val="en-US" w:eastAsia="zh-CN"/>
        </w:rPr>
        <w:t xml:space="preserve">Database recovery often refers to the ability of DBMS (database management system) to recover data when an intentional or accidental system failure happens. It has to ensure that no data is lost due to such failures. In general, two types of backups: physical backup and logical backup are used in database recovery. Physical backups copy all the necessary files that contain database contents and store them in another physical location. Logical backups save information in the form of operations instead of physical data, such as a sequence of SQL statements. The main advantage of physical backups is the significantly higher recovery speed compared to logical backups on large databases since it only involves file copy. However, physical backups can only be performed while the database server has been stopped or locked, for the sake of data consistency. </w:t>
      </w:r>
      <w:proofErr w:type="gramStart"/>
      <w:r w:rsidRPr="000A0882">
        <w:rPr>
          <w:lang w:val="en-US" w:eastAsia="zh-CN"/>
        </w:rPr>
        <w:t>Thus</w:t>
      </w:r>
      <w:proofErr w:type="gramEnd"/>
      <w:r w:rsidRPr="000A0882">
        <w:rPr>
          <w:lang w:val="en-US" w:eastAsia="zh-CN"/>
        </w:rPr>
        <w:t xml:space="preserve"> physical backups are always performed on a replication of the database.</w:t>
      </w:r>
    </w:p>
    <w:p w14:paraId="6AF713AF" w14:textId="1AF45D7A" w:rsidR="000A0882" w:rsidRPr="000A0882" w:rsidRDefault="000A0882" w:rsidP="000A0882">
      <w:pPr>
        <w:spacing w:line="480" w:lineRule="auto"/>
        <w:ind w:left="1200"/>
        <w:jc w:val="both"/>
        <w:rPr>
          <w:rFonts w:eastAsia="宋体"/>
          <w:lang w:val="en-US" w:eastAsia="zh-CN"/>
        </w:rPr>
      </w:pPr>
      <w:r w:rsidRPr="000A0882">
        <w:rPr>
          <w:rFonts w:eastAsia="宋体"/>
          <w:lang w:val="en-US" w:eastAsia="zh-CN"/>
        </w:rPr>
        <w:t>Replication enables data from one database server (</w:t>
      </w:r>
      <w:r w:rsidR="00924E96">
        <w:rPr>
          <w:rFonts w:eastAsia="宋体"/>
          <w:lang w:val="en-US" w:eastAsia="zh-CN"/>
        </w:rPr>
        <w:t>primary</w:t>
      </w:r>
      <w:r w:rsidRPr="000A0882">
        <w:rPr>
          <w:rFonts w:eastAsia="宋体"/>
          <w:lang w:val="en-US" w:eastAsia="zh-CN"/>
        </w:rPr>
        <w:t>) to be copied to another database server (</w:t>
      </w:r>
      <w:r w:rsidR="00924E96">
        <w:rPr>
          <w:rFonts w:eastAsia="宋体"/>
          <w:lang w:val="en-US" w:eastAsia="zh-CN"/>
        </w:rPr>
        <w:t>standby</w:t>
      </w:r>
      <w:r w:rsidRPr="000A0882">
        <w:rPr>
          <w:rFonts w:eastAsia="宋体"/>
          <w:lang w:val="en-US" w:eastAsia="zh-CN"/>
        </w:rPr>
        <w:t xml:space="preserve">). It can be treated as a real-time copy of the whole database. The use of replication is wide. For example, while new data is generated on the </w:t>
      </w:r>
      <w:r w:rsidR="00924E96">
        <w:rPr>
          <w:rFonts w:eastAsia="宋体"/>
          <w:lang w:val="en-US" w:eastAsia="zh-CN"/>
        </w:rPr>
        <w:t>primary</w:t>
      </w:r>
      <w:r w:rsidRPr="000A0882">
        <w:rPr>
          <w:rFonts w:eastAsia="宋体"/>
          <w:lang w:val="en-US" w:eastAsia="zh-CN"/>
        </w:rPr>
        <w:t xml:space="preserve">, analysis can be taken place on the </w:t>
      </w:r>
      <w:r w:rsidR="00924E96">
        <w:rPr>
          <w:rFonts w:eastAsia="宋体"/>
          <w:lang w:val="en-US" w:eastAsia="zh-CN"/>
        </w:rPr>
        <w:t>standby</w:t>
      </w:r>
      <w:r w:rsidRPr="000A0882">
        <w:rPr>
          <w:rFonts w:eastAsia="宋体"/>
          <w:lang w:val="en-US" w:eastAsia="zh-CN"/>
        </w:rPr>
        <w:t xml:space="preserve"> without influencing the performance of the </w:t>
      </w:r>
      <w:r w:rsidR="00924E96">
        <w:rPr>
          <w:rFonts w:eastAsia="宋体"/>
          <w:lang w:val="en-US" w:eastAsia="zh-CN"/>
        </w:rPr>
        <w:t>primary</w:t>
      </w:r>
      <w:r w:rsidRPr="000A0882">
        <w:rPr>
          <w:rFonts w:eastAsia="宋体"/>
          <w:lang w:val="en-US" w:eastAsia="zh-CN"/>
        </w:rPr>
        <w:t xml:space="preserve">. A </w:t>
      </w:r>
      <w:r w:rsidR="00924E96">
        <w:rPr>
          <w:rFonts w:eastAsia="宋体"/>
          <w:lang w:val="en-US" w:eastAsia="zh-CN"/>
        </w:rPr>
        <w:t>standby</w:t>
      </w:r>
      <w:r w:rsidRPr="000A0882">
        <w:rPr>
          <w:rFonts w:eastAsia="宋体"/>
          <w:lang w:val="en-US" w:eastAsia="zh-CN"/>
        </w:rPr>
        <w:t xml:space="preserve"> can be promoted to a </w:t>
      </w:r>
      <w:r w:rsidR="00924E96">
        <w:rPr>
          <w:rFonts w:eastAsia="宋体"/>
          <w:lang w:val="en-US" w:eastAsia="zh-CN"/>
        </w:rPr>
        <w:t>primary</w:t>
      </w:r>
      <w:r w:rsidRPr="000A0882">
        <w:rPr>
          <w:rFonts w:eastAsia="宋体"/>
          <w:lang w:val="en-US" w:eastAsia="zh-CN"/>
        </w:rPr>
        <w:t xml:space="preserve"> when failures happen on the original </w:t>
      </w:r>
      <w:r w:rsidR="00924E96">
        <w:rPr>
          <w:rFonts w:eastAsia="宋体"/>
          <w:lang w:val="en-US" w:eastAsia="zh-CN"/>
        </w:rPr>
        <w:t>primary</w:t>
      </w:r>
      <w:r w:rsidRPr="000A0882">
        <w:rPr>
          <w:rFonts w:eastAsia="宋体"/>
          <w:lang w:val="en-US" w:eastAsia="zh-CN"/>
        </w:rPr>
        <w:t xml:space="preserve"> server or it received commands from the administrator. The processes above are called "failover" and "switchover" accordingly. As mentioned before, a physical backup can only be performed when </w:t>
      </w:r>
      <w:r w:rsidRPr="000A0882">
        <w:rPr>
          <w:rFonts w:eastAsia="宋体"/>
          <w:lang w:val="en-US" w:eastAsia="zh-CN"/>
        </w:rPr>
        <w:lastRenderedPageBreak/>
        <w:t>the server is offline, however, if we perform the physical backup on the replica, then the server can keep running without being influenced.</w:t>
      </w:r>
    </w:p>
    <w:p w14:paraId="471B65B7" w14:textId="040C5999" w:rsidR="00554629" w:rsidRDefault="000A0882" w:rsidP="000A0882">
      <w:pPr>
        <w:spacing w:line="480" w:lineRule="auto"/>
        <w:ind w:left="1200"/>
        <w:jc w:val="both"/>
        <w:rPr>
          <w:rFonts w:eastAsia="宋体"/>
          <w:lang w:val="en-US" w:eastAsia="zh-CN"/>
        </w:rPr>
      </w:pPr>
      <w:r w:rsidRPr="000A0882">
        <w:rPr>
          <w:rFonts w:eastAsia="宋体"/>
          <w:lang w:val="en-US" w:eastAsia="zh-CN"/>
        </w:rPr>
        <w:t xml:space="preserve">The database replication can either be physical i.e., log-shipping or logical i.e., command-shipping. The database replication can also be synchronous, wherein an applications wait time includes changes in the originator node and time to safely commit in the replica or can be asynchronous, where an application gets a response immediately after the data is safely committed in the originator node, and originator takes the responsibility of asynchronously committing the data on standby Replication can also be done on distributed database clusters, ensuring the availability of a fully functional standby cluster in event of failure of the </w:t>
      </w:r>
      <w:r w:rsidR="00924E96">
        <w:rPr>
          <w:rFonts w:eastAsia="宋体"/>
          <w:lang w:val="en-US" w:eastAsia="zh-CN"/>
        </w:rPr>
        <w:t>primary</w:t>
      </w:r>
      <w:r w:rsidRPr="000A0882">
        <w:rPr>
          <w:rFonts w:eastAsia="宋体"/>
          <w:lang w:val="en-US" w:eastAsia="zh-CN"/>
        </w:rPr>
        <w:t xml:space="preserve"> cluster. </w:t>
      </w:r>
      <w:bookmarkStart w:id="1" w:name="_Hlk49205744"/>
      <w:r w:rsidR="00554629" w:rsidRPr="00343A33">
        <w:rPr>
          <w:rStyle w:val="af3"/>
        </w:rPr>
        <w:t>(</w:t>
      </w:r>
      <w:r w:rsidR="00343A33" w:rsidRPr="00343A33">
        <w:rPr>
          <w:rStyle w:val="af3"/>
        </w:rPr>
        <w:t>HUAWEI TECHNOLOGIES. (2017).  WO 2017/122060 Al. “PARALLEL RECOVERY FOR SHARED-DISK DATABASES”)</w:t>
      </w:r>
      <w:bookmarkEnd w:id="1"/>
    </w:p>
    <w:p w14:paraId="11CBA12A" w14:textId="77777777" w:rsidR="0055452B" w:rsidRPr="000011A0" w:rsidRDefault="0055452B" w:rsidP="000011A0">
      <w:pPr>
        <w:spacing w:line="480" w:lineRule="auto"/>
        <w:ind w:left="1200"/>
        <w:jc w:val="both"/>
        <w:rPr>
          <w:rFonts w:eastAsia="宋体"/>
          <w:lang w:val="en-US" w:eastAsia="zh-CN"/>
        </w:rPr>
      </w:pPr>
    </w:p>
    <w:p w14:paraId="3E184ADA" w14:textId="7DF5BEDD" w:rsidR="00DA3AB7" w:rsidRPr="00293E77" w:rsidRDefault="0055452B" w:rsidP="004A6126">
      <w:pPr>
        <w:pStyle w:val="2"/>
        <w:numPr>
          <w:ilvl w:val="1"/>
          <w:numId w:val="2"/>
        </w:numPr>
        <w:jc w:val="both"/>
      </w:pPr>
      <w:r>
        <w:t xml:space="preserve">How </w:t>
      </w:r>
      <w:proofErr w:type="spellStart"/>
      <w:r>
        <w:t>Postgresql</w:t>
      </w:r>
      <w:proofErr w:type="spellEnd"/>
      <w:r>
        <w:t xml:space="preserve"> </w:t>
      </w:r>
      <w:r w:rsidR="00863024">
        <w:t>M</w:t>
      </w:r>
      <w:r>
        <w:t xml:space="preserve">aintains </w:t>
      </w:r>
      <w:r w:rsidR="00863024">
        <w:t>R</w:t>
      </w:r>
      <w:r>
        <w:t>eplication</w:t>
      </w:r>
    </w:p>
    <w:p w14:paraId="1B071B5E" w14:textId="77777777" w:rsidR="000A0882" w:rsidRPr="000A0882" w:rsidRDefault="000A0882" w:rsidP="000A0882">
      <w:pPr>
        <w:spacing w:line="480" w:lineRule="auto"/>
        <w:ind w:left="1200"/>
        <w:jc w:val="both"/>
        <w:rPr>
          <w:rFonts w:eastAsia="宋体"/>
          <w:lang w:eastAsia="zh-CN"/>
        </w:rPr>
      </w:pPr>
      <w:r w:rsidRPr="000A0882">
        <w:rPr>
          <w:rFonts w:eastAsia="宋体"/>
          <w:lang w:eastAsia="zh-CN"/>
        </w:rPr>
        <w:t xml:space="preserve">This section will introduce how </w:t>
      </w:r>
      <w:proofErr w:type="spellStart"/>
      <w:r w:rsidRPr="000A0882">
        <w:rPr>
          <w:rFonts w:eastAsia="宋体"/>
          <w:lang w:eastAsia="zh-CN"/>
        </w:rPr>
        <w:t>Postgresql</w:t>
      </w:r>
      <w:proofErr w:type="spellEnd"/>
      <w:r w:rsidRPr="000A0882">
        <w:rPr>
          <w:rFonts w:eastAsia="宋体"/>
          <w:lang w:eastAsia="zh-CN"/>
        </w:rPr>
        <w:t xml:space="preserve"> uses the transaction log to perform recovery and maintain replication.</w:t>
      </w:r>
    </w:p>
    <w:p w14:paraId="7AB1B565" w14:textId="77777777" w:rsidR="000A0882" w:rsidRPr="000A0882" w:rsidRDefault="000A0882" w:rsidP="000A0882">
      <w:pPr>
        <w:spacing w:line="480" w:lineRule="auto"/>
        <w:ind w:left="1200"/>
        <w:jc w:val="both"/>
        <w:rPr>
          <w:rFonts w:eastAsia="宋体"/>
          <w:lang w:eastAsia="zh-CN"/>
        </w:rPr>
      </w:pPr>
      <w:r w:rsidRPr="000A0882">
        <w:rPr>
          <w:rFonts w:eastAsia="宋体"/>
          <w:lang w:eastAsia="zh-CN"/>
        </w:rPr>
        <w:t xml:space="preserve">Transaction Log or </w:t>
      </w:r>
      <w:proofErr w:type="spellStart"/>
      <w:r w:rsidRPr="000A0882">
        <w:rPr>
          <w:rFonts w:eastAsia="宋体"/>
          <w:lang w:eastAsia="zh-CN"/>
        </w:rPr>
        <w:t>XLog</w:t>
      </w:r>
      <w:proofErr w:type="spellEnd"/>
      <w:r w:rsidRPr="000A0882">
        <w:rPr>
          <w:rFonts w:eastAsia="宋体"/>
          <w:lang w:eastAsia="zh-CN"/>
        </w:rPr>
        <w:t xml:space="preserve"> is an implementation of WAL (Write-Ahead Logging). </w:t>
      </w:r>
      <w:proofErr w:type="spellStart"/>
      <w:r w:rsidRPr="000A0882">
        <w:rPr>
          <w:rFonts w:eastAsia="宋体"/>
          <w:lang w:eastAsia="zh-CN"/>
        </w:rPr>
        <w:t>Postgresql</w:t>
      </w:r>
      <w:proofErr w:type="spellEnd"/>
      <w:r w:rsidRPr="000A0882">
        <w:rPr>
          <w:rFonts w:eastAsia="宋体"/>
          <w:lang w:eastAsia="zh-CN"/>
        </w:rPr>
        <w:t xml:space="preserve"> writes all modifications such as insertion, deletion or committing as history data into the transaction log in the form of </w:t>
      </w:r>
      <w:proofErr w:type="spellStart"/>
      <w:r w:rsidRPr="000A0882">
        <w:rPr>
          <w:rFonts w:eastAsia="宋体"/>
          <w:lang w:eastAsia="zh-CN"/>
        </w:rPr>
        <w:t>XLog</w:t>
      </w:r>
      <w:proofErr w:type="spellEnd"/>
      <w:r w:rsidRPr="000A0882">
        <w:rPr>
          <w:rFonts w:eastAsia="宋体"/>
          <w:lang w:eastAsia="zh-CN"/>
        </w:rPr>
        <w:t xml:space="preserve"> Records so that when the crash happens, the database server can be restarted without data loss by rolling forward on the transaction log and perform all the operations in the </w:t>
      </w:r>
      <w:proofErr w:type="spellStart"/>
      <w:r w:rsidRPr="000A0882">
        <w:rPr>
          <w:rFonts w:eastAsia="宋体"/>
          <w:lang w:eastAsia="zh-CN"/>
        </w:rPr>
        <w:t>xlog</w:t>
      </w:r>
      <w:proofErr w:type="spellEnd"/>
      <w:r w:rsidRPr="000A0882">
        <w:rPr>
          <w:rFonts w:eastAsia="宋体"/>
          <w:lang w:eastAsia="zh-CN"/>
        </w:rPr>
        <w:t xml:space="preserve"> records. </w:t>
      </w:r>
    </w:p>
    <w:p w14:paraId="0E88D224" w14:textId="77777777" w:rsidR="000A0882" w:rsidRPr="000A0882" w:rsidRDefault="000A0882" w:rsidP="000A0882">
      <w:pPr>
        <w:spacing w:line="480" w:lineRule="auto"/>
        <w:ind w:left="1200"/>
        <w:jc w:val="both"/>
        <w:rPr>
          <w:rFonts w:eastAsia="宋体"/>
          <w:lang w:eastAsia="zh-CN"/>
        </w:rPr>
      </w:pPr>
      <w:r w:rsidRPr="000A0882">
        <w:rPr>
          <w:rFonts w:eastAsia="宋体"/>
          <w:lang w:eastAsia="zh-CN"/>
        </w:rPr>
        <w:t xml:space="preserve">For each operation, the necessary characteristic is extracted and assembled to be an </w:t>
      </w:r>
      <w:proofErr w:type="spellStart"/>
      <w:r w:rsidRPr="000A0882">
        <w:rPr>
          <w:rFonts w:eastAsia="宋体"/>
          <w:lang w:eastAsia="zh-CN"/>
        </w:rPr>
        <w:t>xlog</w:t>
      </w:r>
      <w:proofErr w:type="spellEnd"/>
      <w:r w:rsidRPr="000A0882">
        <w:rPr>
          <w:rFonts w:eastAsia="宋体"/>
          <w:lang w:eastAsia="zh-CN"/>
        </w:rPr>
        <w:t xml:space="preserve"> record. For instance, when an insertion happens, information such as the physical location of the data page, the insertion point on the page and the whole </w:t>
      </w:r>
      <w:r w:rsidRPr="000A0882">
        <w:rPr>
          <w:rFonts w:eastAsia="宋体"/>
          <w:lang w:eastAsia="zh-CN"/>
        </w:rPr>
        <w:lastRenderedPageBreak/>
        <w:t xml:space="preserve">tuple data to be inserted will be recorded. </w:t>
      </w:r>
      <w:proofErr w:type="gramStart"/>
      <w:r w:rsidRPr="000A0882">
        <w:rPr>
          <w:rFonts w:eastAsia="宋体"/>
          <w:lang w:eastAsia="zh-CN"/>
        </w:rPr>
        <w:t>Thus</w:t>
      </w:r>
      <w:proofErr w:type="gramEnd"/>
      <w:r w:rsidRPr="000A0882">
        <w:rPr>
          <w:rFonts w:eastAsia="宋体"/>
          <w:lang w:eastAsia="zh-CN"/>
        </w:rPr>
        <w:t xml:space="preserve"> this insertion can be replayed in recovery time.</w:t>
      </w:r>
    </w:p>
    <w:p w14:paraId="31F258AA" w14:textId="77777777" w:rsidR="000A0882" w:rsidRPr="000A0882" w:rsidRDefault="000A0882" w:rsidP="000A0882">
      <w:pPr>
        <w:spacing w:line="480" w:lineRule="auto"/>
        <w:ind w:left="1200"/>
        <w:jc w:val="both"/>
        <w:rPr>
          <w:rFonts w:eastAsia="宋体"/>
          <w:lang w:eastAsia="zh-CN"/>
        </w:rPr>
      </w:pPr>
      <w:proofErr w:type="spellStart"/>
      <w:r w:rsidRPr="000A0882">
        <w:rPr>
          <w:rFonts w:eastAsia="宋体"/>
          <w:lang w:eastAsia="zh-CN"/>
        </w:rPr>
        <w:t>XLog</w:t>
      </w:r>
      <w:proofErr w:type="spellEnd"/>
      <w:r w:rsidRPr="000A0882">
        <w:rPr>
          <w:rFonts w:eastAsia="宋体"/>
          <w:lang w:eastAsia="zh-CN"/>
        </w:rPr>
        <w:t xml:space="preserve"> records are written into the in-memory buffer first and flushed into the on-disk file right before the transaction commits or aborts. LSN (Log Sequence Number) of XLOG record represents the location where its record is written on the transaction log. LSN (Log Sequence Number) of the record is used as the unique id of XLOG record.</w:t>
      </w:r>
    </w:p>
    <w:p w14:paraId="27BD9E3A" w14:textId="33724D40" w:rsidR="00295EB5" w:rsidRPr="0079360E" w:rsidRDefault="000A0882" w:rsidP="000A0882">
      <w:pPr>
        <w:spacing w:line="480" w:lineRule="auto"/>
        <w:ind w:left="1200"/>
        <w:jc w:val="both"/>
        <w:rPr>
          <w:rFonts w:eastAsia="宋体"/>
          <w:lang w:eastAsia="zh-CN"/>
        </w:rPr>
      </w:pPr>
      <w:r w:rsidRPr="000A0882">
        <w:rPr>
          <w:rFonts w:eastAsia="宋体"/>
          <w:lang w:eastAsia="zh-CN"/>
        </w:rPr>
        <w:t xml:space="preserve">The streaming replication of </w:t>
      </w:r>
      <w:proofErr w:type="spellStart"/>
      <w:r w:rsidRPr="000A0882">
        <w:rPr>
          <w:rFonts w:eastAsia="宋体"/>
          <w:lang w:eastAsia="zh-CN"/>
        </w:rPr>
        <w:t>Postgresql</w:t>
      </w:r>
      <w:proofErr w:type="spellEnd"/>
      <w:r w:rsidRPr="000A0882">
        <w:rPr>
          <w:rFonts w:eastAsia="宋体"/>
          <w:lang w:eastAsia="zh-CN"/>
        </w:rPr>
        <w:t xml:space="preserve"> is implemented on the basis of transaction log shipping. A </w:t>
      </w:r>
      <w:r w:rsidR="00924E96">
        <w:rPr>
          <w:rFonts w:eastAsia="宋体"/>
          <w:lang w:eastAsia="zh-CN"/>
        </w:rPr>
        <w:t>primary</w:t>
      </w:r>
      <w:r w:rsidRPr="000A0882">
        <w:rPr>
          <w:rFonts w:eastAsia="宋体"/>
          <w:lang w:eastAsia="zh-CN"/>
        </w:rPr>
        <w:t xml:space="preserve"> server continues to send </w:t>
      </w:r>
      <w:proofErr w:type="spellStart"/>
      <w:r w:rsidRPr="000A0882">
        <w:rPr>
          <w:rFonts w:eastAsia="宋体"/>
          <w:lang w:eastAsia="zh-CN"/>
        </w:rPr>
        <w:t>Xlog</w:t>
      </w:r>
      <w:proofErr w:type="spellEnd"/>
      <w:r w:rsidRPr="000A0882">
        <w:rPr>
          <w:rFonts w:eastAsia="宋体"/>
          <w:lang w:eastAsia="zh-CN"/>
        </w:rPr>
        <w:t xml:space="preserve"> data and then, each standby server replays the received data immediately. </w:t>
      </w:r>
      <w:proofErr w:type="gramStart"/>
      <w:r w:rsidRPr="000A0882">
        <w:rPr>
          <w:rFonts w:eastAsia="宋体"/>
          <w:lang w:eastAsia="zh-CN"/>
        </w:rPr>
        <w:t>Therefore</w:t>
      </w:r>
      <w:proofErr w:type="gramEnd"/>
      <w:r w:rsidRPr="000A0882">
        <w:rPr>
          <w:rFonts w:eastAsia="宋体"/>
          <w:lang w:eastAsia="zh-CN"/>
        </w:rPr>
        <w:t xml:space="preserve"> </w:t>
      </w:r>
      <w:r w:rsidR="00924E96">
        <w:rPr>
          <w:rFonts w:eastAsia="宋体"/>
          <w:lang w:eastAsia="zh-CN"/>
        </w:rPr>
        <w:t>standby</w:t>
      </w:r>
      <w:r w:rsidRPr="000A0882">
        <w:rPr>
          <w:rFonts w:eastAsia="宋体"/>
          <w:lang w:eastAsia="zh-CN"/>
        </w:rPr>
        <w:t xml:space="preserve"> server could always contain the same data with the </w:t>
      </w:r>
      <w:r w:rsidR="00924E96">
        <w:rPr>
          <w:rFonts w:eastAsia="宋体"/>
          <w:lang w:eastAsia="zh-CN"/>
        </w:rPr>
        <w:t>primary</w:t>
      </w:r>
      <w:r w:rsidRPr="000A0882">
        <w:rPr>
          <w:rFonts w:eastAsia="宋体"/>
          <w:lang w:eastAsia="zh-CN"/>
        </w:rPr>
        <w:t xml:space="preserve"> server with a bit lagging behind.</w:t>
      </w:r>
    </w:p>
    <w:p w14:paraId="76BAA0F8" w14:textId="4985BB22" w:rsidR="00335A81" w:rsidRPr="00293E77" w:rsidRDefault="0002515D" w:rsidP="004A6126">
      <w:pPr>
        <w:spacing w:line="480" w:lineRule="auto"/>
      </w:pPr>
      <w:r>
        <w:br w:type="page"/>
      </w:r>
    </w:p>
    <w:p w14:paraId="5F966B1E" w14:textId="6B63DD8A" w:rsidR="00480031" w:rsidRPr="00293E77" w:rsidRDefault="00264A5C" w:rsidP="004A6126">
      <w:pPr>
        <w:pStyle w:val="1"/>
        <w:numPr>
          <w:ilvl w:val="0"/>
          <w:numId w:val="2"/>
        </w:numPr>
      </w:pPr>
      <w:r>
        <w:lastRenderedPageBreak/>
        <w:t>Existing Problems</w:t>
      </w:r>
    </w:p>
    <w:p w14:paraId="1E0DF1C1" w14:textId="30A9262E" w:rsidR="00480031" w:rsidRDefault="000A0882" w:rsidP="004A6126">
      <w:pPr>
        <w:spacing w:line="480" w:lineRule="auto"/>
        <w:jc w:val="both"/>
        <w:rPr>
          <w:lang w:eastAsia="zh-CN"/>
        </w:rPr>
      </w:pPr>
      <w:r w:rsidRPr="000A0882">
        <w:rPr>
          <w:lang w:eastAsia="zh-CN"/>
        </w:rPr>
        <w:t xml:space="preserve">This section aims to identify the existing problems regarding the performance of recovery and replication in </w:t>
      </w:r>
      <w:proofErr w:type="spellStart"/>
      <w:r w:rsidRPr="000A0882">
        <w:rPr>
          <w:lang w:eastAsia="zh-CN"/>
        </w:rPr>
        <w:t>Postgresql</w:t>
      </w:r>
      <w:proofErr w:type="spellEnd"/>
      <w:r w:rsidRPr="000A0882">
        <w:rPr>
          <w:lang w:eastAsia="zh-CN"/>
        </w:rPr>
        <w:t xml:space="preserve"> and dig in the root cause of the problems.</w:t>
      </w:r>
    </w:p>
    <w:p w14:paraId="5909392C" w14:textId="777388C2" w:rsidR="009A3C9D" w:rsidRPr="00293E77" w:rsidRDefault="00554629" w:rsidP="004A6126">
      <w:pPr>
        <w:pStyle w:val="2"/>
        <w:numPr>
          <w:ilvl w:val="1"/>
          <w:numId w:val="2"/>
        </w:numPr>
      </w:pPr>
      <w:r>
        <w:t>High Recovery Time Objective (RTO) Demand in application</w:t>
      </w:r>
    </w:p>
    <w:p w14:paraId="4711E87E" w14:textId="0DC0F78D" w:rsidR="00083F27" w:rsidRPr="00293E77" w:rsidRDefault="000A0882" w:rsidP="004A6126">
      <w:pPr>
        <w:spacing w:line="480" w:lineRule="auto"/>
        <w:ind w:left="1200"/>
        <w:jc w:val="both"/>
        <w:rPr>
          <w:lang w:eastAsia="zh-CN"/>
        </w:rPr>
      </w:pPr>
      <w:r w:rsidRPr="000A0882">
        <w:rPr>
          <w:lang w:eastAsia="zh-CN"/>
        </w:rPr>
        <w:t>DBMS is widely used in almost every field of business such as finance, computer science, etc. With the exploding amount of data being processed in the same time period, the stability of DBMS becomes increasingly significant. One vital measurement of stability is the RTO, which represents the expected time of a database being recovered to the original state after an accidentally or intentionally crash happens. Customers of DBMS such as banks, data analysis companies require RTO as low as possible since even a short period of database unavailability could cause a potentially huge amount of loss.</w:t>
      </w:r>
    </w:p>
    <w:p w14:paraId="573BB4E8" w14:textId="5F878E78" w:rsidR="008A09BA" w:rsidRPr="00293E77" w:rsidRDefault="00EB533A" w:rsidP="004A6126">
      <w:pPr>
        <w:pStyle w:val="2"/>
        <w:numPr>
          <w:ilvl w:val="1"/>
          <w:numId w:val="2"/>
        </w:numPr>
      </w:pPr>
      <w:r>
        <w:t>Waste of resource in serial recovery</w:t>
      </w:r>
    </w:p>
    <w:p w14:paraId="31969D07" w14:textId="577F083D" w:rsidR="00E715AA" w:rsidRDefault="000A0882" w:rsidP="00924E96">
      <w:pPr>
        <w:spacing w:line="480" w:lineRule="auto"/>
        <w:ind w:left="1200"/>
        <w:jc w:val="both"/>
        <w:rPr>
          <w:rFonts w:eastAsia="宋体"/>
          <w:lang w:eastAsia="zh-CN"/>
        </w:rPr>
      </w:pPr>
      <w:proofErr w:type="spellStart"/>
      <w:r w:rsidRPr="000A0882">
        <w:rPr>
          <w:rFonts w:eastAsia="宋体"/>
          <w:lang w:eastAsia="zh-CN"/>
        </w:rPr>
        <w:t>Postgresql</w:t>
      </w:r>
      <w:proofErr w:type="spellEnd"/>
      <w:r w:rsidRPr="000A0882">
        <w:rPr>
          <w:rFonts w:eastAsia="宋体"/>
          <w:lang w:eastAsia="zh-CN"/>
        </w:rPr>
        <w:t xml:space="preserve"> supports multi-</w:t>
      </w:r>
      <w:r w:rsidR="00924E96">
        <w:rPr>
          <w:rFonts w:eastAsia="宋体"/>
          <w:lang w:eastAsia="zh-CN"/>
        </w:rPr>
        <w:t>process</w:t>
      </w:r>
      <w:r w:rsidRPr="000A0882">
        <w:rPr>
          <w:rFonts w:eastAsia="宋体"/>
          <w:lang w:eastAsia="zh-CN"/>
        </w:rPr>
        <w:t xml:space="preserve"> statement processing, however, during the process of recovery, only one </w:t>
      </w:r>
      <w:r w:rsidR="00924E96">
        <w:rPr>
          <w:rFonts w:eastAsia="宋体"/>
          <w:lang w:eastAsia="zh-CN"/>
        </w:rPr>
        <w:t>process</w:t>
      </w:r>
      <w:r w:rsidRPr="000A0882">
        <w:rPr>
          <w:rFonts w:eastAsia="宋体"/>
          <w:lang w:eastAsia="zh-CN"/>
        </w:rPr>
        <w:t xml:space="preserve"> is responsible for reading out the </w:t>
      </w:r>
      <w:proofErr w:type="spellStart"/>
      <w:r w:rsidRPr="000A0882">
        <w:rPr>
          <w:rFonts w:eastAsia="宋体"/>
          <w:lang w:eastAsia="zh-CN"/>
        </w:rPr>
        <w:t>xlog</w:t>
      </w:r>
      <w:proofErr w:type="spellEnd"/>
      <w:r w:rsidRPr="000A0882">
        <w:rPr>
          <w:rFonts w:eastAsia="宋体"/>
          <w:lang w:eastAsia="zh-CN"/>
        </w:rPr>
        <w:t xml:space="preserve"> and replay recorded operations. After it finished recovery the database can be considered as restarted and other run-time threads could become alive to process statements. </w:t>
      </w:r>
      <w:proofErr w:type="gramStart"/>
      <w:r w:rsidRPr="000A0882">
        <w:rPr>
          <w:rFonts w:eastAsia="宋体"/>
          <w:lang w:eastAsia="zh-CN"/>
        </w:rPr>
        <w:t>Thus</w:t>
      </w:r>
      <w:proofErr w:type="gramEnd"/>
      <w:r w:rsidRPr="000A0882">
        <w:rPr>
          <w:rFonts w:eastAsia="宋体"/>
          <w:lang w:eastAsia="zh-CN"/>
        </w:rPr>
        <w:t xml:space="preserve"> the time taker by this single node to recover the cluster is proportional to the size of </w:t>
      </w:r>
      <w:proofErr w:type="spellStart"/>
      <w:r w:rsidRPr="000A0882">
        <w:rPr>
          <w:rFonts w:eastAsia="宋体"/>
          <w:lang w:eastAsia="zh-CN"/>
        </w:rPr>
        <w:t>xlog</w:t>
      </w:r>
      <w:proofErr w:type="spellEnd"/>
      <w:r w:rsidRPr="000A0882">
        <w:rPr>
          <w:rFonts w:eastAsia="宋体"/>
          <w:lang w:eastAsia="zh-CN"/>
        </w:rPr>
        <w:t xml:space="preserve"> that is yet to be applied, which is a considerable amount of time, especially under the circumstance of high concurrency and processing speed, since the size of </w:t>
      </w:r>
      <w:proofErr w:type="spellStart"/>
      <w:r w:rsidRPr="000A0882">
        <w:rPr>
          <w:rFonts w:eastAsia="宋体"/>
          <w:lang w:eastAsia="zh-CN"/>
        </w:rPr>
        <w:t>xlog</w:t>
      </w:r>
      <w:proofErr w:type="spellEnd"/>
      <w:r w:rsidRPr="000A0882">
        <w:rPr>
          <w:rFonts w:eastAsia="宋体"/>
          <w:lang w:eastAsia="zh-CN"/>
        </w:rPr>
        <w:t xml:space="preserve"> will bloat. The same problem exists in replication as well since replication depends on </w:t>
      </w:r>
      <w:proofErr w:type="spellStart"/>
      <w:r w:rsidRPr="000A0882">
        <w:rPr>
          <w:rFonts w:eastAsia="宋体"/>
          <w:lang w:eastAsia="zh-CN"/>
        </w:rPr>
        <w:t>xlog</w:t>
      </w:r>
      <w:proofErr w:type="spellEnd"/>
      <w:r w:rsidRPr="000A0882">
        <w:rPr>
          <w:rFonts w:eastAsia="宋体"/>
          <w:lang w:eastAsia="zh-CN"/>
        </w:rPr>
        <w:t xml:space="preserve"> record reading and replaying.</w:t>
      </w:r>
    </w:p>
    <w:p w14:paraId="0FFC0499" w14:textId="6DF5299B" w:rsidR="00E715AA" w:rsidRDefault="00E715AA" w:rsidP="00E715AA">
      <w:pPr>
        <w:spacing w:line="480" w:lineRule="auto"/>
        <w:ind w:left="1200"/>
        <w:jc w:val="both"/>
        <w:rPr>
          <w:rFonts w:eastAsia="宋体"/>
          <w:lang w:eastAsia="zh-CN"/>
        </w:rPr>
      </w:pPr>
    </w:p>
    <w:p w14:paraId="714A0CDA" w14:textId="398CE253" w:rsidR="00462566" w:rsidRDefault="00462566" w:rsidP="00E715AA">
      <w:pPr>
        <w:spacing w:line="480" w:lineRule="auto"/>
        <w:ind w:left="1200"/>
        <w:jc w:val="both"/>
        <w:rPr>
          <w:rFonts w:eastAsia="宋体"/>
          <w:lang w:eastAsia="zh-CN"/>
        </w:rPr>
      </w:pPr>
    </w:p>
    <w:p w14:paraId="6CD34D10" w14:textId="77777777" w:rsidR="00462566" w:rsidRPr="00E715AA" w:rsidRDefault="00462566" w:rsidP="00E715AA">
      <w:pPr>
        <w:spacing w:line="480" w:lineRule="auto"/>
        <w:ind w:left="1200"/>
        <w:jc w:val="both"/>
        <w:rPr>
          <w:rFonts w:eastAsia="宋体"/>
          <w:lang w:eastAsia="zh-CN"/>
        </w:rPr>
      </w:pPr>
    </w:p>
    <w:p w14:paraId="6419D302" w14:textId="51CCE900" w:rsidR="00A23A03" w:rsidRPr="00293E77" w:rsidRDefault="00A23A03" w:rsidP="004A6126">
      <w:pPr>
        <w:pStyle w:val="1"/>
        <w:numPr>
          <w:ilvl w:val="0"/>
          <w:numId w:val="2"/>
        </w:numPr>
      </w:pPr>
      <w:r w:rsidRPr="00293E77">
        <w:lastRenderedPageBreak/>
        <w:t>Analysis</w:t>
      </w:r>
    </w:p>
    <w:p w14:paraId="2388CB4D" w14:textId="6402869F" w:rsidR="00755C8C" w:rsidRPr="00293E77" w:rsidRDefault="000A0882" w:rsidP="004A6126">
      <w:pPr>
        <w:spacing w:line="480" w:lineRule="auto"/>
        <w:rPr>
          <w:lang w:eastAsia="zh-CN"/>
        </w:rPr>
      </w:pPr>
      <w:r w:rsidRPr="000A0882">
        <w:rPr>
          <w:lang w:eastAsia="zh-CN"/>
        </w:rPr>
        <w:t xml:space="preserve">This section aims to analyze the feasibility of parallel recovery in </w:t>
      </w:r>
      <w:proofErr w:type="spellStart"/>
      <w:r w:rsidRPr="000A0882">
        <w:rPr>
          <w:lang w:eastAsia="zh-CN"/>
        </w:rPr>
        <w:t>Postgresql</w:t>
      </w:r>
      <w:proofErr w:type="spellEnd"/>
      <w:r w:rsidRPr="000A0882">
        <w:rPr>
          <w:lang w:eastAsia="zh-CN"/>
        </w:rPr>
        <w:t>. Parallel recovery in another widely used open-source DBMS MariaDB will be referred to.</w:t>
      </w:r>
    </w:p>
    <w:p w14:paraId="013CB526" w14:textId="45E4FFB7" w:rsidR="00AD5222" w:rsidRDefault="00462566" w:rsidP="004A6126">
      <w:pPr>
        <w:pStyle w:val="2"/>
        <w:numPr>
          <w:ilvl w:val="1"/>
          <w:numId w:val="2"/>
        </w:numPr>
      </w:pPr>
      <w:r>
        <w:t xml:space="preserve">How </w:t>
      </w:r>
      <w:r w:rsidR="009600EC">
        <w:t>MariaDB</w:t>
      </w:r>
      <w:r>
        <w:t xml:space="preserve"> Handle Parallel Recovery?</w:t>
      </w:r>
    </w:p>
    <w:p w14:paraId="0FA650C4" w14:textId="6EE3A850" w:rsidR="00050C00" w:rsidRDefault="000A0882" w:rsidP="004045EE">
      <w:pPr>
        <w:spacing w:line="480" w:lineRule="auto"/>
        <w:ind w:left="1200"/>
        <w:jc w:val="both"/>
        <w:rPr>
          <w:lang w:eastAsia="zh-CN"/>
        </w:rPr>
      </w:pPr>
      <w:r w:rsidRPr="000A0882">
        <w:rPr>
          <w:lang w:eastAsia="zh-CN"/>
        </w:rPr>
        <w:t xml:space="preserve">Recall that </w:t>
      </w:r>
      <w:proofErr w:type="spellStart"/>
      <w:r w:rsidRPr="000A0882">
        <w:rPr>
          <w:lang w:eastAsia="zh-CN"/>
        </w:rPr>
        <w:t>Postgresql</w:t>
      </w:r>
      <w:proofErr w:type="spellEnd"/>
      <w:r w:rsidRPr="000A0882">
        <w:rPr>
          <w:lang w:eastAsia="zh-CN"/>
        </w:rPr>
        <w:t xml:space="preserve"> does not log SQL statements in </w:t>
      </w:r>
      <w:proofErr w:type="spellStart"/>
      <w:r w:rsidRPr="000A0882">
        <w:rPr>
          <w:lang w:eastAsia="zh-CN"/>
        </w:rPr>
        <w:t>xlog</w:t>
      </w:r>
      <w:proofErr w:type="spellEnd"/>
      <w:r w:rsidRPr="000A0882">
        <w:rPr>
          <w:lang w:eastAsia="zh-CN"/>
        </w:rPr>
        <w:t>, instead, the instruction of modifying a specific row is logged. This logging method is often named "row-based logging". Replication and Recovery in MariaDB by default uses mixed logging, which is a combination of SQL-statement-based logging and row-based logging. Statement-based logging is used by default, but when the server determines a statement may not be safe (</w:t>
      </w:r>
      <w:proofErr w:type="spellStart"/>
      <w:r w:rsidRPr="000A0882">
        <w:rPr>
          <w:lang w:eastAsia="zh-CN"/>
        </w:rPr>
        <w:t>eg.</w:t>
      </w:r>
      <w:proofErr w:type="spellEnd"/>
      <w:r w:rsidRPr="000A0882">
        <w:rPr>
          <w:lang w:eastAsia="zh-CN"/>
        </w:rPr>
        <w:t xml:space="preserve"> CREATE TABLE, TRUNCATE TABLE) for statement-based logging, it will use row-based logging instead. </w:t>
      </w:r>
      <w:r w:rsidR="00050C00" w:rsidRPr="00832ECE">
        <w:rPr>
          <w:rStyle w:val="af3"/>
        </w:rPr>
        <w:t>(</w:t>
      </w:r>
      <w:r w:rsidR="00832ECE" w:rsidRPr="00832ECE">
        <w:rPr>
          <w:rStyle w:val="af3"/>
        </w:rPr>
        <w:t xml:space="preserve">MariaDB, Mixed-logging, Retrieved from </w:t>
      </w:r>
      <w:r w:rsidR="00050C00" w:rsidRPr="00832ECE">
        <w:rPr>
          <w:rStyle w:val="af3"/>
        </w:rPr>
        <w:t xml:space="preserve">https://mariadb.com/kb/en/binary-log-formats/#mixed-logging) </w:t>
      </w:r>
    </w:p>
    <w:p w14:paraId="56967E8E" w14:textId="66CC6B6A" w:rsidR="00774535" w:rsidRDefault="00774535" w:rsidP="00774535">
      <w:pPr>
        <w:spacing w:line="480" w:lineRule="auto"/>
        <w:ind w:left="1200"/>
        <w:jc w:val="both"/>
        <w:rPr>
          <w:lang w:eastAsia="zh-CN"/>
        </w:rPr>
      </w:pPr>
      <w:r>
        <w:rPr>
          <w:lang w:eastAsia="zh-CN"/>
        </w:rPr>
        <w:t xml:space="preserve">In-order </w:t>
      </w:r>
      <w:r w:rsidR="00050C00" w:rsidRPr="00EE3C1F">
        <w:rPr>
          <w:lang w:eastAsia="zh-CN"/>
        </w:rPr>
        <w:t xml:space="preserve">parallel replication </w:t>
      </w:r>
      <w:r>
        <w:rPr>
          <w:lang w:eastAsia="zh-CN"/>
        </w:rPr>
        <w:t xml:space="preserve">are </w:t>
      </w:r>
      <w:r w:rsidR="00050C00" w:rsidRPr="00EE3C1F">
        <w:rPr>
          <w:lang w:eastAsia="zh-CN"/>
        </w:rPr>
        <w:t>introduced in MariaDB 10.1.3</w:t>
      </w:r>
      <w:r w:rsidR="00050C00">
        <w:rPr>
          <w:lang w:eastAsia="zh-CN"/>
        </w:rPr>
        <w:t xml:space="preserve"> </w:t>
      </w:r>
      <w:bookmarkStart w:id="2" w:name="_Hlk49205904"/>
      <w:r w:rsidR="00050C00" w:rsidRPr="00832ECE">
        <w:rPr>
          <w:rStyle w:val="af3"/>
        </w:rPr>
        <w:t>(</w:t>
      </w:r>
      <w:r w:rsidR="00343A33" w:rsidRPr="00832ECE">
        <w:rPr>
          <w:rStyle w:val="af3"/>
        </w:rPr>
        <w:t xml:space="preserve">MariaDB, , Parallel Replication, Retrieved from </w:t>
      </w:r>
      <w:hyperlink r:id="rId12" w:history="1">
        <w:r w:rsidR="00343A33" w:rsidRPr="00832ECE">
          <w:rPr>
            <w:rStyle w:val="af3"/>
          </w:rPr>
          <w:t>https://mariadb.com/kb/en/parallel-replication/</w:t>
        </w:r>
      </w:hyperlink>
      <w:r w:rsidR="00050C00" w:rsidRPr="00832ECE">
        <w:rPr>
          <w:rStyle w:val="af3"/>
        </w:rPr>
        <w:t>)</w:t>
      </w:r>
      <w:bookmarkEnd w:id="2"/>
      <w:r w:rsidR="00050C00" w:rsidRPr="00832ECE">
        <w:rPr>
          <w:rStyle w:val="af3"/>
        </w:rPr>
        <w:t>.</w:t>
      </w:r>
      <w:r w:rsidR="00050C00">
        <w:rPr>
          <w:lang w:eastAsia="zh-CN"/>
        </w:rPr>
        <w:t xml:space="preserve"> </w:t>
      </w:r>
      <w:r w:rsidR="000A0882" w:rsidRPr="000A0882">
        <w:rPr>
          <w:lang w:eastAsia="zh-CN"/>
        </w:rPr>
        <w:t xml:space="preserve">In in-order parallel replication mode, any transactional DML (INSERT/DELETE/UPDATE) is allowed to run in parallel. They are dispatched to different threads and replayed independently. This may cause conflicts, for example, when two statements are modifying the same row. In this case, the latter of the two statements is rolled back, so that the former could proceed. Non-transaction DML and DDL, which are mostly row-based logged, is not safe to be replayed parallelly since it cannot be rolled back. </w:t>
      </w:r>
      <w:proofErr w:type="gramStart"/>
      <w:r w:rsidR="000A0882" w:rsidRPr="000A0882">
        <w:rPr>
          <w:lang w:eastAsia="zh-CN"/>
        </w:rPr>
        <w:t>Thus</w:t>
      </w:r>
      <w:proofErr w:type="gramEnd"/>
      <w:r w:rsidR="000A0882" w:rsidRPr="000A0882">
        <w:rPr>
          <w:lang w:eastAsia="zh-CN"/>
        </w:rPr>
        <w:t xml:space="preserve"> those statements are not applied in parallel.</w:t>
      </w:r>
    </w:p>
    <w:p w14:paraId="0C707173" w14:textId="0E3A1446" w:rsidR="00774535" w:rsidRDefault="00774535" w:rsidP="00774535">
      <w:pPr>
        <w:pStyle w:val="2"/>
        <w:numPr>
          <w:ilvl w:val="1"/>
          <w:numId w:val="2"/>
        </w:numPr>
      </w:pPr>
      <w:r>
        <w:t xml:space="preserve">Can the same method be applied to </w:t>
      </w:r>
      <w:proofErr w:type="spellStart"/>
      <w:r>
        <w:t>Postgresql</w:t>
      </w:r>
      <w:proofErr w:type="spellEnd"/>
      <w:r>
        <w:t>?</w:t>
      </w:r>
    </w:p>
    <w:p w14:paraId="7C9C1F79" w14:textId="2AE1DE90" w:rsidR="00774535" w:rsidRDefault="000A0882" w:rsidP="00774535">
      <w:pPr>
        <w:spacing w:line="480" w:lineRule="auto"/>
        <w:ind w:left="1200"/>
        <w:jc w:val="both"/>
        <w:rPr>
          <w:rFonts w:eastAsia="宋体"/>
          <w:lang w:eastAsia="zh-CN"/>
        </w:rPr>
      </w:pPr>
      <w:r w:rsidRPr="000A0882">
        <w:rPr>
          <w:rFonts w:eastAsia="宋体"/>
          <w:lang w:eastAsia="zh-CN"/>
        </w:rPr>
        <w:lastRenderedPageBreak/>
        <w:t xml:space="preserve">As mentioned above, </w:t>
      </w:r>
      <w:proofErr w:type="spellStart"/>
      <w:r w:rsidRPr="000A0882">
        <w:rPr>
          <w:rFonts w:eastAsia="宋体"/>
          <w:lang w:eastAsia="zh-CN"/>
        </w:rPr>
        <w:t>Postgresql</w:t>
      </w:r>
      <w:proofErr w:type="spellEnd"/>
      <w:r w:rsidRPr="000A0882">
        <w:rPr>
          <w:rFonts w:eastAsia="宋体"/>
          <w:lang w:eastAsia="zh-CN"/>
        </w:rPr>
        <w:t xml:space="preserve"> uses row-based logging for all operations, which means only instruction of modifying a specific row is logged. During recovery, the specific row will directly be modified without being locked, which makes it difficult to identify if a given row is modified by two transactions at the same time. Thus, even transactional DML cannot be run in parallel using the same method in MariaDB</w:t>
      </w:r>
      <w:r w:rsidR="001B4F1E">
        <w:rPr>
          <w:rFonts w:eastAsia="宋体"/>
          <w:lang w:eastAsia="zh-CN"/>
        </w:rPr>
        <w:t>.</w:t>
      </w:r>
    </w:p>
    <w:p w14:paraId="711B70E1" w14:textId="0FA0B235" w:rsidR="001B4F1E" w:rsidRDefault="000A0882" w:rsidP="001B4F1E">
      <w:pPr>
        <w:pStyle w:val="2"/>
        <w:numPr>
          <w:ilvl w:val="1"/>
          <w:numId w:val="2"/>
        </w:numPr>
      </w:pPr>
      <w:r>
        <w:t>A p</w:t>
      </w:r>
      <w:r w:rsidR="001B4F1E">
        <w:t>ossible approach to the problem</w:t>
      </w:r>
    </w:p>
    <w:p w14:paraId="4F2E6A9E" w14:textId="0D9A20E1" w:rsidR="000A0882" w:rsidRPr="000A0882" w:rsidRDefault="000A0882" w:rsidP="000A0882">
      <w:pPr>
        <w:spacing w:line="480" w:lineRule="auto"/>
        <w:ind w:left="1200"/>
        <w:jc w:val="both"/>
        <w:rPr>
          <w:rFonts w:eastAsia="宋体"/>
          <w:lang w:eastAsia="zh-CN"/>
        </w:rPr>
      </w:pPr>
      <w:r w:rsidRPr="000A0882">
        <w:rPr>
          <w:rFonts w:eastAsia="宋体"/>
          <w:lang w:eastAsia="zh-CN"/>
        </w:rPr>
        <w:t xml:space="preserve">Since the native structure of </w:t>
      </w:r>
      <w:proofErr w:type="spellStart"/>
      <w:r w:rsidRPr="000A0882">
        <w:rPr>
          <w:rFonts w:eastAsia="宋体"/>
          <w:lang w:eastAsia="zh-CN"/>
        </w:rPr>
        <w:t>xlog</w:t>
      </w:r>
      <w:proofErr w:type="spellEnd"/>
      <w:r w:rsidRPr="000A0882">
        <w:rPr>
          <w:rFonts w:eastAsia="宋体"/>
          <w:lang w:eastAsia="zh-CN"/>
        </w:rPr>
        <w:t xml:space="preserve"> makes it hard to detect conflicts in parallel recovery, it is critical to avoid conflicts in advance. Notice that conflicts only happens when the same row is modified by multiple threads at the same time, then a possible approach is to dispatch all </w:t>
      </w:r>
      <w:proofErr w:type="spellStart"/>
      <w:r w:rsidRPr="000A0882">
        <w:rPr>
          <w:rFonts w:eastAsia="宋体"/>
          <w:lang w:eastAsia="zh-CN"/>
        </w:rPr>
        <w:t>xlog</w:t>
      </w:r>
      <w:proofErr w:type="spellEnd"/>
      <w:r w:rsidRPr="000A0882">
        <w:rPr>
          <w:rFonts w:eastAsia="宋体"/>
          <w:lang w:eastAsia="zh-CN"/>
        </w:rPr>
        <w:t xml:space="preserve"> records by hashing the page number of the page where the row being modified is located, as a result, all the </w:t>
      </w:r>
      <w:proofErr w:type="spellStart"/>
      <w:r w:rsidRPr="000A0882">
        <w:rPr>
          <w:rFonts w:eastAsia="宋体"/>
          <w:lang w:eastAsia="zh-CN"/>
        </w:rPr>
        <w:t>xlog</w:t>
      </w:r>
      <w:proofErr w:type="spellEnd"/>
      <w:r w:rsidRPr="000A0882">
        <w:rPr>
          <w:rFonts w:eastAsia="宋体"/>
          <w:lang w:eastAsia="zh-CN"/>
        </w:rPr>
        <w:t xml:space="preserve"> records operating on the same page are grouped together and assigned to the same </w:t>
      </w:r>
      <w:r w:rsidR="00924E96">
        <w:rPr>
          <w:rFonts w:eastAsia="宋体"/>
          <w:lang w:eastAsia="zh-CN"/>
        </w:rPr>
        <w:t>process</w:t>
      </w:r>
      <w:r w:rsidRPr="000A0882">
        <w:rPr>
          <w:rFonts w:eastAsia="宋体"/>
          <w:lang w:eastAsia="zh-CN"/>
        </w:rPr>
        <w:t xml:space="preserve">. Then each </w:t>
      </w:r>
      <w:r w:rsidR="00924E96">
        <w:rPr>
          <w:rFonts w:eastAsia="宋体"/>
          <w:lang w:eastAsia="zh-CN"/>
        </w:rPr>
        <w:t>process</w:t>
      </w:r>
      <w:r w:rsidRPr="000A0882">
        <w:rPr>
          <w:rFonts w:eastAsia="宋体"/>
          <w:lang w:eastAsia="zh-CN"/>
        </w:rPr>
        <w:t xml:space="preserve"> replays the record assigned to it sequentially from the oldest to the latest. That could guarantee that no conflicts will happen between two different </w:t>
      </w:r>
      <w:r w:rsidR="00924E96">
        <w:rPr>
          <w:rFonts w:eastAsia="宋体"/>
          <w:lang w:eastAsia="zh-CN"/>
        </w:rPr>
        <w:t>processes</w:t>
      </w:r>
      <w:r w:rsidRPr="000A0882">
        <w:rPr>
          <w:rFonts w:eastAsia="宋体"/>
          <w:lang w:eastAsia="zh-CN"/>
        </w:rPr>
        <w:t xml:space="preserve"> since they have to operate on different pages. </w:t>
      </w:r>
    </w:p>
    <w:p w14:paraId="045F69E4" w14:textId="42BD11EE" w:rsidR="00104E43" w:rsidRDefault="000A0882" w:rsidP="000A0882">
      <w:pPr>
        <w:spacing w:line="480" w:lineRule="auto"/>
        <w:ind w:left="1200"/>
        <w:jc w:val="both"/>
        <w:rPr>
          <w:rFonts w:eastAsia="宋体"/>
          <w:lang w:eastAsia="zh-CN"/>
        </w:rPr>
      </w:pPr>
      <w:r w:rsidRPr="000A0882">
        <w:rPr>
          <w:rFonts w:eastAsia="宋体"/>
          <w:lang w:eastAsia="zh-CN"/>
        </w:rPr>
        <w:t xml:space="preserve">Furthermore, even non-transactional DML and DDL replay can be parallelized in this method after decoupling from the rollback feature. For example, when replaying the CREATE TABLE command, the </w:t>
      </w:r>
      <w:proofErr w:type="spellStart"/>
      <w:r w:rsidRPr="000A0882">
        <w:rPr>
          <w:rFonts w:eastAsia="宋体"/>
          <w:lang w:eastAsia="zh-CN"/>
        </w:rPr>
        <w:t>xlog</w:t>
      </w:r>
      <w:proofErr w:type="spellEnd"/>
      <w:r w:rsidRPr="000A0882">
        <w:rPr>
          <w:rFonts w:eastAsia="宋体"/>
          <w:lang w:eastAsia="zh-CN"/>
        </w:rPr>
        <w:t xml:space="preserve"> record can be dispatched by the page number of the first page of the table. However, this kind of recovery needs to be synced with other threads since all operations on this table must be replayed after the table being created.</w:t>
      </w:r>
    </w:p>
    <w:p w14:paraId="4828078F" w14:textId="6A65ABD4" w:rsidR="00511196" w:rsidRDefault="00511196" w:rsidP="00511196">
      <w:pPr>
        <w:pStyle w:val="2"/>
        <w:numPr>
          <w:ilvl w:val="1"/>
          <w:numId w:val="2"/>
        </w:numPr>
      </w:pPr>
      <w:r>
        <w:t>Disadvantage</w:t>
      </w:r>
      <w:r w:rsidR="000A0882">
        <w:t>s</w:t>
      </w:r>
      <w:r>
        <w:t xml:space="preserve"> of the approach</w:t>
      </w:r>
    </w:p>
    <w:p w14:paraId="42101CD9" w14:textId="08FC6C16" w:rsidR="00511196" w:rsidRPr="00774535" w:rsidRDefault="000A0882" w:rsidP="00511196">
      <w:pPr>
        <w:spacing w:line="480" w:lineRule="auto"/>
        <w:ind w:left="1200"/>
        <w:jc w:val="both"/>
        <w:rPr>
          <w:rFonts w:eastAsia="宋体"/>
          <w:lang w:eastAsia="zh-CN"/>
        </w:rPr>
      </w:pPr>
      <w:r w:rsidRPr="000A0882">
        <w:rPr>
          <w:rFonts w:eastAsia="宋体"/>
          <w:lang w:eastAsia="zh-CN"/>
        </w:rPr>
        <w:t xml:space="preserve">Since the </w:t>
      </w:r>
      <w:proofErr w:type="spellStart"/>
      <w:r w:rsidRPr="000A0882">
        <w:rPr>
          <w:rFonts w:eastAsia="宋体"/>
          <w:lang w:eastAsia="zh-CN"/>
        </w:rPr>
        <w:t>xlog</w:t>
      </w:r>
      <w:proofErr w:type="spellEnd"/>
      <w:r w:rsidRPr="000A0882">
        <w:rPr>
          <w:rFonts w:eastAsia="宋体"/>
          <w:lang w:eastAsia="zh-CN"/>
        </w:rPr>
        <w:t xml:space="preserve"> records are strictly dispatched by hashing on the page number, then it could not handle some extreme cases. For example, when most of the operations </w:t>
      </w:r>
      <w:r w:rsidRPr="000A0882">
        <w:rPr>
          <w:rFonts w:eastAsia="宋体"/>
          <w:lang w:eastAsia="zh-CN"/>
        </w:rPr>
        <w:lastRenderedPageBreak/>
        <w:t xml:space="preserve">are operated on the same page while only a few operations are on other pages, one </w:t>
      </w:r>
      <w:r w:rsidR="00924E96">
        <w:rPr>
          <w:rFonts w:eastAsia="宋体"/>
          <w:lang w:eastAsia="zh-CN"/>
        </w:rPr>
        <w:t>process</w:t>
      </w:r>
      <w:r w:rsidRPr="000A0882">
        <w:rPr>
          <w:rFonts w:eastAsia="宋体"/>
          <w:lang w:eastAsia="zh-CN"/>
        </w:rPr>
        <w:t xml:space="preserve"> has to deal with most of the </w:t>
      </w:r>
      <w:proofErr w:type="spellStart"/>
      <w:r w:rsidRPr="000A0882">
        <w:rPr>
          <w:rFonts w:eastAsia="宋体"/>
          <w:lang w:eastAsia="zh-CN"/>
        </w:rPr>
        <w:t>xlog</w:t>
      </w:r>
      <w:proofErr w:type="spellEnd"/>
      <w:r w:rsidRPr="000A0882">
        <w:rPr>
          <w:rFonts w:eastAsia="宋体"/>
          <w:lang w:eastAsia="zh-CN"/>
        </w:rPr>
        <w:t xml:space="preserve"> records, which could significantly drop the performance of parallel replay.</w:t>
      </w:r>
    </w:p>
    <w:p w14:paraId="6FE4C23A" w14:textId="7DCD59C7" w:rsidR="00893B60" w:rsidRPr="00293E77" w:rsidRDefault="00A23A03" w:rsidP="004A6126">
      <w:pPr>
        <w:pStyle w:val="1"/>
        <w:numPr>
          <w:ilvl w:val="0"/>
          <w:numId w:val="2"/>
        </w:numPr>
      </w:pPr>
      <w:r w:rsidRPr="00293E77">
        <w:t>Conclusion</w:t>
      </w:r>
      <w:r w:rsidR="00893B60" w:rsidRPr="00293E77">
        <w:t>s</w:t>
      </w:r>
      <w:r w:rsidR="002B6C07">
        <w:t xml:space="preserve"> &amp; Recommendations</w:t>
      </w:r>
    </w:p>
    <w:p w14:paraId="6F5F6FA1" w14:textId="0D2FC784" w:rsidR="00104E43" w:rsidRPr="00511196" w:rsidRDefault="00373DB4" w:rsidP="00104E43">
      <w:pPr>
        <w:spacing w:line="480" w:lineRule="auto"/>
        <w:ind w:left="480"/>
        <w:jc w:val="both"/>
        <w:rPr>
          <w:rFonts w:eastAsia="宋体"/>
          <w:lang w:eastAsia="zh-CN"/>
        </w:rPr>
      </w:pPr>
      <w:r w:rsidRPr="00373DB4">
        <w:rPr>
          <w:rFonts w:eastAsia="宋体"/>
          <w:lang w:eastAsia="zh-CN"/>
        </w:rPr>
        <w:t xml:space="preserve">After analysis on both MariaDB and </w:t>
      </w:r>
      <w:proofErr w:type="spellStart"/>
      <w:r w:rsidRPr="00373DB4">
        <w:rPr>
          <w:rFonts w:eastAsia="宋体"/>
          <w:lang w:eastAsia="zh-CN"/>
        </w:rPr>
        <w:t>Postgresql</w:t>
      </w:r>
      <w:proofErr w:type="spellEnd"/>
      <w:r w:rsidRPr="00373DB4">
        <w:rPr>
          <w:rFonts w:eastAsia="宋体"/>
          <w:lang w:eastAsia="zh-CN"/>
        </w:rPr>
        <w:t xml:space="preserve"> recovery design, the conclusion can be drawn that different approach is required in </w:t>
      </w:r>
      <w:proofErr w:type="spellStart"/>
      <w:r w:rsidRPr="00373DB4">
        <w:rPr>
          <w:rFonts w:eastAsia="宋体"/>
          <w:lang w:eastAsia="zh-CN"/>
        </w:rPr>
        <w:t>Postgresql</w:t>
      </w:r>
      <w:proofErr w:type="spellEnd"/>
      <w:r w:rsidRPr="00373DB4">
        <w:rPr>
          <w:rFonts w:eastAsia="宋体"/>
          <w:lang w:eastAsia="zh-CN"/>
        </w:rPr>
        <w:t xml:space="preserve">. A possible method is to dispatch all </w:t>
      </w:r>
      <w:proofErr w:type="spellStart"/>
      <w:r w:rsidRPr="00373DB4">
        <w:rPr>
          <w:rFonts w:eastAsia="宋体"/>
          <w:lang w:eastAsia="zh-CN"/>
        </w:rPr>
        <w:t>xlog</w:t>
      </w:r>
      <w:proofErr w:type="spellEnd"/>
      <w:r w:rsidRPr="00373DB4">
        <w:rPr>
          <w:rFonts w:eastAsia="宋体"/>
          <w:lang w:eastAsia="zh-CN"/>
        </w:rPr>
        <w:t xml:space="preserve"> records according to the page number so that conflicts could be avoided. Although this method will lose performance improvement in some extreme cases, it could save recovery time in most cases since the redo workload is parallelized.</w:t>
      </w:r>
    </w:p>
    <w:p w14:paraId="5CDBE79A" w14:textId="18B3998E" w:rsidR="0012534E" w:rsidRPr="007E7968" w:rsidRDefault="00851FA5" w:rsidP="007C310D">
      <w:pPr>
        <w:spacing w:line="480" w:lineRule="auto"/>
        <w:ind w:left="480"/>
        <w:jc w:val="both"/>
        <w:rPr>
          <w:b/>
          <w:sz w:val="32"/>
          <w:vertAlign w:val="subscript"/>
          <w:lang w:val="en-US" w:eastAsia="zh-CN"/>
        </w:rPr>
      </w:pPr>
      <w:r>
        <w:t xml:space="preserve"> </w:t>
      </w:r>
    </w:p>
    <w:p w14:paraId="1F869CD1" w14:textId="4D2E9CCF" w:rsidR="00A23A03" w:rsidRPr="002B6C07" w:rsidRDefault="00292581" w:rsidP="004A6126">
      <w:pPr>
        <w:spacing w:line="480" w:lineRule="auto"/>
        <w:rPr>
          <w:b/>
          <w:sz w:val="32"/>
          <w:lang w:eastAsia="zh-CN"/>
        </w:rPr>
      </w:pPr>
      <w:r w:rsidRPr="00293E77">
        <w:br w:type="page"/>
      </w:r>
    </w:p>
    <w:p w14:paraId="47E4035E" w14:textId="63313C19" w:rsidR="00DC2430" w:rsidRPr="00567ACD" w:rsidRDefault="00A23A03" w:rsidP="004A6126">
      <w:pPr>
        <w:pStyle w:val="1"/>
        <w:numPr>
          <w:ilvl w:val="0"/>
          <w:numId w:val="2"/>
        </w:numPr>
      </w:pPr>
      <w:r w:rsidRPr="00293E77">
        <w:lastRenderedPageBreak/>
        <w:t>References</w:t>
      </w:r>
    </w:p>
    <w:p w14:paraId="1CB3BCD7" w14:textId="75EAB1E5" w:rsidR="00DC2430" w:rsidRDefault="00832ECE" w:rsidP="00832ECE">
      <w:pPr>
        <w:spacing w:line="480" w:lineRule="auto"/>
        <w:rPr>
          <w:shd w:val="clear" w:color="auto" w:fill="FFFFFF"/>
        </w:rPr>
      </w:pPr>
      <w:r>
        <w:rPr>
          <w:shd w:val="clear" w:color="auto" w:fill="FFFFFF"/>
        </w:rPr>
        <w:t xml:space="preserve">[1] </w:t>
      </w:r>
      <w:r w:rsidRPr="00832ECE">
        <w:rPr>
          <w:shd w:val="clear" w:color="auto" w:fill="FFFFFF"/>
        </w:rPr>
        <w:t>HUAWEI TECHNOLOGIES. (2017).  WO 2017/122060 Al. “PARALLEL RECOVERY FOR SHARED-DISK DATABASES”</w:t>
      </w:r>
      <w:r>
        <w:rPr>
          <w:shd w:val="clear" w:color="auto" w:fill="FFFFFF"/>
        </w:rPr>
        <w:t xml:space="preserve">. Retrieved from </w:t>
      </w:r>
      <w:r w:rsidRPr="00832ECE">
        <w:rPr>
          <w:rStyle w:val="ab"/>
        </w:rPr>
        <w:t>https://patentimages.storage.googleapis.com/65/e8/0c/32b4ee42fd81cb/WO2017122060A1.pdf.</w:t>
      </w:r>
    </w:p>
    <w:p w14:paraId="78F740B2" w14:textId="6807A576" w:rsidR="001B676C" w:rsidRPr="00832ECE" w:rsidRDefault="00832ECE" w:rsidP="00832ECE">
      <w:pPr>
        <w:spacing w:line="480" w:lineRule="auto"/>
        <w:rPr>
          <w:shd w:val="clear" w:color="auto" w:fill="FFFFFF"/>
        </w:rPr>
      </w:pPr>
      <w:r>
        <w:rPr>
          <w:shd w:val="clear" w:color="auto" w:fill="FFFFFF"/>
        </w:rPr>
        <w:t xml:space="preserve">[2] </w:t>
      </w:r>
      <w:r w:rsidRPr="00832ECE">
        <w:rPr>
          <w:shd w:val="clear" w:color="auto" w:fill="FFFFFF"/>
        </w:rPr>
        <w:t>MariaDB</w:t>
      </w:r>
      <w:r>
        <w:rPr>
          <w:shd w:val="clear" w:color="auto" w:fill="FFFFFF"/>
        </w:rPr>
        <w:t xml:space="preserve"> (2015), </w:t>
      </w:r>
      <w:r w:rsidRPr="00832ECE">
        <w:rPr>
          <w:shd w:val="clear" w:color="auto" w:fill="FFFFFF"/>
        </w:rPr>
        <w:t xml:space="preserve">Mixed-logging, Retrieved from </w:t>
      </w:r>
      <w:r w:rsidRPr="00832ECE">
        <w:rPr>
          <w:rStyle w:val="ab"/>
        </w:rPr>
        <w:t>https://mariadb.com/kb/en/binary-log-formats/#mixed-logging</w:t>
      </w:r>
    </w:p>
    <w:p w14:paraId="2A247A6A" w14:textId="1BDB3EE6" w:rsidR="00493B78" w:rsidRPr="00293E77" w:rsidRDefault="00832ECE" w:rsidP="00832ECE">
      <w:pPr>
        <w:spacing w:line="480" w:lineRule="auto"/>
        <w:rPr>
          <w:shd w:val="clear" w:color="auto" w:fill="FFFFFF"/>
        </w:rPr>
      </w:pPr>
      <w:r>
        <w:rPr>
          <w:shd w:val="clear" w:color="auto" w:fill="FFFFFF"/>
        </w:rPr>
        <w:t xml:space="preserve">[3] </w:t>
      </w:r>
      <w:r w:rsidRPr="00832ECE">
        <w:rPr>
          <w:shd w:val="clear" w:color="auto" w:fill="FFFFFF"/>
        </w:rPr>
        <w:t>MariaDB</w:t>
      </w:r>
      <w:r>
        <w:rPr>
          <w:shd w:val="clear" w:color="auto" w:fill="FFFFFF"/>
        </w:rPr>
        <w:t xml:space="preserve"> (2015),</w:t>
      </w:r>
      <w:r w:rsidRPr="00832ECE">
        <w:rPr>
          <w:shd w:val="clear" w:color="auto" w:fill="FFFFFF"/>
        </w:rPr>
        <w:t xml:space="preserve"> Parallel Replication, Retrieved from </w:t>
      </w:r>
      <w:r w:rsidRPr="00832ECE">
        <w:rPr>
          <w:rStyle w:val="ab"/>
        </w:rPr>
        <w:t>https://mariadb.com/kb/en/parallel-replication/</w:t>
      </w:r>
    </w:p>
    <w:p w14:paraId="2556F999" w14:textId="624125D0" w:rsidR="00A23A03" w:rsidRPr="00293E77" w:rsidRDefault="00A23A03" w:rsidP="00E57751">
      <w:pPr>
        <w:spacing w:line="480" w:lineRule="auto"/>
        <w:ind w:firstLine="480"/>
        <w:rPr>
          <w:b/>
          <w:sz w:val="32"/>
          <w:lang w:eastAsia="zh-CN"/>
        </w:rPr>
      </w:pPr>
    </w:p>
    <w:p w14:paraId="612A11A8" w14:textId="40F60F8C" w:rsidR="00141CF8" w:rsidRPr="00293E77" w:rsidRDefault="00373DB4" w:rsidP="004A6126">
      <w:pPr>
        <w:pStyle w:val="1"/>
        <w:numPr>
          <w:ilvl w:val="0"/>
          <w:numId w:val="2"/>
        </w:numPr>
      </w:pPr>
      <w:r w:rsidRPr="00373DB4">
        <w:t>Acknowledgments</w:t>
      </w:r>
    </w:p>
    <w:p w14:paraId="478A0A4E" w14:textId="6AE74D0C" w:rsidR="00560DEF" w:rsidRPr="00293E77" w:rsidRDefault="00560DEF" w:rsidP="004A6126">
      <w:pPr>
        <w:spacing w:line="480" w:lineRule="auto"/>
        <w:ind w:firstLine="480"/>
        <w:rPr>
          <w:lang w:eastAsia="zh-CN"/>
        </w:rPr>
      </w:pPr>
      <w:r w:rsidRPr="00293E77">
        <w:rPr>
          <w:lang w:eastAsia="zh-CN"/>
        </w:rPr>
        <w:t xml:space="preserve">I would like to sincerely thank my </w:t>
      </w:r>
      <w:r w:rsidR="00832ECE">
        <w:rPr>
          <w:lang w:eastAsia="zh-CN"/>
        </w:rPr>
        <w:t>manager</w:t>
      </w:r>
      <w:r w:rsidRPr="00293E77">
        <w:rPr>
          <w:lang w:eastAsia="zh-CN"/>
        </w:rPr>
        <w:t xml:space="preserve">, </w:t>
      </w:r>
      <w:r w:rsidR="00832ECE">
        <w:rPr>
          <w:lang w:eastAsia="zh-CN"/>
        </w:rPr>
        <w:t>Sherman Lau</w:t>
      </w:r>
      <w:r w:rsidRPr="00293E77">
        <w:rPr>
          <w:lang w:eastAsia="zh-CN"/>
        </w:rPr>
        <w:t>, for helping m</w:t>
      </w:r>
      <w:r w:rsidR="005E177E" w:rsidRPr="00293E77">
        <w:rPr>
          <w:lang w:eastAsia="zh-CN"/>
        </w:rPr>
        <w:t xml:space="preserve">e to </w:t>
      </w:r>
      <w:r w:rsidRPr="00293E77">
        <w:rPr>
          <w:lang w:eastAsia="zh-CN"/>
        </w:rPr>
        <w:t xml:space="preserve">brainstorm the ideas for this report, </w:t>
      </w:r>
      <w:r w:rsidR="005E177E" w:rsidRPr="00293E77">
        <w:rPr>
          <w:lang w:eastAsia="zh-CN"/>
        </w:rPr>
        <w:t xml:space="preserve">providing advice on the structure of this report, and </w:t>
      </w:r>
      <w:r w:rsidRPr="00293E77">
        <w:rPr>
          <w:lang w:eastAsia="zh-CN"/>
        </w:rPr>
        <w:t xml:space="preserve">proofreading </w:t>
      </w:r>
      <w:r w:rsidR="00594691">
        <w:rPr>
          <w:lang w:eastAsia="zh-CN"/>
        </w:rPr>
        <w:t>this</w:t>
      </w:r>
      <w:r w:rsidRPr="00293E77">
        <w:rPr>
          <w:lang w:eastAsia="zh-CN"/>
        </w:rPr>
        <w:t xml:space="preserve"> report</w:t>
      </w:r>
      <w:r w:rsidR="005E177E" w:rsidRPr="00293E77">
        <w:rPr>
          <w:lang w:eastAsia="zh-CN"/>
        </w:rPr>
        <w:t xml:space="preserve">. </w:t>
      </w:r>
    </w:p>
    <w:p w14:paraId="26687437" w14:textId="25AF0CC8" w:rsidR="00076C4E" w:rsidRPr="00293E77" w:rsidRDefault="00076C4E" w:rsidP="004A6126">
      <w:pPr>
        <w:spacing w:line="480" w:lineRule="auto"/>
        <w:ind w:left="480"/>
        <w:rPr>
          <w:lang w:eastAsia="zh-CN"/>
        </w:rPr>
      </w:pPr>
    </w:p>
    <w:sectPr w:rsidR="00076C4E" w:rsidRPr="00293E77" w:rsidSect="0067361D">
      <w:footerReference w:type="default" r:id="rId13"/>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ABD81" w14:textId="77777777" w:rsidR="001E241D" w:rsidRDefault="001E241D" w:rsidP="009B01CB">
      <w:r>
        <w:separator/>
      </w:r>
    </w:p>
  </w:endnote>
  <w:endnote w:type="continuationSeparator" w:id="0">
    <w:p w14:paraId="07957C4F" w14:textId="77777777" w:rsidR="001E241D" w:rsidRDefault="001E241D" w:rsidP="009B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736514772"/>
      <w:docPartObj>
        <w:docPartGallery w:val="Page Numbers (Bottom of Page)"/>
        <w:docPartUnique/>
      </w:docPartObj>
    </w:sdtPr>
    <w:sdtEndPr>
      <w:rPr>
        <w:rStyle w:val="a7"/>
      </w:rPr>
    </w:sdtEndPr>
    <w:sdtContent>
      <w:p w14:paraId="0091D54A" w14:textId="02AFF7C5" w:rsidR="00343A33" w:rsidRDefault="00343A33" w:rsidP="002D0255">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300077399"/>
      <w:docPartObj>
        <w:docPartGallery w:val="Page Numbers (Bottom of Page)"/>
        <w:docPartUnique/>
      </w:docPartObj>
    </w:sdtPr>
    <w:sdtEndPr>
      <w:rPr>
        <w:rStyle w:val="a7"/>
      </w:rPr>
    </w:sdtEndPr>
    <w:sdtContent>
      <w:p w14:paraId="31BB2028" w14:textId="4B7C3521" w:rsidR="00343A33" w:rsidRDefault="00343A33" w:rsidP="002D0255">
        <w:pPr>
          <w:pStyle w:val="a5"/>
          <w:framePr w:wrap="none" w:vAnchor="text" w:hAnchor="margin" w:xAlign="center" w:y="1"/>
          <w:ind w:right="360"/>
          <w:rPr>
            <w:rStyle w:val="a7"/>
          </w:rPr>
        </w:pPr>
        <w:r>
          <w:rPr>
            <w:rStyle w:val="a7"/>
          </w:rPr>
          <w:fldChar w:fldCharType="begin"/>
        </w:r>
        <w:r>
          <w:rPr>
            <w:rStyle w:val="a7"/>
          </w:rPr>
          <w:instrText xml:space="preserve"> PAGE </w:instrText>
        </w:r>
        <w:r>
          <w:rPr>
            <w:rStyle w:val="a7"/>
          </w:rPr>
          <w:fldChar w:fldCharType="end"/>
        </w:r>
      </w:p>
    </w:sdtContent>
  </w:sdt>
  <w:p w14:paraId="1D791FE1" w14:textId="77777777" w:rsidR="00343A33" w:rsidRDefault="00343A33" w:rsidP="002D025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321572660"/>
      <w:docPartObj>
        <w:docPartGallery w:val="Page Numbers (Bottom of Page)"/>
        <w:docPartUnique/>
      </w:docPartObj>
    </w:sdtPr>
    <w:sdtEndPr>
      <w:rPr>
        <w:rStyle w:val="a7"/>
      </w:rPr>
    </w:sdtEndPr>
    <w:sdtContent>
      <w:p w14:paraId="20DC1216" w14:textId="7F67A94F" w:rsidR="00343A33" w:rsidRDefault="00343A33" w:rsidP="00E51085">
        <w:pPr>
          <w:pStyle w:val="a5"/>
          <w:framePr w:wrap="none" w:vAnchor="text" w:hAnchor="margin" w:xAlign="right" w:y="1"/>
          <w:rPr>
            <w:rStyle w:val="a7"/>
          </w:rPr>
        </w:pPr>
        <w:r w:rsidRPr="0067361D">
          <w:rPr>
            <w:rStyle w:val="a7"/>
            <w:rFonts w:ascii="Times New Roman" w:hAnsi="Times New Roman" w:cs="Times New Roman"/>
          </w:rPr>
          <w:fldChar w:fldCharType="begin"/>
        </w:r>
        <w:r w:rsidRPr="0067361D">
          <w:rPr>
            <w:rStyle w:val="a7"/>
            <w:rFonts w:ascii="Times New Roman" w:hAnsi="Times New Roman" w:cs="Times New Roman"/>
          </w:rPr>
          <w:instrText xml:space="preserve"> PAGE </w:instrText>
        </w:r>
        <w:r w:rsidRPr="0067361D">
          <w:rPr>
            <w:rStyle w:val="a7"/>
            <w:rFonts w:ascii="Times New Roman" w:hAnsi="Times New Roman" w:cs="Times New Roman"/>
          </w:rPr>
          <w:fldChar w:fldCharType="separate"/>
        </w:r>
        <w:r w:rsidRPr="0067361D">
          <w:rPr>
            <w:rStyle w:val="a7"/>
            <w:rFonts w:ascii="Times New Roman" w:hAnsi="Times New Roman" w:cs="Times New Roman"/>
            <w:noProof/>
          </w:rPr>
          <w:t>1</w:t>
        </w:r>
        <w:r w:rsidRPr="0067361D">
          <w:rPr>
            <w:rStyle w:val="a7"/>
            <w:rFonts w:ascii="Times New Roman" w:hAnsi="Times New Roman" w:cs="Times New Roman"/>
          </w:rPr>
          <w:fldChar w:fldCharType="end"/>
        </w:r>
      </w:p>
    </w:sdtContent>
  </w:sdt>
  <w:p w14:paraId="7CC4492F" w14:textId="77777777" w:rsidR="00343A33" w:rsidRDefault="00343A33" w:rsidP="0067361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Fonts w:ascii="Times New Roman" w:hAnsi="Times New Roman" w:cs="Times New Roman"/>
      </w:rPr>
      <w:id w:val="-654070011"/>
      <w:docPartObj>
        <w:docPartGallery w:val="Page Numbers (Bottom of Page)"/>
        <w:docPartUnique/>
      </w:docPartObj>
    </w:sdtPr>
    <w:sdtEndPr>
      <w:rPr>
        <w:rStyle w:val="a7"/>
      </w:rPr>
    </w:sdtEndPr>
    <w:sdtContent>
      <w:p w14:paraId="5EDB1E4D" w14:textId="3E21B306" w:rsidR="00343A33" w:rsidRPr="0073417F" w:rsidRDefault="00343A33" w:rsidP="002D0255">
        <w:pPr>
          <w:pStyle w:val="a5"/>
          <w:framePr w:wrap="none" w:vAnchor="text" w:hAnchor="margin" w:xAlign="center" w:y="1"/>
          <w:rPr>
            <w:rStyle w:val="a7"/>
            <w:rFonts w:ascii="Times New Roman" w:hAnsi="Times New Roman" w:cs="Times New Roman"/>
          </w:rPr>
        </w:pPr>
        <w:r w:rsidRPr="0073417F">
          <w:rPr>
            <w:rStyle w:val="a7"/>
            <w:rFonts w:ascii="Times New Roman" w:hAnsi="Times New Roman" w:cs="Times New Roman"/>
          </w:rPr>
          <w:fldChar w:fldCharType="begin"/>
        </w:r>
        <w:r w:rsidRPr="0073417F">
          <w:rPr>
            <w:rStyle w:val="a7"/>
            <w:rFonts w:ascii="Times New Roman" w:hAnsi="Times New Roman" w:cs="Times New Roman"/>
          </w:rPr>
          <w:instrText xml:space="preserve"> PAGE </w:instrText>
        </w:r>
        <w:r w:rsidRPr="0073417F">
          <w:rPr>
            <w:rStyle w:val="a7"/>
            <w:rFonts w:ascii="Times New Roman" w:hAnsi="Times New Roman" w:cs="Times New Roman"/>
          </w:rPr>
          <w:fldChar w:fldCharType="separate"/>
        </w:r>
        <w:r w:rsidRPr="0073417F">
          <w:rPr>
            <w:rStyle w:val="a7"/>
            <w:rFonts w:ascii="Times New Roman" w:hAnsi="Times New Roman" w:cs="Times New Roman"/>
            <w:noProof/>
          </w:rPr>
          <w:t>i</w:t>
        </w:r>
        <w:r w:rsidRPr="0073417F">
          <w:rPr>
            <w:rStyle w:val="a7"/>
            <w:rFonts w:ascii="Times New Roman" w:hAnsi="Times New Roman" w:cs="Times New Roman"/>
          </w:rPr>
          <w:fldChar w:fldCharType="end"/>
        </w:r>
      </w:p>
    </w:sdtContent>
  </w:sdt>
  <w:p w14:paraId="460F0C21" w14:textId="0B6AD14E" w:rsidR="00343A33" w:rsidRDefault="00343A33" w:rsidP="00250CFE">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Fonts w:ascii="Times New Roman" w:hAnsi="Times New Roman" w:cs="Times New Roman"/>
      </w:rPr>
      <w:id w:val="961850091"/>
      <w:docPartObj>
        <w:docPartGallery w:val="Page Numbers (Bottom of Page)"/>
        <w:docPartUnique/>
      </w:docPartObj>
    </w:sdtPr>
    <w:sdtEndPr>
      <w:rPr>
        <w:rStyle w:val="a7"/>
      </w:rPr>
    </w:sdtEndPr>
    <w:sdtContent>
      <w:p w14:paraId="26693A7C" w14:textId="77777777" w:rsidR="00343A33" w:rsidRPr="0073417F" w:rsidRDefault="00343A33" w:rsidP="002D0255">
        <w:pPr>
          <w:pStyle w:val="a5"/>
          <w:framePr w:wrap="none" w:vAnchor="text" w:hAnchor="margin" w:xAlign="right" w:y="1"/>
          <w:rPr>
            <w:rStyle w:val="a7"/>
            <w:rFonts w:ascii="Times New Roman" w:hAnsi="Times New Roman" w:cs="Times New Roman"/>
          </w:rPr>
        </w:pPr>
        <w:r w:rsidRPr="0073417F">
          <w:rPr>
            <w:rStyle w:val="a7"/>
            <w:rFonts w:ascii="Times New Roman" w:hAnsi="Times New Roman" w:cs="Times New Roman"/>
          </w:rPr>
          <w:fldChar w:fldCharType="begin"/>
        </w:r>
        <w:r w:rsidRPr="0073417F">
          <w:rPr>
            <w:rStyle w:val="a7"/>
            <w:rFonts w:ascii="Times New Roman" w:hAnsi="Times New Roman" w:cs="Times New Roman"/>
          </w:rPr>
          <w:instrText xml:space="preserve"> PAGE </w:instrText>
        </w:r>
        <w:r w:rsidRPr="0073417F">
          <w:rPr>
            <w:rStyle w:val="a7"/>
            <w:rFonts w:ascii="Times New Roman" w:hAnsi="Times New Roman" w:cs="Times New Roman"/>
          </w:rPr>
          <w:fldChar w:fldCharType="separate"/>
        </w:r>
        <w:r w:rsidRPr="0073417F">
          <w:rPr>
            <w:rStyle w:val="a7"/>
            <w:rFonts w:ascii="Times New Roman" w:hAnsi="Times New Roman" w:cs="Times New Roman"/>
            <w:noProof/>
          </w:rPr>
          <w:t>i</w:t>
        </w:r>
        <w:r w:rsidRPr="0073417F">
          <w:rPr>
            <w:rStyle w:val="a7"/>
            <w:rFonts w:ascii="Times New Roman" w:hAnsi="Times New Roman" w:cs="Times New Roman"/>
          </w:rPr>
          <w:fldChar w:fldCharType="end"/>
        </w:r>
      </w:p>
    </w:sdtContent>
  </w:sdt>
  <w:p w14:paraId="2DF5646A" w14:textId="77777777" w:rsidR="00343A33" w:rsidRDefault="00343A33" w:rsidP="00250CF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E3590" w14:textId="77777777" w:rsidR="001E241D" w:rsidRDefault="001E241D" w:rsidP="009B01CB">
      <w:r>
        <w:separator/>
      </w:r>
    </w:p>
  </w:footnote>
  <w:footnote w:type="continuationSeparator" w:id="0">
    <w:p w14:paraId="705793EA" w14:textId="77777777" w:rsidR="001E241D" w:rsidRDefault="001E241D" w:rsidP="009B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55EE" w14:textId="77777777" w:rsidR="00343A33" w:rsidRPr="009B01CB" w:rsidRDefault="00343A33" w:rsidP="009961CD">
    <w:pPr>
      <w:pStyle w:val="a3"/>
      <w:rPr>
        <w:rStyle w:val="a7"/>
        <w:rFonts w:ascii="Times New Roman" w:hAnsi="Times New Roman" w:cs="Times New Roman"/>
      </w:rPr>
    </w:pPr>
  </w:p>
  <w:p w14:paraId="1BD07FC1" w14:textId="77777777" w:rsidR="00343A33" w:rsidRPr="00E31DC0" w:rsidRDefault="00343A33" w:rsidP="00E31DC0">
    <w:pPr>
      <w:autoSpaceDN w:val="0"/>
      <w:jc w:val="right"/>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61EDE"/>
    <w:multiLevelType w:val="hybridMultilevel"/>
    <w:tmpl w:val="D268A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6499"/>
    <w:multiLevelType w:val="hybridMultilevel"/>
    <w:tmpl w:val="040C863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2BA75BC5"/>
    <w:multiLevelType w:val="hybridMultilevel"/>
    <w:tmpl w:val="C758F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0F798B"/>
    <w:multiLevelType w:val="multilevel"/>
    <w:tmpl w:val="3514BF7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81"/>
    <w:rsid w:val="00000AD8"/>
    <w:rsid w:val="000011A0"/>
    <w:rsid w:val="00006184"/>
    <w:rsid w:val="0000766C"/>
    <w:rsid w:val="000121B1"/>
    <w:rsid w:val="00012F98"/>
    <w:rsid w:val="000132D4"/>
    <w:rsid w:val="000202A9"/>
    <w:rsid w:val="00022D49"/>
    <w:rsid w:val="0002515D"/>
    <w:rsid w:val="00027721"/>
    <w:rsid w:val="00035181"/>
    <w:rsid w:val="000421C1"/>
    <w:rsid w:val="00047673"/>
    <w:rsid w:val="00050C00"/>
    <w:rsid w:val="00052DDE"/>
    <w:rsid w:val="00055137"/>
    <w:rsid w:val="00055730"/>
    <w:rsid w:val="00055AA4"/>
    <w:rsid w:val="00056B0F"/>
    <w:rsid w:val="00066340"/>
    <w:rsid w:val="00066726"/>
    <w:rsid w:val="0006693B"/>
    <w:rsid w:val="00067E3C"/>
    <w:rsid w:val="0007596E"/>
    <w:rsid w:val="00076C4E"/>
    <w:rsid w:val="00083881"/>
    <w:rsid w:val="00083F27"/>
    <w:rsid w:val="00090ACC"/>
    <w:rsid w:val="000929BA"/>
    <w:rsid w:val="000A0882"/>
    <w:rsid w:val="000A18BA"/>
    <w:rsid w:val="000A717D"/>
    <w:rsid w:val="000B23D6"/>
    <w:rsid w:val="000B2D31"/>
    <w:rsid w:val="000B7711"/>
    <w:rsid w:val="000C701A"/>
    <w:rsid w:val="000E235F"/>
    <w:rsid w:val="000E7B1F"/>
    <w:rsid w:val="000F5B10"/>
    <w:rsid w:val="00104E43"/>
    <w:rsid w:val="00107FB4"/>
    <w:rsid w:val="00111D60"/>
    <w:rsid w:val="0011227A"/>
    <w:rsid w:val="00112F72"/>
    <w:rsid w:val="0011511F"/>
    <w:rsid w:val="0012534E"/>
    <w:rsid w:val="001330F5"/>
    <w:rsid w:val="00133C05"/>
    <w:rsid w:val="00141CF8"/>
    <w:rsid w:val="00153F1A"/>
    <w:rsid w:val="001552F7"/>
    <w:rsid w:val="0015761E"/>
    <w:rsid w:val="00166E9C"/>
    <w:rsid w:val="00170F76"/>
    <w:rsid w:val="00171181"/>
    <w:rsid w:val="0017343A"/>
    <w:rsid w:val="001831D7"/>
    <w:rsid w:val="00185FB4"/>
    <w:rsid w:val="0019241F"/>
    <w:rsid w:val="0019252B"/>
    <w:rsid w:val="00193300"/>
    <w:rsid w:val="00194399"/>
    <w:rsid w:val="00194E91"/>
    <w:rsid w:val="00195396"/>
    <w:rsid w:val="00197C8C"/>
    <w:rsid w:val="00197CC0"/>
    <w:rsid w:val="001A2CF9"/>
    <w:rsid w:val="001A48E0"/>
    <w:rsid w:val="001A7977"/>
    <w:rsid w:val="001A7B55"/>
    <w:rsid w:val="001B18B9"/>
    <w:rsid w:val="001B277B"/>
    <w:rsid w:val="001B4447"/>
    <w:rsid w:val="001B4F1E"/>
    <w:rsid w:val="001B5E49"/>
    <w:rsid w:val="001B613B"/>
    <w:rsid w:val="001B626B"/>
    <w:rsid w:val="001B676C"/>
    <w:rsid w:val="001D12F0"/>
    <w:rsid w:val="001E241D"/>
    <w:rsid w:val="001E6CF6"/>
    <w:rsid w:val="001F05DF"/>
    <w:rsid w:val="001F2E61"/>
    <w:rsid w:val="002007A8"/>
    <w:rsid w:val="002012BE"/>
    <w:rsid w:val="002037D3"/>
    <w:rsid w:val="00203A70"/>
    <w:rsid w:val="00205286"/>
    <w:rsid w:val="00213AC4"/>
    <w:rsid w:val="00221C3B"/>
    <w:rsid w:val="00237E9C"/>
    <w:rsid w:val="00243F65"/>
    <w:rsid w:val="00244CD6"/>
    <w:rsid w:val="0024604B"/>
    <w:rsid w:val="00250976"/>
    <w:rsid w:val="00250CFE"/>
    <w:rsid w:val="0026359C"/>
    <w:rsid w:val="00264A5C"/>
    <w:rsid w:val="00266838"/>
    <w:rsid w:val="00267043"/>
    <w:rsid w:val="00272E69"/>
    <w:rsid w:val="00283479"/>
    <w:rsid w:val="00286605"/>
    <w:rsid w:val="00292581"/>
    <w:rsid w:val="00293E77"/>
    <w:rsid w:val="002941E5"/>
    <w:rsid w:val="00295EB5"/>
    <w:rsid w:val="002B6C07"/>
    <w:rsid w:val="002B751C"/>
    <w:rsid w:val="002C5CC8"/>
    <w:rsid w:val="002D0255"/>
    <w:rsid w:val="002D0BA7"/>
    <w:rsid w:val="002E6E6D"/>
    <w:rsid w:val="002F522A"/>
    <w:rsid w:val="002F53D1"/>
    <w:rsid w:val="0030112A"/>
    <w:rsid w:val="003030B0"/>
    <w:rsid w:val="00304E99"/>
    <w:rsid w:val="00306032"/>
    <w:rsid w:val="003073FF"/>
    <w:rsid w:val="0031073C"/>
    <w:rsid w:val="00320344"/>
    <w:rsid w:val="00322DB3"/>
    <w:rsid w:val="00325268"/>
    <w:rsid w:val="00326B43"/>
    <w:rsid w:val="003274F7"/>
    <w:rsid w:val="0033086C"/>
    <w:rsid w:val="00335A81"/>
    <w:rsid w:val="00336363"/>
    <w:rsid w:val="0034350C"/>
    <w:rsid w:val="00343A33"/>
    <w:rsid w:val="00343BDB"/>
    <w:rsid w:val="0036294C"/>
    <w:rsid w:val="00373DB4"/>
    <w:rsid w:val="0037788B"/>
    <w:rsid w:val="00383D0F"/>
    <w:rsid w:val="00386824"/>
    <w:rsid w:val="003934A7"/>
    <w:rsid w:val="003A1F89"/>
    <w:rsid w:val="003A22C6"/>
    <w:rsid w:val="003A31AA"/>
    <w:rsid w:val="003B3557"/>
    <w:rsid w:val="003B4D06"/>
    <w:rsid w:val="003B6546"/>
    <w:rsid w:val="003C0785"/>
    <w:rsid w:val="003C134C"/>
    <w:rsid w:val="003C21ED"/>
    <w:rsid w:val="003D00E7"/>
    <w:rsid w:val="003D1590"/>
    <w:rsid w:val="003D1F55"/>
    <w:rsid w:val="003D7EF8"/>
    <w:rsid w:val="003E06CA"/>
    <w:rsid w:val="003E5F7A"/>
    <w:rsid w:val="003F05BB"/>
    <w:rsid w:val="003F514E"/>
    <w:rsid w:val="004045EE"/>
    <w:rsid w:val="00412002"/>
    <w:rsid w:val="00414D31"/>
    <w:rsid w:val="0042600F"/>
    <w:rsid w:val="004304AB"/>
    <w:rsid w:val="004405DE"/>
    <w:rsid w:val="0045496F"/>
    <w:rsid w:val="004578C8"/>
    <w:rsid w:val="00460154"/>
    <w:rsid w:val="00462566"/>
    <w:rsid w:val="0046261A"/>
    <w:rsid w:val="00472E3E"/>
    <w:rsid w:val="00480031"/>
    <w:rsid w:val="004833D7"/>
    <w:rsid w:val="00485535"/>
    <w:rsid w:val="00486784"/>
    <w:rsid w:val="00487B3B"/>
    <w:rsid w:val="00492016"/>
    <w:rsid w:val="00493B78"/>
    <w:rsid w:val="004A6126"/>
    <w:rsid w:val="004B08BB"/>
    <w:rsid w:val="004B3940"/>
    <w:rsid w:val="004B5FA7"/>
    <w:rsid w:val="004B631E"/>
    <w:rsid w:val="004C14E6"/>
    <w:rsid w:val="004E066D"/>
    <w:rsid w:val="004E1629"/>
    <w:rsid w:val="004E280E"/>
    <w:rsid w:val="004E529A"/>
    <w:rsid w:val="004E6CC6"/>
    <w:rsid w:val="004E6E7B"/>
    <w:rsid w:val="004E7349"/>
    <w:rsid w:val="004F0A52"/>
    <w:rsid w:val="004F1D5E"/>
    <w:rsid w:val="004F36FD"/>
    <w:rsid w:val="004F5F87"/>
    <w:rsid w:val="00500702"/>
    <w:rsid w:val="00501092"/>
    <w:rsid w:val="00504300"/>
    <w:rsid w:val="00506DCD"/>
    <w:rsid w:val="00511196"/>
    <w:rsid w:val="00512E55"/>
    <w:rsid w:val="005142AF"/>
    <w:rsid w:val="00521222"/>
    <w:rsid w:val="00522F1C"/>
    <w:rsid w:val="00524F70"/>
    <w:rsid w:val="005277FB"/>
    <w:rsid w:val="00550B67"/>
    <w:rsid w:val="00551068"/>
    <w:rsid w:val="005536FB"/>
    <w:rsid w:val="00553961"/>
    <w:rsid w:val="0055452B"/>
    <w:rsid w:val="0055454A"/>
    <w:rsid w:val="00554629"/>
    <w:rsid w:val="00560DEF"/>
    <w:rsid w:val="00560E61"/>
    <w:rsid w:val="00561251"/>
    <w:rsid w:val="0056140A"/>
    <w:rsid w:val="005655AB"/>
    <w:rsid w:val="00566C33"/>
    <w:rsid w:val="00567ACD"/>
    <w:rsid w:val="00573040"/>
    <w:rsid w:val="005815C7"/>
    <w:rsid w:val="00582D36"/>
    <w:rsid w:val="005855FA"/>
    <w:rsid w:val="00592E2D"/>
    <w:rsid w:val="0059448E"/>
    <w:rsid w:val="00594691"/>
    <w:rsid w:val="005D4D52"/>
    <w:rsid w:val="005E0C82"/>
    <w:rsid w:val="005E177E"/>
    <w:rsid w:val="005E2AE5"/>
    <w:rsid w:val="005F0BEB"/>
    <w:rsid w:val="005F3D93"/>
    <w:rsid w:val="005F680B"/>
    <w:rsid w:val="006107D4"/>
    <w:rsid w:val="00623E59"/>
    <w:rsid w:val="00625AC1"/>
    <w:rsid w:val="00626ADF"/>
    <w:rsid w:val="00633ACE"/>
    <w:rsid w:val="00635805"/>
    <w:rsid w:val="00637572"/>
    <w:rsid w:val="00643CD4"/>
    <w:rsid w:val="0064564C"/>
    <w:rsid w:val="006568C6"/>
    <w:rsid w:val="0067361D"/>
    <w:rsid w:val="00680728"/>
    <w:rsid w:val="00680E92"/>
    <w:rsid w:val="00681F9B"/>
    <w:rsid w:val="00690540"/>
    <w:rsid w:val="006B0E49"/>
    <w:rsid w:val="006B2134"/>
    <w:rsid w:val="006B4350"/>
    <w:rsid w:val="006B4A62"/>
    <w:rsid w:val="006C73E9"/>
    <w:rsid w:val="006F0C02"/>
    <w:rsid w:val="006F109D"/>
    <w:rsid w:val="006F2D95"/>
    <w:rsid w:val="006F46C2"/>
    <w:rsid w:val="006F4711"/>
    <w:rsid w:val="006F757D"/>
    <w:rsid w:val="00714559"/>
    <w:rsid w:val="00714D47"/>
    <w:rsid w:val="00726128"/>
    <w:rsid w:val="00726494"/>
    <w:rsid w:val="0073417F"/>
    <w:rsid w:val="00734B47"/>
    <w:rsid w:val="007414BE"/>
    <w:rsid w:val="00744A74"/>
    <w:rsid w:val="00750621"/>
    <w:rsid w:val="00751C02"/>
    <w:rsid w:val="00752931"/>
    <w:rsid w:val="007536FE"/>
    <w:rsid w:val="00755528"/>
    <w:rsid w:val="00755C8C"/>
    <w:rsid w:val="00757452"/>
    <w:rsid w:val="007625CF"/>
    <w:rsid w:val="00773F9A"/>
    <w:rsid w:val="00774535"/>
    <w:rsid w:val="00780040"/>
    <w:rsid w:val="007810C5"/>
    <w:rsid w:val="00782884"/>
    <w:rsid w:val="00782E04"/>
    <w:rsid w:val="007840BF"/>
    <w:rsid w:val="00785F7C"/>
    <w:rsid w:val="007908C1"/>
    <w:rsid w:val="007935AC"/>
    <w:rsid w:val="0079360E"/>
    <w:rsid w:val="00794D03"/>
    <w:rsid w:val="007950AC"/>
    <w:rsid w:val="007A1C03"/>
    <w:rsid w:val="007A6B6B"/>
    <w:rsid w:val="007B33BB"/>
    <w:rsid w:val="007C1368"/>
    <w:rsid w:val="007C1C69"/>
    <w:rsid w:val="007C310D"/>
    <w:rsid w:val="007C3BE7"/>
    <w:rsid w:val="007C4728"/>
    <w:rsid w:val="007C4E0B"/>
    <w:rsid w:val="007C570B"/>
    <w:rsid w:val="007C7EBE"/>
    <w:rsid w:val="007D48A6"/>
    <w:rsid w:val="007E022C"/>
    <w:rsid w:val="007E0E3F"/>
    <w:rsid w:val="007E1015"/>
    <w:rsid w:val="007E3216"/>
    <w:rsid w:val="007E73AE"/>
    <w:rsid w:val="007E7968"/>
    <w:rsid w:val="007F0F33"/>
    <w:rsid w:val="007F14A7"/>
    <w:rsid w:val="0080020E"/>
    <w:rsid w:val="00806E5F"/>
    <w:rsid w:val="00820A76"/>
    <w:rsid w:val="008239EA"/>
    <w:rsid w:val="00823BFC"/>
    <w:rsid w:val="00827E04"/>
    <w:rsid w:val="008302DD"/>
    <w:rsid w:val="008314A8"/>
    <w:rsid w:val="00832ECE"/>
    <w:rsid w:val="008361DE"/>
    <w:rsid w:val="008427BE"/>
    <w:rsid w:val="00851FA5"/>
    <w:rsid w:val="00856830"/>
    <w:rsid w:val="00857285"/>
    <w:rsid w:val="00857E2D"/>
    <w:rsid w:val="00863024"/>
    <w:rsid w:val="00863D4F"/>
    <w:rsid w:val="00864AFA"/>
    <w:rsid w:val="008667F3"/>
    <w:rsid w:val="00872411"/>
    <w:rsid w:val="0088121B"/>
    <w:rsid w:val="00881F86"/>
    <w:rsid w:val="00887DE4"/>
    <w:rsid w:val="00893B60"/>
    <w:rsid w:val="00896E13"/>
    <w:rsid w:val="00896F78"/>
    <w:rsid w:val="00897095"/>
    <w:rsid w:val="008971C4"/>
    <w:rsid w:val="008A09BA"/>
    <w:rsid w:val="008A668C"/>
    <w:rsid w:val="008B1448"/>
    <w:rsid w:val="008B19B4"/>
    <w:rsid w:val="008B50E4"/>
    <w:rsid w:val="008C66C0"/>
    <w:rsid w:val="008D6DEC"/>
    <w:rsid w:val="008E0DA7"/>
    <w:rsid w:val="008E66E2"/>
    <w:rsid w:val="00901D7F"/>
    <w:rsid w:val="00904ACD"/>
    <w:rsid w:val="00904DA4"/>
    <w:rsid w:val="00922688"/>
    <w:rsid w:val="00924DF3"/>
    <w:rsid w:val="00924E96"/>
    <w:rsid w:val="009301C7"/>
    <w:rsid w:val="009326AA"/>
    <w:rsid w:val="0093326E"/>
    <w:rsid w:val="0093761F"/>
    <w:rsid w:val="009421B0"/>
    <w:rsid w:val="00955588"/>
    <w:rsid w:val="0095602D"/>
    <w:rsid w:val="009600EC"/>
    <w:rsid w:val="009601E9"/>
    <w:rsid w:val="009668B7"/>
    <w:rsid w:val="009730E0"/>
    <w:rsid w:val="00975CB4"/>
    <w:rsid w:val="009855FD"/>
    <w:rsid w:val="0098560D"/>
    <w:rsid w:val="009961CD"/>
    <w:rsid w:val="009961DF"/>
    <w:rsid w:val="009A3C9D"/>
    <w:rsid w:val="009A56A2"/>
    <w:rsid w:val="009A5AE4"/>
    <w:rsid w:val="009B01CB"/>
    <w:rsid w:val="009B2D49"/>
    <w:rsid w:val="009B44C3"/>
    <w:rsid w:val="009B6F65"/>
    <w:rsid w:val="009C212B"/>
    <w:rsid w:val="009C527F"/>
    <w:rsid w:val="009E019B"/>
    <w:rsid w:val="009E6EA1"/>
    <w:rsid w:val="009F213E"/>
    <w:rsid w:val="009F32A3"/>
    <w:rsid w:val="009F658B"/>
    <w:rsid w:val="00A00EAC"/>
    <w:rsid w:val="00A1287E"/>
    <w:rsid w:val="00A23A03"/>
    <w:rsid w:val="00A30C2D"/>
    <w:rsid w:val="00A312A2"/>
    <w:rsid w:val="00A33E80"/>
    <w:rsid w:val="00A34690"/>
    <w:rsid w:val="00A37445"/>
    <w:rsid w:val="00A452C2"/>
    <w:rsid w:val="00A466BD"/>
    <w:rsid w:val="00A51521"/>
    <w:rsid w:val="00A60BC3"/>
    <w:rsid w:val="00A756FF"/>
    <w:rsid w:val="00A818CC"/>
    <w:rsid w:val="00A8237A"/>
    <w:rsid w:val="00A82B42"/>
    <w:rsid w:val="00A84F9C"/>
    <w:rsid w:val="00A872B5"/>
    <w:rsid w:val="00A93380"/>
    <w:rsid w:val="00A973D8"/>
    <w:rsid w:val="00AA389F"/>
    <w:rsid w:val="00AB6749"/>
    <w:rsid w:val="00AC0539"/>
    <w:rsid w:val="00AC0DE9"/>
    <w:rsid w:val="00AC1E62"/>
    <w:rsid w:val="00AC44C1"/>
    <w:rsid w:val="00AD42C8"/>
    <w:rsid w:val="00AD4890"/>
    <w:rsid w:val="00AD5222"/>
    <w:rsid w:val="00AE186D"/>
    <w:rsid w:val="00AE1AD6"/>
    <w:rsid w:val="00AE3A9A"/>
    <w:rsid w:val="00AE3E39"/>
    <w:rsid w:val="00AE5A8B"/>
    <w:rsid w:val="00AE63F5"/>
    <w:rsid w:val="00AE68DF"/>
    <w:rsid w:val="00AF7168"/>
    <w:rsid w:val="00B05264"/>
    <w:rsid w:val="00B100D3"/>
    <w:rsid w:val="00B2689D"/>
    <w:rsid w:val="00B27483"/>
    <w:rsid w:val="00B31079"/>
    <w:rsid w:val="00B37858"/>
    <w:rsid w:val="00B42B38"/>
    <w:rsid w:val="00B51D32"/>
    <w:rsid w:val="00B608DE"/>
    <w:rsid w:val="00B60E13"/>
    <w:rsid w:val="00B64713"/>
    <w:rsid w:val="00B65879"/>
    <w:rsid w:val="00B72951"/>
    <w:rsid w:val="00B8311F"/>
    <w:rsid w:val="00B91DAF"/>
    <w:rsid w:val="00B93EC5"/>
    <w:rsid w:val="00B9429F"/>
    <w:rsid w:val="00B95C78"/>
    <w:rsid w:val="00B9741C"/>
    <w:rsid w:val="00BA085E"/>
    <w:rsid w:val="00BA24DD"/>
    <w:rsid w:val="00BB4CE3"/>
    <w:rsid w:val="00BB5A72"/>
    <w:rsid w:val="00BB781D"/>
    <w:rsid w:val="00BD1965"/>
    <w:rsid w:val="00BD1F95"/>
    <w:rsid w:val="00BD75C1"/>
    <w:rsid w:val="00BE7A73"/>
    <w:rsid w:val="00BF1745"/>
    <w:rsid w:val="00BF7C32"/>
    <w:rsid w:val="00C038FE"/>
    <w:rsid w:val="00C039CD"/>
    <w:rsid w:val="00C1314B"/>
    <w:rsid w:val="00C21662"/>
    <w:rsid w:val="00C2624B"/>
    <w:rsid w:val="00C3071F"/>
    <w:rsid w:val="00C31D3F"/>
    <w:rsid w:val="00C4024C"/>
    <w:rsid w:val="00C664EE"/>
    <w:rsid w:val="00C6791C"/>
    <w:rsid w:val="00C71F14"/>
    <w:rsid w:val="00C73BD1"/>
    <w:rsid w:val="00C76CE8"/>
    <w:rsid w:val="00C823F5"/>
    <w:rsid w:val="00C828C5"/>
    <w:rsid w:val="00C90415"/>
    <w:rsid w:val="00CA0DAD"/>
    <w:rsid w:val="00CA3CE8"/>
    <w:rsid w:val="00CA500E"/>
    <w:rsid w:val="00CA559B"/>
    <w:rsid w:val="00CB0D2E"/>
    <w:rsid w:val="00CB3F9A"/>
    <w:rsid w:val="00CB5255"/>
    <w:rsid w:val="00CB61AF"/>
    <w:rsid w:val="00CC0024"/>
    <w:rsid w:val="00CC0EA0"/>
    <w:rsid w:val="00CC23E8"/>
    <w:rsid w:val="00CC6CEF"/>
    <w:rsid w:val="00CE2F19"/>
    <w:rsid w:val="00CE6F94"/>
    <w:rsid w:val="00D01E57"/>
    <w:rsid w:val="00D02949"/>
    <w:rsid w:val="00D1419A"/>
    <w:rsid w:val="00D31B92"/>
    <w:rsid w:val="00D324C2"/>
    <w:rsid w:val="00D45ACA"/>
    <w:rsid w:val="00D47920"/>
    <w:rsid w:val="00D47EB6"/>
    <w:rsid w:val="00D502B6"/>
    <w:rsid w:val="00D5102F"/>
    <w:rsid w:val="00D53253"/>
    <w:rsid w:val="00D55A03"/>
    <w:rsid w:val="00D55CEA"/>
    <w:rsid w:val="00D565FB"/>
    <w:rsid w:val="00D574CF"/>
    <w:rsid w:val="00D5786A"/>
    <w:rsid w:val="00D623D2"/>
    <w:rsid w:val="00D74DF9"/>
    <w:rsid w:val="00D810B0"/>
    <w:rsid w:val="00D82AFA"/>
    <w:rsid w:val="00D84C9D"/>
    <w:rsid w:val="00D86427"/>
    <w:rsid w:val="00DA2367"/>
    <w:rsid w:val="00DA3460"/>
    <w:rsid w:val="00DA3598"/>
    <w:rsid w:val="00DA3AB7"/>
    <w:rsid w:val="00DB2045"/>
    <w:rsid w:val="00DB6C70"/>
    <w:rsid w:val="00DB729C"/>
    <w:rsid w:val="00DC1C3C"/>
    <w:rsid w:val="00DC2430"/>
    <w:rsid w:val="00DC385C"/>
    <w:rsid w:val="00DC71D9"/>
    <w:rsid w:val="00DD15FE"/>
    <w:rsid w:val="00DF1FD4"/>
    <w:rsid w:val="00DF2120"/>
    <w:rsid w:val="00DF466C"/>
    <w:rsid w:val="00E113EF"/>
    <w:rsid w:val="00E145BE"/>
    <w:rsid w:val="00E15184"/>
    <w:rsid w:val="00E31DC0"/>
    <w:rsid w:val="00E32188"/>
    <w:rsid w:val="00E33094"/>
    <w:rsid w:val="00E33DAE"/>
    <w:rsid w:val="00E343F0"/>
    <w:rsid w:val="00E34FCE"/>
    <w:rsid w:val="00E436C7"/>
    <w:rsid w:val="00E47E93"/>
    <w:rsid w:val="00E51085"/>
    <w:rsid w:val="00E55D42"/>
    <w:rsid w:val="00E57396"/>
    <w:rsid w:val="00E57751"/>
    <w:rsid w:val="00E604D8"/>
    <w:rsid w:val="00E605E1"/>
    <w:rsid w:val="00E620FC"/>
    <w:rsid w:val="00E715AA"/>
    <w:rsid w:val="00E74000"/>
    <w:rsid w:val="00E75038"/>
    <w:rsid w:val="00E810CF"/>
    <w:rsid w:val="00E836DB"/>
    <w:rsid w:val="00E86D03"/>
    <w:rsid w:val="00E901A6"/>
    <w:rsid w:val="00E91AC5"/>
    <w:rsid w:val="00E9505A"/>
    <w:rsid w:val="00E9575C"/>
    <w:rsid w:val="00EB03C2"/>
    <w:rsid w:val="00EB533A"/>
    <w:rsid w:val="00EC04D7"/>
    <w:rsid w:val="00EC48F8"/>
    <w:rsid w:val="00EC65B7"/>
    <w:rsid w:val="00ED2EED"/>
    <w:rsid w:val="00ED42F8"/>
    <w:rsid w:val="00ED71BB"/>
    <w:rsid w:val="00EE33D7"/>
    <w:rsid w:val="00EE3C1F"/>
    <w:rsid w:val="00EF0527"/>
    <w:rsid w:val="00EF514F"/>
    <w:rsid w:val="00F02C37"/>
    <w:rsid w:val="00F0343E"/>
    <w:rsid w:val="00F05099"/>
    <w:rsid w:val="00F05E28"/>
    <w:rsid w:val="00F13BC5"/>
    <w:rsid w:val="00F1457D"/>
    <w:rsid w:val="00F407E9"/>
    <w:rsid w:val="00F41A71"/>
    <w:rsid w:val="00F42520"/>
    <w:rsid w:val="00F507D1"/>
    <w:rsid w:val="00F54CF5"/>
    <w:rsid w:val="00F63A39"/>
    <w:rsid w:val="00F71C67"/>
    <w:rsid w:val="00F7525A"/>
    <w:rsid w:val="00F82CC9"/>
    <w:rsid w:val="00F903C2"/>
    <w:rsid w:val="00F92288"/>
    <w:rsid w:val="00F978FE"/>
    <w:rsid w:val="00FA3328"/>
    <w:rsid w:val="00FB7E30"/>
    <w:rsid w:val="00FC636F"/>
    <w:rsid w:val="00FD1485"/>
    <w:rsid w:val="00FD310C"/>
    <w:rsid w:val="00FE20DB"/>
    <w:rsid w:val="00FE2A45"/>
    <w:rsid w:val="00FE5D9B"/>
    <w:rsid w:val="00FF52B1"/>
    <w:rsid w:val="00FF6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0EAC7"/>
  <w15:chartTrackingRefBased/>
  <w15:docId w15:val="{511DBCF1-6AB2-5E40-B53E-4D8978ED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511196"/>
    <w:rPr>
      <w:rFonts w:ascii="Times New Roman" w:eastAsia="Times New Roman" w:hAnsi="Times New Roman" w:cs="Times New Roman"/>
      <w:lang w:val="en-CA"/>
    </w:rPr>
  </w:style>
  <w:style w:type="paragraph" w:styleId="1">
    <w:name w:val="heading 1"/>
    <w:basedOn w:val="a"/>
    <w:next w:val="a"/>
    <w:link w:val="10"/>
    <w:uiPriority w:val="9"/>
    <w:qFormat/>
    <w:rsid w:val="00335A81"/>
    <w:pPr>
      <w:spacing w:line="480" w:lineRule="auto"/>
      <w:outlineLvl w:val="0"/>
    </w:pPr>
    <w:rPr>
      <w:b/>
      <w:sz w:val="32"/>
      <w:lang w:eastAsia="zh-CN"/>
    </w:rPr>
  </w:style>
  <w:style w:type="paragraph" w:styleId="2">
    <w:name w:val="heading 2"/>
    <w:basedOn w:val="a"/>
    <w:next w:val="a"/>
    <w:link w:val="20"/>
    <w:uiPriority w:val="9"/>
    <w:unhideWhenUsed/>
    <w:qFormat/>
    <w:rsid w:val="00480031"/>
    <w:pPr>
      <w:spacing w:line="480" w:lineRule="auto"/>
      <w:ind w:firstLine="480"/>
      <w:outlineLvl w:val="1"/>
    </w:pPr>
    <w:rPr>
      <w:b/>
      <w:sz w:val="28"/>
      <w:lang w:eastAsia="zh-CN"/>
    </w:rPr>
  </w:style>
  <w:style w:type="paragraph" w:styleId="3">
    <w:name w:val="heading 3"/>
    <w:basedOn w:val="a"/>
    <w:next w:val="a"/>
    <w:link w:val="30"/>
    <w:uiPriority w:val="9"/>
    <w:unhideWhenUsed/>
    <w:qFormat/>
    <w:rsid w:val="007936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1CB"/>
    <w:pPr>
      <w:tabs>
        <w:tab w:val="center" w:pos="4680"/>
        <w:tab w:val="right" w:pos="9360"/>
      </w:tabs>
    </w:pPr>
    <w:rPr>
      <w:rFonts w:asciiTheme="minorHAnsi" w:eastAsiaTheme="minorEastAsia" w:hAnsiTheme="minorHAnsi" w:cstheme="minorBidi"/>
      <w:lang w:val="en-US"/>
    </w:rPr>
  </w:style>
  <w:style w:type="character" w:customStyle="1" w:styleId="a4">
    <w:name w:val="页眉 字符"/>
    <w:basedOn w:val="a0"/>
    <w:link w:val="a3"/>
    <w:uiPriority w:val="99"/>
    <w:rsid w:val="009B01CB"/>
  </w:style>
  <w:style w:type="paragraph" w:styleId="a5">
    <w:name w:val="footer"/>
    <w:basedOn w:val="a"/>
    <w:link w:val="a6"/>
    <w:uiPriority w:val="99"/>
    <w:unhideWhenUsed/>
    <w:rsid w:val="009B01CB"/>
    <w:pPr>
      <w:tabs>
        <w:tab w:val="center" w:pos="4680"/>
        <w:tab w:val="right" w:pos="9360"/>
      </w:tabs>
    </w:pPr>
    <w:rPr>
      <w:rFonts w:asciiTheme="minorHAnsi" w:eastAsiaTheme="minorEastAsia" w:hAnsiTheme="minorHAnsi" w:cstheme="minorBidi"/>
      <w:lang w:val="en-US"/>
    </w:rPr>
  </w:style>
  <w:style w:type="character" w:customStyle="1" w:styleId="a6">
    <w:name w:val="页脚 字符"/>
    <w:basedOn w:val="a0"/>
    <w:link w:val="a5"/>
    <w:uiPriority w:val="99"/>
    <w:rsid w:val="009B01CB"/>
  </w:style>
  <w:style w:type="character" w:styleId="a7">
    <w:name w:val="page number"/>
    <w:basedOn w:val="a0"/>
    <w:uiPriority w:val="99"/>
    <w:semiHidden/>
    <w:unhideWhenUsed/>
    <w:rsid w:val="009B01CB"/>
  </w:style>
  <w:style w:type="paragraph" w:styleId="a8">
    <w:name w:val="Date"/>
    <w:basedOn w:val="a"/>
    <w:next w:val="a"/>
    <w:link w:val="a9"/>
    <w:uiPriority w:val="99"/>
    <w:semiHidden/>
    <w:unhideWhenUsed/>
    <w:rsid w:val="00243F65"/>
  </w:style>
  <w:style w:type="character" w:customStyle="1" w:styleId="a9">
    <w:name w:val="日期 字符"/>
    <w:basedOn w:val="a0"/>
    <w:link w:val="a8"/>
    <w:uiPriority w:val="99"/>
    <w:semiHidden/>
    <w:rsid w:val="00243F65"/>
  </w:style>
  <w:style w:type="paragraph" w:styleId="aa">
    <w:name w:val="List Paragraph"/>
    <w:basedOn w:val="a"/>
    <w:uiPriority w:val="34"/>
    <w:qFormat/>
    <w:rsid w:val="008302DD"/>
    <w:pPr>
      <w:ind w:left="720"/>
      <w:contextualSpacing/>
    </w:pPr>
    <w:rPr>
      <w:rFonts w:asciiTheme="minorHAnsi" w:eastAsiaTheme="minorEastAsia" w:hAnsiTheme="minorHAnsi" w:cstheme="minorBidi"/>
      <w:lang w:val="en-US"/>
    </w:rPr>
  </w:style>
  <w:style w:type="character" w:styleId="ab">
    <w:name w:val="Hyperlink"/>
    <w:basedOn w:val="a0"/>
    <w:uiPriority w:val="99"/>
    <w:unhideWhenUsed/>
    <w:rsid w:val="005D4D52"/>
    <w:rPr>
      <w:color w:val="0563C1" w:themeColor="hyperlink"/>
      <w:u w:val="single"/>
    </w:rPr>
  </w:style>
  <w:style w:type="character" w:customStyle="1" w:styleId="10">
    <w:name w:val="标题 1 字符"/>
    <w:basedOn w:val="a0"/>
    <w:link w:val="1"/>
    <w:uiPriority w:val="9"/>
    <w:rsid w:val="00335A81"/>
    <w:rPr>
      <w:rFonts w:ascii="Times New Roman" w:eastAsia="Times New Roman" w:hAnsi="Times New Roman" w:cs="Times New Roman"/>
      <w:b/>
      <w:sz w:val="32"/>
      <w:lang w:val="en-CA" w:eastAsia="zh-CN"/>
    </w:rPr>
  </w:style>
  <w:style w:type="paragraph" w:styleId="TOC">
    <w:name w:val="TOC Heading"/>
    <w:basedOn w:val="1"/>
    <w:next w:val="a"/>
    <w:uiPriority w:val="39"/>
    <w:unhideWhenUsed/>
    <w:qFormat/>
    <w:rsid w:val="005D4D52"/>
    <w:pPr>
      <w:spacing w:before="480" w:line="276" w:lineRule="auto"/>
      <w:jc w:val="center"/>
      <w:outlineLvl w:val="9"/>
    </w:pPr>
    <w:rPr>
      <w:bCs/>
      <w:sz w:val="28"/>
      <w:szCs w:val="28"/>
      <w:lang w:val="en-US"/>
    </w:rPr>
  </w:style>
  <w:style w:type="paragraph" w:styleId="TOC1">
    <w:name w:val="toc 1"/>
    <w:basedOn w:val="a"/>
    <w:next w:val="a"/>
    <w:autoRedefine/>
    <w:uiPriority w:val="39"/>
    <w:unhideWhenUsed/>
    <w:rsid w:val="00E51085"/>
    <w:pPr>
      <w:tabs>
        <w:tab w:val="left" w:pos="720"/>
        <w:tab w:val="right" w:leader="dot" w:pos="9010"/>
      </w:tabs>
      <w:spacing w:before="120" w:line="480" w:lineRule="auto"/>
    </w:pPr>
    <w:rPr>
      <w:rFonts w:asciiTheme="minorHAnsi" w:eastAsiaTheme="minorEastAsia" w:hAnsiTheme="minorHAnsi" w:cstheme="minorBidi"/>
      <w:b/>
      <w:lang w:val="en-US"/>
    </w:rPr>
  </w:style>
  <w:style w:type="paragraph" w:styleId="TOC2">
    <w:name w:val="toc 2"/>
    <w:basedOn w:val="a"/>
    <w:next w:val="a"/>
    <w:autoRedefine/>
    <w:uiPriority w:val="39"/>
    <w:unhideWhenUsed/>
    <w:rsid w:val="007935AC"/>
    <w:pPr>
      <w:tabs>
        <w:tab w:val="left" w:pos="960"/>
        <w:tab w:val="right" w:leader="dot" w:pos="9010"/>
      </w:tabs>
      <w:spacing w:line="480" w:lineRule="auto"/>
      <w:ind w:left="240"/>
    </w:pPr>
    <w:rPr>
      <w:rFonts w:asciiTheme="minorHAnsi" w:eastAsiaTheme="minorEastAsia" w:hAnsiTheme="minorHAnsi" w:cstheme="minorBidi"/>
      <w:b/>
      <w:sz w:val="22"/>
      <w:szCs w:val="22"/>
      <w:lang w:val="en-US"/>
    </w:rPr>
  </w:style>
  <w:style w:type="paragraph" w:styleId="TOC3">
    <w:name w:val="toc 3"/>
    <w:basedOn w:val="a"/>
    <w:next w:val="a"/>
    <w:autoRedefine/>
    <w:uiPriority w:val="39"/>
    <w:unhideWhenUsed/>
    <w:rsid w:val="005D4D52"/>
    <w:pPr>
      <w:ind w:left="480"/>
    </w:pPr>
    <w:rPr>
      <w:rFonts w:asciiTheme="minorHAnsi" w:eastAsiaTheme="minorEastAsia" w:hAnsiTheme="minorHAnsi" w:cstheme="minorBidi"/>
      <w:sz w:val="22"/>
      <w:szCs w:val="22"/>
      <w:lang w:val="en-US"/>
    </w:rPr>
  </w:style>
  <w:style w:type="paragraph" w:styleId="ac">
    <w:name w:val="Title"/>
    <w:basedOn w:val="a"/>
    <w:next w:val="a"/>
    <w:link w:val="ad"/>
    <w:uiPriority w:val="10"/>
    <w:qFormat/>
    <w:rsid w:val="00335A81"/>
    <w:pPr>
      <w:contextualSpacing/>
    </w:pPr>
    <w:rPr>
      <w:rFonts w:asciiTheme="majorHAnsi" w:eastAsiaTheme="majorEastAsia" w:hAnsiTheme="majorHAnsi" w:cstheme="majorBidi"/>
      <w:spacing w:val="-10"/>
      <w:kern w:val="28"/>
      <w:sz w:val="36"/>
      <w:szCs w:val="56"/>
    </w:rPr>
  </w:style>
  <w:style w:type="character" w:customStyle="1" w:styleId="ad">
    <w:name w:val="标题 字符"/>
    <w:basedOn w:val="a0"/>
    <w:link w:val="ac"/>
    <w:uiPriority w:val="10"/>
    <w:rsid w:val="00335A81"/>
    <w:rPr>
      <w:rFonts w:asciiTheme="majorHAnsi" w:eastAsiaTheme="majorEastAsia" w:hAnsiTheme="majorHAnsi" w:cstheme="majorBidi"/>
      <w:spacing w:val="-10"/>
      <w:kern w:val="28"/>
      <w:sz w:val="36"/>
      <w:szCs w:val="56"/>
      <w:lang w:val="en-CA"/>
    </w:rPr>
  </w:style>
  <w:style w:type="character" w:customStyle="1" w:styleId="20">
    <w:name w:val="标题 2 字符"/>
    <w:basedOn w:val="a0"/>
    <w:link w:val="2"/>
    <w:uiPriority w:val="9"/>
    <w:rsid w:val="00480031"/>
    <w:rPr>
      <w:rFonts w:ascii="Times New Roman" w:eastAsia="Times New Roman" w:hAnsi="Times New Roman" w:cs="Times New Roman"/>
      <w:b/>
      <w:sz w:val="28"/>
      <w:lang w:val="en-CA" w:eastAsia="zh-CN"/>
    </w:rPr>
  </w:style>
  <w:style w:type="character" w:styleId="ae">
    <w:name w:val="FollowedHyperlink"/>
    <w:basedOn w:val="a0"/>
    <w:uiPriority w:val="99"/>
    <w:semiHidden/>
    <w:unhideWhenUsed/>
    <w:rsid w:val="0059448E"/>
    <w:rPr>
      <w:color w:val="954F72" w:themeColor="followedHyperlink"/>
      <w:u w:val="single"/>
    </w:rPr>
  </w:style>
  <w:style w:type="character" w:styleId="af">
    <w:name w:val="Unresolved Mention"/>
    <w:basedOn w:val="a0"/>
    <w:uiPriority w:val="99"/>
    <w:rsid w:val="0059448E"/>
    <w:rPr>
      <w:color w:val="605E5C"/>
      <w:shd w:val="clear" w:color="auto" w:fill="E1DFDD"/>
    </w:rPr>
  </w:style>
  <w:style w:type="paragraph" w:styleId="af0">
    <w:name w:val="Normal (Web)"/>
    <w:basedOn w:val="a"/>
    <w:uiPriority w:val="99"/>
    <w:unhideWhenUsed/>
    <w:rsid w:val="00FD310C"/>
    <w:pPr>
      <w:spacing w:before="100" w:beforeAutospacing="1" w:after="100" w:afterAutospacing="1"/>
    </w:pPr>
  </w:style>
  <w:style w:type="table" w:styleId="af1">
    <w:name w:val="Table Grid"/>
    <w:basedOn w:val="a1"/>
    <w:uiPriority w:val="39"/>
    <w:rsid w:val="0052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9360E"/>
    <w:rPr>
      <w:rFonts w:ascii="Times New Roman" w:eastAsia="Times New Roman" w:hAnsi="Times New Roman" w:cs="Times New Roman"/>
      <w:b/>
      <w:bCs/>
      <w:sz w:val="32"/>
      <w:szCs w:val="32"/>
      <w:lang w:val="en-CA"/>
    </w:rPr>
  </w:style>
  <w:style w:type="paragraph" w:styleId="af2">
    <w:name w:val="Intense Quote"/>
    <w:basedOn w:val="a"/>
    <w:next w:val="a"/>
    <w:link w:val="af3"/>
    <w:uiPriority w:val="30"/>
    <w:qFormat/>
    <w:rsid w:val="00343A3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明显引用 字符"/>
    <w:basedOn w:val="a0"/>
    <w:link w:val="af2"/>
    <w:uiPriority w:val="30"/>
    <w:rsid w:val="00343A33"/>
    <w:rPr>
      <w:rFonts w:ascii="Times New Roman" w:eastAsia="Times New Roman" w:hAnsi="Times New Roman" w:cs="Times New Roman"/>
      <w:i/>
      <w:iCs/>
      <w:color w:val="5B9BD5" w:themeColor="accent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4126">
      <w:bodyDiv w:val="1"/>
      <w:marLeft w:val="0"/>
      <w:marRight w:val="0"/>
      <w:marTop w:val="0"/>
      <w:marBottom w:val="0"/>
      <w:divBdr>
        <w:top w:val="none" w:sz="0" w:space="0" w:color="auto"/>
        <w:left w:val="none" w:sz="0" w:space="0" w:color="auto"/>
        <w:bottom w:val="none" w:sz="0" w:space="0" w:color="auto"/>
        <w:right w:val="none" w:sz="0" w:space="0" w:color="auto"/>
      </w:divBdr>
      <w:divsChild>
        <w:div w:id="1396202763">
          <w:marLeft w:val="0"/>
          <w:marRight w:val="0"/>
          <w:marTop w:val="0"/>
          <w:marBottom w:val="0"/>
          <w:divBdr>
            <w:top w:val="none" w:sz="0" w:space="0" w:color="auto"/>
            <w:left w:val="none" w:sz="0" w:space="0" w:color="auto"/>
            <w:bottom w:val="none" w:sz="0" w:space="0" w:color="auto"/>
            <w:right w:val="none" w:sz="0" w:space="0" w:color="auto"/>
          </w:divBdr>
          <w:divsChild>
            <w:div w:id="32535048">
              <w:marLeft w:val="0"/>
              <w:marRight w:val="0"/>
              <w:marTop w:val="0"/>
              <w:marBottom w:val="0"/>
              <w:divBdr>
                <w:top w:val="none" w:sz="0" w:space="0" w:color="auto"/>
                <w:left w:val="none" w:sz="0" w:space="0" w:color="auto"/>
                <w:bottom w:val="none" w:sz="0" w:space="0" w:color="auto"/>
                <w:right w:val="none" w:sz="0" w:space="0" w:color="auto"/>
              </w:divBdr>
              <w:divsChild>
                <w:div w:id="18302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2215">
      <w:bodyDiv w:val="1"/>
      <w:marLeft w:val="0"/>
      <w:marRight w:val="0"/>
      <w:marTop w:val="0"/>
      <w:marBottom w:val="0"/>
      <w:divBdr>
        <w:top w:val="none" w:sz="0" w:space="0" w:color="auto"/>
        <w:left w:val="none" w:sz="0" w:space="0" w:color="auto"/>
        <w:bottom w:val="none" w:sz="0" w:space="0" w:color="auto"/>
        <w:right w:val="none" w:sz="0" w:space="0" w:color="auto"/>
      </w:divBdr>
    </w:div>
    <w:div w:id="145056659">
      <w:bodyDiv w:val="1"/>
      <w:marLeft w:val="0"/>
      <w:marRight w:val="0"/>
      <w:marTop w:val="0"/>
      <w:marBottom w:val="0"/>
      <w:divBdr>
        <w:top w:val="none" w:sz="0" w:space="0" w:color="auto"/>
        <w:left w:val="none" w:sz="0" w:space="0" w:color="auto"/>
        <w:bottom w:val="none" w:sz="0" w:space="0" w:color="auto"/>
        <w:right w:val="none" w:sz="0" w:space="0" w:color="auto"/>
      </w:divBdr>
    </w:div>
    <w:div w:id="283509837">
      <w:bodyDiv w:val="1"/>
      <w:marLeft w:val="0"/>
      <w:marRight w:val="0"/>
      <w:marTop w:val="0"/>
      <w:marBottom w:val="0"/>
      <w:divBdr>
        <w:top w:val="none" w:sz="0" w:space="0" w:color="auto"/>
        <w:left w:val="none" w:sz="0" w:space="0" w:color="auto"/>
        <w:bottom w:val="none" w:sz="0" w:space="0" w:color="auto"/>
        <w:right w:val="none" w:sz="0" w:space="0" w:color="auto"/>
      </w:divBdr>
    </w:div>
    <w:div w:id="393625905">
      <w:bodyDiv w:val="1"/>
      <w:marLeft w:val="0"/>
      <w:marRight w:val="0"/>
      <w:marTop w:val="0"/>
      <w:marBottom w:val="0"/>
      <w:divBdr>
        <w:top w:val="none" w:sz="0" w:space="0" w:color="auto"/>
        <w:left w:val="none" w:sz="0" w:space="0" w:color="auto"/>
        <w:bottom w:val="none" w:sz="0" w:space="0" w:color="auto"/>
        <w:right w:val="none" w:sz="0" w:space="0" w:color="auto"/>
      </w:divBdr>
    </w:div>
    <w:div w:id="400560999">
      <w:bodyDiv w:val="1"/>
      <w:marLeft w:val="0"/>
      <w:marRight w:val="0"/>
      <w:marTop w:val="0"/>
      <w:marBottom w:val="0"/>
      <w:divBdr>
        <w:top w:val="none" w:sz="0" w:space="0" w:color="auto"/>
        <w:left w:val="none" w:sz="0" w:space="0" w:color="auto"/>
        <w:bottom w:val="none" w:sz="0" w:space="0" w:color="auto"/>
        <w:right w:val="none" w:sz="0" w:space="0" w:color="auto"/>
      </w:divBdr>
    </w:div>
    <w:div w:id="452986897">
      <w:bodyDiv w:val="1"/>
      <w:marLeft w:val="0"/>
      <w:marRight w:val="0"/>
      <w:marTop w:val="0"/>
      <w:marBottom w:val="0"/>
      <w:divBdr>
        <w:top w:val="none" w:sz="0" w:space="0" w:color="auto"/>
        <w:left w:val="none" w:sz="0" w:space="0" w:color="auto"/>
        <w:bottom w:val="none" w:sz="0" w:space="0" w:color="auto"/>
        <w:right w:val="none" w:sz="0" w:space="0" w:color="auto"/>
      </w:divBdr>
    </w:div>
    <w:div w:id="569851948">
      <w:bodyDiv w:val="1"/>
      <w:marLeft w:val="0"/>
      <w:marRight w:val="0"/>
      <w:marTop w:val="0"/>
      <w:marBottom w:val="0"/>
      <w:divBdr>
        <w:top w:val="none" w:sz="0" w:space="0" w:color="auto"/>
        <w:left w:val="none" w:sz="0" w:space="0" w:color="auto"/>
        <w:bottom w:val="none" w:sz="0" w:space="0" w:color="auto"/>
        <w:right w:val="none" w:sz="0" w:space="0" w:color="auto"/>
      </w:divBdr>
    </w:div>
    <w:div w:id="615412170">
      <w:bodyDiv w:val="1"/>
      <w:marLeft w:val="0"/>
      <w:marRight w:val="0"/>
      <w:marTop w:val="0"/>
      <w:marBottom w:val="0"/>
      <w:divBdr>
        <w:top w:val="none" w:sz="0" w:space="0" w:color="auto"/>
        <w:left w:val="none" w:sz="0" w:space="0" w:color="auto"/>
        <w:bottom w:val="none" w:sz="0" w:space="0" w:color="auto"/>
        <w:right w:val="none" w:sz="0" w:space="0" w:color="auto"/>
      </w:divBdr>
    </w:div>
    <w:div w:id="664818838">
      <w:bodyDiv w:val="1"/>
      <w:marLeft w:val="0"/>
      <w:marRight w:val="0"/>
      <w:marTop w:val="0"/>
      <w:marBottom w:val="0"/>
      <w:divBdr>
        <w:top w:val="none" w:sz="0" w:space="0" w:color="auto"/>
        <w:left w:val="none" w:sz="0" w:space="0" w:color="auto"/>
        <w:bottom w:val="none" w:sz="0" w:space="0" w:color="auto"/>
        <w:right w:val="none" w:sz="0" w:space="0" w:color="auto"/>
      </w:divBdr>
      <w:divsChild>
        <w:div w:id="942540705">
          <w:marLeft w:val="0"/>
          <w:marRight w:val="0"/>
          <w:marTop w:val="0"/>
          <w:marBottom w:val="0"/>
          <w:divBdr>
            <w:top w:val="none" w:sz="0" w:space="0" w:color="auto"/>
            <w:left w:val="none" w:sz="0" w:space="0" w:color="auto"/>
            <w:bottom w:val="none" w:sz="0" w:space="0" w:color="auto"/>
            <w:right w:val="none" w:sz="0" w:space="0" w:color="auto"/>
          </w:divBdr>
          <w:divsChild>
            <w:div w:id="1691485946">
              <w:marLeft w:val="0"/>
              <w:marRight w:val="0"/>
              <w:marTop w:val="0"/>
              <w:marBottom w:val="0"/>
              <w:divBdr>
                <w:top w:val="none" w:sz="0" w:space="0" w:color="auto"/>
                <w:left w:val="none" w:sz="0" w:space="0" w:color="auto"/>
                <w:bottom w:val="none" w:sz="0" w:space="0" w:color="auto"/>
                <w:right w:val="none" w:sz="0" w:space="0" w:color="auto"/>
              </w:divBdr>
              <w:divsChild>
                <w:div w:id="18849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9933">
      <w:bodyDiv w:val="1"/>
      <w:marLeft w:val="0"/>
      <w:marRight w:val="0"/>
      <w:marTop w:val="0"/>
      <w:marBottom w:val="0"/>
      <w:divBdr>
        <w:top w:val="none" w:sz="0" w:space="0" w:color="auto"/>
        <w:left w:val="none" w:sz="0" w:space="0" w:color="auto"/>
        <w:bottom w:val="none" w:sz="0" w:space="0" w:color="auto"/>
        <w:right w:val="none" w:sz="0" w:space="0" w:color="auto"/>
      </w:divBdr>
    </w:div>
    <w:div w:id="898829036">
      <w:bodyDiv w:val="1"/>
      <w:marLeft w:val="0"/>
      <w:marRight w:val="0"/>
      <w:marTop w:val="0"/>
      <w:marBottom w:val="0"/>
      <w:divBdr>
        <w:top w:val="none" w:sz="0" w:space="0" w:color="auto"/>
        <w:left w:val="none" w:sz="0" w:space="0" w:color="auto"/>
        <w:bottom w:val="none" w:sz="0" w:space="0" w:color="auto"/>
        <w:right w:val="none" w:sz="0" w:space="0" w:color="auto"/>
      </w:divBdr>
    </w:div>
    <w:div w:id="922956394">
      <w:bodyDiv w:val="1"/>
      <w:marLeft w:val="0"/>
      <w:marRight w:val="0"/>
      <w:marTop w:val="0"/>
      <w:marBottom w:val="0"/>
      <w:divBdr>
        <w:top w:val="none" w:sz="0" w:space="0" w:color="auto"/>
        <w:left w:val="none" w:sz="0" w:space="0" w:color="auto"/>
        <w:bottom w:val="none" w:sz="0" w:space="0" w:color="auto"/>
        <w:right w:val="none" w:sz="0" w:space="0" w:color="auto"/>
      </w:divBdr>
    </w:div>
    <w:div w:id="1075660543">
      <w:bodyDiv w:val="1"/>
      <w:marLeft w:val="0"/>
      <w:marRight w:val="0"/>
      <w:marTop w:val="0"/>
      <w:marBottom w:val="0"/>
      <w:divBdr>
        <w:top w:val="none" w:sz="0" w:space="0" w:color="auto"/>
        <w:left w:val="none" w:sz="0" w:space="0" w:color="auto"/>
        <w:bottom w:val="none" w:sz="0" w:space="0" w:color="auto"/>
        <w:right w:val="none" w:sz="0" w:space="0" w:color="auto"/>
      </w:divBdr>
      <w:divsChild>
        <w:div w:id="1459058464">
          <w:marLeft w:val="0"/>
          <w:marRight w:val="0"/>
          <w:marTop w:val="0"/>
          <w:marBottom w:val="0"/>
          <w:divBdr>
            <w:top w:val="none" w:sz="0" w:space="0" w:color="auto"/>
            <w:left w:val="none" w:sz="0" w:space="0" w:color="auto"/>
            <w:bottom w:val="none" w:sz="0" w:space="0" w:color="auto"/>
            <w:right w:val="none" w:sz="0" w:space="0" w:color="auto"/>
          </w:divBdr>
          <w:divsChild>
            <w:div w:id="1304122389">
              <w:marLeft w:val="0"/>
              <w:marRight w:val="0"/>
              <w:marTop w:val="0"/>
              <w:marBottom w:val="0"/>
              <w:divBdr>
                <w:top w:val="none" w:sz="0" w:space="0" w:color="auto"/>
                <w:left w:val="none" w:sz="0" w:space="0" w:color="auto"/>
                <w:bottom w:val="none" w:sz="0" w:space="0" w:color="auto"/>
                <w:right w:val="none" w:sz="0" w:space="0" w:color="auto"/>
              </w:divBdr>
              <w:divsChild>
                <w:div w:id="20419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3327">
      <w:bodyDiv w:val="1"/>
      <w:marLeft w:val="0"/>
      <w:marRight w:val="0"/>
      <w:marTop w:val="0"/>
      <w:marBottom w:val="0"/>
      <w:divBdr>
        <w:top w:val="none" w:sz="0" w:space="0" w:color="auto"/>
        <w:left w:val="none" w:sz="0" w:space="0" w:color="auto"/>
        <w:bottom w:val="none" w:sz="0" w:space="0" w:color="auto"/>
        <w:right w:val="none" w:sz="0" w:space="0" w:color="auto"/>
      </w:divBdr>
      <w:divsChild>
        <w:div w:id="784421428">
          <w:marLeft w:val="0"/>
          <w:marRight w:val="0"/>
          <w:marTop w:val="0"/>
          <w:marBottom w:val="0"/>
          <w:divBdr>
            <w:top w:val="none" w:sz="0" w:space="0" w:color="auto"/>
            <w:left w:val="none" w:sz="0" w:space="0" w:color="auto"/>
            <w:bottom w:val="none" w:sz="0" w:space="0" w:color="auto"/>
            <w:right w:val="none" w:sz="0" w:space="0" w:color="auto"/>
          </w:divBdr>
          <w:divsChild>
            <w:div w:id="1843622851">
              <w:marLeft w:val="0"/>
              <w:marRight w:val="0"/>
              <w:marTop w:val="0"/>
              <w:marBottom w:val="0"/>
              <w:divBdr>
                <w:top w:val="none" w:sz="0" w:space="0" w:color="auto"/>
                <w:left w:val="none" w:sz="0" w:space="0" w:color="auto"/>
                <w:bottom w:val="none" w:sz="0" w:space="0" w:color="auto"/>
                <w:right w:val="none" w:sz="0" w:space="0" w:color="auto"/>
              </w:divBdr>
              <w:divsChild>
                <w:div w:id="4905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6309">
      <w:bodyDiv w:val="1"/>
      <w:marLeft w:val="0"/>
      <w:marRight w:val="0"/>
      <w:marTop w:val="0"/>
      <w:marBottom w:val="0"/>
      <w:divBdr>
        <w:top w:val="none" w:sz="0" w:space="0" w:color="auto"/>
        <w:left w:val="none" w:sz="0" w:space="0" w:color="auto"/>
        <w:bottom w:val="none" w:sz="0" w:space="0" w:color="auto"/>
        <w:right w:val="none" w:sz="0" w:space="0" w:color="auto"/>
      </w:divBdr>
    </w:div>
    <w:div w:id="1197767437">
      <w:bodyDiv w:val="1"/>
      <w:marLeft w:val="0"/>
      <w:marRight w:val="0"/>
      <w:marTop w:val="0"/>
      <w:marBottom w:val="0"/>
      <w:divBdr>
        <w:top w:val="none" w:sz="0" w:space="0" w:color="auto"/>
        <w:left w:val="none" w:sz="0" w:space="0" w:color="auto"/>
        <w:bottom w:val="none" w:sz="0" w:space="0" w:color="auto"/>
        <w:right w:val="none" w:sz="0" w:space="0" w:color="auto"/>
      </w:divBdr>
    </w:div>
    <w:div w:id="1254777909">
      <w:bodyDiv w:val="1"/>
      <w:marLeft w:val="0"/>
      <w:marRight w:val="0"/>
      <w:marTop w:val="0"/>
      <w:marBottom w:val="0"/>
      <w:divBdr>
        <w:top w:val="none" w:sz="0" w:space="0" w:color="auto"/>
        <w:left w:val="none" w:sz="0" w:space="0" w:color="auto"/>
        <w:bottom w:val="none" w:sz="0" w:space="0" w:color="auto"/>
        <w:right w:val="none" w:sz="0" w:space="0" w:color="auto"/>
      </w:divBdr>
    </w:div>
    <w:div w:id="1308392395">
      <w:bodyDiv w:val="1"/>
      <w:marLeft w:val="0"/>
      <w:marRight w:val="0"/>
      <w:marTop w:val="0"/>
      <w:marBottom w:val="0"/>
      <w:divBdr>
        <w:top w:val="none" w:sz="0" w:space="0" w:color="auto"/>
        <w:left w:val="none" w:sz="0" w:space="0" w:color="auto"/>
        <w:bottom w:val="none" w:sz="0" w:space="0" w:color="auto"/>
        <w:right w:val="none" w:sz="0" w:space="0" w:color="auto"/>
      </w:divBdr>
      <w:divsChild>
        <w:div w:id="48846282">
          <w:marLeft w:val="0"/>
          <w:marRight w:val="0"/>
          <w:marTop w:val="0"/>
          <w:marBottom w:val="0"/>
          <w:divBdr>
            <w:top w:val="none" w:sz="0" w:space="0" w:color="auto"/>
            <w:left w:val="none" w:sz="0" w:space="0" w:color="auto"/>
            <w:bottom w:val="none" w:sz="0" w:space="0" w:color="auto"/>
            <w:right w:val="none" w:sz="0" w:space="0" w:color="auto"/>
          </w:divBdr>
          <w:divsChild>
            <w:div w:id="2034451751">
              <w:marLeft w:val="0"/>
              <w:marRight w:val="0"/>
              <w:marTop w:val="0"/>
              <w:marBottom w:val="0"/>
              <w:divBdr>
                <w:top w:val="none" w:sz="0" w:space="0" w:color="auto"/>
                <w:left w:val="none" w:sz="0" w:space="0" w:color="auto"/>
                <w:bottom w:val="none" w:sz="0" w:space="0" w:color="auto"/>
                <w:right w:val="none" w:sz="0" w:space="0" w:color="auto"/>
              </w:divBdr>
              <w:divsChild>
                <w:div w:id="1873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1953">
      <w:bodyDiv w:val="1"/>
      <w:marLeft w:val="0"/>
      <w:marRight w:val="0"/>
      <w:marTop w:val="0"/>
      <w:marBottom w:val="0"/>
      <w:divBdr>
        <w:top w:val="none" w:sz="0" w:space="0" w:color="auto"/>
        <w:left w:val="none" w:sz="0" w:space="0" w:color="auto"/>
        <w:bottom w:val="none" w:sz="0" w:space="0" w:color="auto"/>
        <w:right w:val="none" w:sz="0" w:space="0" w:color="auto"/>
      </w:divBdr>
    </w:div>
    <w:div w:id="1357846953">
      <w:bodyDiv w:val="1"/>
      <w:marLeft w:val="0"/>
      <w:marRight w:val="0"/>
      <w:marTop w:val="0"/>
      <w:marBottom w:val="0"/>
      <w:divBdr>
        <w:top w:val="none" w:sz="0" w:space="0" w:color="auto"/>
        <w:left w:val="none" w:sz="0" w:space="0" w:color="auto"/>
        <w:bottom w:val="none" w:sz="0" w:space="0" w:color="auto"/>
        <w:right w:val="none" w:sz="0" w:space="0" w:color="auto"/>
      </w:divBdr>
      <w:divsChild>
        <w:div w:id="610168488">
          <w:marLeft w:val="0"/>
          <w:marRight w:val="0"/>
          <w:marTop w:val="0"/>
          <w:marBottom w:val="0"/>
          <w:divBdr>
            <w:top w:val="none" w:sz="0" w:space="0" w:color="auto"/>
            <w:left w:val="none" w:sz="0" w:space="0" w:color="auto"/>
            <w:bottom w:val="none" w:sz="0" w:space="0" w:color="auto"/>
            <w:right w:val="none" w:sz="0" w:space="0" w:color="auto"/>
          </w:divBdr>
          <w:divsChild>
            <w:div w:id="598490477">
              <w:marLeft w:val="0"/>
              <w:marRight w:val="0"/>
              <w:marTop w:val="0"/>
              <w:marBottom w:val="0"/>
              <w:divBdr>
                <w:top w:val="none" w:sz="0" w:space="0" w:color="auto"/>
                <w:left w:val="none" w:sz="0" w:space="0" w:color="auto"/>
                <w:bottom w:val="none" w:sz="0" w:space="0" w:color="auto"/>
                <w:right w:val="none" w:sz="0" w:space="0" w:color="auto"/>
              </w:divBdr>
              <w:divsChild>
                <w:div w:id="3318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75975">
      <w:bodyDiv w:val="1"/>
      <w:marLeft w:val="0"/>
      <w:marRight w:val="0"/>
      <w:marTop w:val="0"/>
      <w:marBottom w:val="0"/>
      <w:divBdr>
        <w:top w:val="none" w:sz="0" w:space="0" w:color="auto"/>
        <w:left w:val="none" w:sz="0" w:space="0" w:color="auto"/>
        <w:bottom w:val="none" w:sz="0" w:space="0" w:color="auto"/>
        <w:right w:val="none" w:sz="0" w:space="0" w:color="auto"/>
      </w:divBdr>
      <w:divsChild>
        <w:div w:id="54353989">
          <w:marLeft w:val="0"/>
          <w:marRight w:val="0"/>
          <w:marTop w:val="0"/>
          <w:marBottom w:val="0"/>
          <w:divBdr>
            <w:top w:val="none" w:sz="0" w:space="0" w:color="auto"/>
            <w:left w:val="none" w:sz="0" w:space="0" w:color="auto"/>
            <w:bottom w:val="none" w:sz="0" w:space="0" w:color="auto"/>
            <w:right w:val="none" w:sz="0" w:space="0" w:color="auto"/>
          </w:divBdr>
          <w:divsChild>
            <w:div w:id="369955568">
              <w:marLeft w:val="0"/>
              <w:marRight w:val="0"/>
              <w:marTop w:val="0"/>
              <w:marBottom w:val="0"/>
              <w:divBdr>
                <w:top w:val="none" w:sz="0" w:space="0" w:color="auto"/>
                <w:left w:val="none" w:sz="0" w:space="0" w:color="auto"/>
                <w:bottom w:val="none" w:sz="0" w:space="0" w:color="auto"/>
                <w:right w:val="none" w:sz="0" w:space="0" w:color="auto"/>
              </w:divBdr>
              <w:divsChild>
                <w:div w:id="5441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7508">
      <w:bodyDiv w:val="1"/>
      <w:marLeft w:val="0"/>
      <w:marRight w:val="0"/>
      <w:marTop w:val="0"/>
      <w:marBottom w:val="0"/>
      <w:divBdr>
        <w:top w:val="none" w:sz="0" w:space="0" w:color="auto"/>
        <w:left w:val="none" w:sz="0" w:space="0" w:color="auto"/>
        <w:bottom w:val="none" w:sz="0" w:space="0" w:color="auto"/>
        <w:right w:val="none" w:sz="0" w:space="0" w:color="auto"/>
      </w:divBdr>
      <w:divsChild>
        <w:div w:id="2057387131">
          <w:marLeft w:val="0"/>
          <w:marRight w:val="0"/>
          <w:marTop w:val="0"/>
          <w:marBottom w:val="0"/>
          <w:divBdr>
            <w:top w:val="none" w:sz="0" w:space="0" w:color="auto"/>
            <w:left w:val="none" w:sz="0" w:space="0" w:color="auto"/>
            <w:bottom w:val="none" w:sz="0" w:space="0" w:color="auto"/>
            <w:right w:val="none" w:sz="0" w:space="0" w:color="auto"/>
          </w:divBdr>
          <w:divsChild>
            <w:div w:id="1682968990">
              <w:marLeft w:val="0"/>
              <w:marRight w:val="0"/>
              <w:marTop w:val="0"/>
              <w:marBottom w:val="0"/>
              <w:divBdr>
                <w:top w:val="none" w:sz="0" w:space="0" w:color="auto"/>
                <w:left w:val="none" w:sz="0" w:space="0" w:color="auto"/>
                <w:bottom w:val="none" w:sz="0" w:space="0" w:color="auto"/>
                <w:right w:val="none" w:sz="0" w:space="0" w:color="auto"/>
              </w:divBdr>
              <w:divsChild>
                <w:div w:id="10348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3587">
      <w:bodyDiv w:val="1"/>
      <w:marLeft w:val="0"/>
      <w:marRight w:val="0"/>
      <w:marTop w:val="0"/>
      <w:marBottom w:val="0"/>
      <w:divBdr>
        <w:top w:val="none" w:sz="0" w:space="0" w:color="auto"/>
        <w:left w:val="none" w:sz="0" w:space="0" w:color="auto"/>
        <w:bottom w:val="none" w:sz="0" w:space="0" w:color="auto"/>
        <w:right w:val="none" w:sz="0" w:space="0" w:color="auto"/>
      </w:divBdr>
    </w:div>
    <w:div w:id="1714771602">
      <w:bodyDiv w:val="1"/>
      <w:marLeft w:val="0"/>
      <w:marRight w:val="0"/>
      <w:marTop w:val="0"/>
      <w:marBottom w:val="0"/>
      <w:divBdr>
        <w:top w:val="none" w:sz="0" w:space="0" w:color="auto"/>
        <w:left w:val="none" w:sz="0" w:space="0" w:color="auto"/>
        <w:bottom w:val="none" w:sz="0" w:space="0" w:color="auto"/>
        <w:right w:val="none" w:sz="0" w:space="0" w:color="auto"/>
      </w:divBdr>
      <w:divsChild>
        <w:div w:id="1997956382">
          <w:marLeft w:val="0"/>
          <w:marRight w:val="0"/>
          <w:marTop w:val="0"/>
          <w:marBottom w:val="0"/>
          <w:divBdr>
            <w:top w:val="none" w:sz="0" w:space="0" w:color="auto"/>
            <w:left w:val="none" w:sz="0" w:space="0" w:color="auto"/>
            <w:bottom w:val="none" w:sz="0" w:space="0" w:color="auto"/>
            <w:right w:val="none" w:sz="0" w:space="0" w:color="auto"/>
          </w:divBdr>
          <w:divsChild>
            <w:div w:id="1236013107">
              <w:marLeft w:val="0"/>
              <w:marRight w:val="0"/>
              <w:marTop w:val="0"/>
              <w:marBottom w:val="0"/>
              <w:divBdr>
                <w:top w:val="none" w:sz="0" w:space="0" w:color="auto"/>
                <w:left w:val="none" w:sz="0" w:space="0" w:color="auto"/>
                <w:bottom w:val="none" w:sz="0" w:space="0" w:color="auto"/>
                <w:right w:val="none" w:sz="0" w:space="0" w:color="auto"/>
              </w:divBdr>
              <w:divsChild>
                <w:div w:id="11135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1425">
      <w:bodyDiv w:val="1"/>
      <w:marLeft w:val="0"/>
      <w:marRight w:val="0"/>
      <w:marTop w:val="0"/>
      <w:marBottom w:val="0"/>
      <w:divBdr>
        <w:top w:val="none" w:sz="0" w:space="0" w:color="auto"/>
        <w:left w:val="none" w:sz="0" w:space="0" w:color="auto"/>
        <w:bottom w:val="none" w:sz="0" w:space="0" w:color="auto"/>
        <w:right w:val="none" w:sz="0" w:space="0" w:color="auto"/>
      </w:divBdr>
      <w:divsChild>
        <w:div w:id="1949384377">
          <w:marLeft w:val="0"/>
          <w:marRight w:val="0"/>
          <w:marTop w:val="0"/>
          <w:marBottom w:val="0"/>
          <w:divBdr>
            <w:top w:val="none" w:sz="0" w:space="0" w:color="auto"/>
            <w:left w:val="none" w:sz="0" w:space="0" w:color="auto"/>
            <w:bottom w:val="none" w:sz="0" w:space="0" w:color="auto"/>
            <w:right w:val="none" w:sz="0" w:space="0" w:color="auto"/>
          </w:divBdr>
          <w:divsChild>
            <w:div w:id="1588222792">
              <w:marLeft w:val="0"/>
              <w:marRight w:val="0"/>
              <w:marTop w:val="0"/>
              <w:marBottom w:val="0"/>
              <w:divBdr>
                <w:top w:val="none" w:sz="0" w:space="0" w:color="auto"/>
                <w:left w:val="none" w:sz="0" w:space="0" w:color="auto"/>
                <w:bottom w:val="none" w:sz="0" w:space="0" w:color="auto"/>
                <w:right w:val="none" w:sz="0" w:space="0" w:color="auto"/>
              </w:divBdr>
              <w:divsChild>
                <w:div w:id="1076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174">
      <w:bodyDiv w:val="1"/>
      <w:marLeft w:val="0"/>
      <w:marRight w:val="0"/>
      <w:marTop w:val="0"/>
      <w:marBottom w:val="0"/>
      <w:divBdr>
        <w:top w:val="none" w:sz="0" w:space="0" w:color="auto"/>
        <w:left w:val="none" w:sz="0" w:space="0" w:color="auto"/>
        <w:bottom w:val="none" w:sz="0" w:space="0" w:color="auto"/>
        <w:right w:val="none" w:sz="0" w:space="0" w:color="auto"/>
      </w:divBdr>
      <w:divsChild>
        <w:div w:id="2088308576">
          <w:marLeft w:val="0"/>
          <w:marRight w:val="0"/>
          <w:marTop w:val="0"/>
          <w:marBottom w:val="0"/>
          <w:divBdr>
            <w:top w:val="none" w:sz="0" w:space="0" w:color="auto"/>
            <w:left w:val="none" w:sz="0" w:space="0" w:color="auto"/>
            <w:bottom w:val="none" w:sz="0" w:space="0" w:color="auto"/>
            <w:right w:val="none" w:sz="0" w:space="0" w:color="auto"/>
          </w:divBdr>
          <w:divsChild>
            <w:div w:id="1091702098">
              <w:marLeft w:val="0"/>
              <w:marRight w:val="0"/>
              <w:marTop w:val="0"/>
              <w:marBottom w:val="0"/>
              <w:divBdr>
                <w:top w:val="none" w:sz="0" w:space="0" w:color="auto"/>
                <w:left w:val="none" w:sz="0" w:space="0" w:color="auto"/>
                <w:bottom w:val="none" w:sz="0" w:space="0" w:color="auto"/>
                <w:right w:val="none" w:sz="0" w:space="0" w:color="auto"/>
              </w:divBdr>
              <w:divsChild>
                <w:div w:id="1558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8625">
      <w:bodyDiv w:val="1"/>
      <w:marLeft w:val="0"/>
      <w:marRight w:val="0"/>
      <w:marTop w:val="0"/>
      <w:marBottom w:val="0"/>
      <w:divBdr>
        <w:top w:val="none" w:sz="0" w:space="0" w:color="auto"/>
        <w:left w:val="none" w:sz="0" w:space="0" w:color="auto"/>
        <w:bottom w:val="none" w:sz="0" w:space="0" w:color="auto"/>
        <w:right w:val="none" w:sz="0" w:space="0" w:color="auto"/>
      </w:divBdr>
    </w:div>
    <w:div w:id="2038266691">
      <w:bodyDiv w:val="1"/>
      <w:marLeft w:val="0"/>
      <w:marRight w:val="0"/>
      <w:marTop w:val="0"/>
      <w:marBottom w:val="0"/>
      <w:divBdr>
        <w:top w:val="none" w:sz="0" w:space="0" w:color="auto"/>
        <w:left w:val="none" w:sz="0" w:space="0" w:color="auto"/>
        <w:bottom w:val="none" w:sz="0" w:space="0" w:color="auto"/>
        <w:right w:val="none" w:sz="0" w:space="0" w:color="auto"/>
      </w:divBdr>
      <w:divsChild>
        <w:div w:id="841552183">
          <w:marLeft w:val="0"/>
          <w:marRight w:val="0"/>
          <w:marTop w:val="0"/>
          <w:marBottom w:val="0"/>
          <w:divBdr>
            <w:top w:val="none" w:sz="0" w:space="0" w:color="auto"/>
            <w:left w:val="none" w:sz="0" w:space="0" w:color="auto"/>
            <w:bottom w:val="none" w:sz="0" w:space="0" w:color="auto"/>
            <w:right w:val="none" w:sz="0" w:space="0" w:color="auto"/>
          </w:divBdr>
          <w:divsChild>
            <w:div w:id="1462728457">
              <w:marLeft w:val="0"/>
              <w:marRight w:val="0"/>
              <w:marTop w:val="0"/>
              <w:marBottom w:val="0"/>
              <w:divBdr>
                <w:top w:val="none" w:sz="0" w:space="0" w:color="auto"/>
                <w:left w:val="none" w:sz="0" w:space="0" w:color="auto"/>
                <w:bottom w:val="none" w:sz="0" w:space="0" w:color="auto"/>
                <w:right w:val="none" w:sz="0" w:space="0" w:color="auto"/>
              </w:divBdr>
              <w:divsChild>
                <w:div w:id="4826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4783">
      <w:bodyDiv w:val="1"/>
      <w:marLeft w:val="0"/>
      <w:marRight w:val="0"/>
      <w:marTop w:val="0"/>
      <w:marBottom w:val="0"/>
      <w:divBdr>
        <w:top w:val="none" w:sz="0" w:space="0" w:color="auto"/>
        <w:left w:val="none" w:sz="0" w:space="0" w:color="auto"/>
        <w:bottom w:val="none" w:sz="0" w:space="0" w:color="auto"/>
        <w:right w:val="none" w:sz="0" w:space="0" w:color="auto"/>
      </w:divBdr>
    </w:div>
    <w:div w:id="2113549902">
      <w:bodyDiv w:val="1"/>
      <w:marLeft w:val="0"/>
      <w:marRight w:val="0"/>
      <w:marTop w:val="0"/>
      <w:marBottom w:val="0"/>
      <w:divBdr>
        <w:top w:val="none" w:sz="0" w:space="0" w:color="auto"/>
        <w:left w:val="none" w:sz="0" w:space="0" w:color="auto"/>
        <w:bottom w:val="none" w:sz="0" w:space="0" w:color="auto"/>
        <w:right w:val="none" w:sz="0" w:space="0" w:color="auto"/>
      </w:divBdr>
      <w:divsChild>
        <w:div w:id="1718772473">
          <w:marLeft w:val="0"/>
          <w:marRight w:val="0"/>
          <w:marTop w:val="0"/>
          <w:marBottom w:val="0"/>
          <w:divBdr>
            <w:top w:val="none" w:sz="0" w:space="0" w:color="auto"/>
            <w:left w:val="none" w:sz="0" w:space="0" w:color="auto"/>
            <w:bottom w:val="none" w:sz="0" w:space="0" w:color="auto"/>
            <w:right w:val="none" w:sz="0" w:space="0" w:color="auto"/>
          </w:divBdr>
          <w:divsChild>
            <w:div w:id="886185919">
              <w:marLeft w:val="0"/>
              <w:marRight w:val="0"/>
              <w:marTop w:val="0"/>
              <w:marBottom w:val="0"/>
              <w:divBdr>
                <w:top w:val="none" w:sz="0" w:space="0" w:color="auto"/>
                <w:left w:val="none" w:sz="0" w:space="0" w:color="auto"/>
                <w:bottom w:val="none" w:sz="0" w:space="0" w:color="auto"/>
                <w:right w:val="none" w:sz="0" w:space="0" w:color="auto"/>
              </w:divBdr>
              <w:divsChild>
                <w:div w:id="10278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riadb.com/kb/en/parallel-repl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6E53-D712-A642-9F72-D8F61761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11</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Wu</dc:creator>
  <cp:keywords/>
  <dc:description/>
  <cp:lastModifiedBy>crostar</cp:lastModifiedBy>
  <cp:revision>5</cp:revision>
  <cp:lastPrinted>2019-10-22T23:42:00Z</cp:lastPrinted>
  <dcterms:created xsi:type="dcterms:W3CDTF">2020-08-24T20:27:00Z</dcterms:created>
  <dcterms:modified xsi:type="dcterms:W3CDTF">2020-08-27T01:07:00Z</dcterms:modified>
</cp:coreProperties>
</file>