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DBE2D83" w14:textId="414E81B7" w:rsidR="001F658E" w:rsidRDefault="006325D3" w:rsidP="002F53C9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ΦΟΡΜΑ ΠΕΡΙΓΡΑΦΗΣ ΕΦΑΡΜΟΓΗΣ CROWDHACKATHON</w:t>
      </w:r>
    </w:p>
    <w:p w14:paraId="73E4C13F" w14:textId="6F0A266E" w:rsidR="001F658E" w:rsidRDefault="006325D3" w:rsidP="002F53C9">
      <w:pPr>
        <w:jc w:val="center"/>
        <w:outlineLvl w:val="0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Έκδοση</w:t>
      </w:r>
      <w:proofErr w:type="spellEnd"/>
      <w:r>
        <w:rPr>
          <w:b/>
          <w:sz w:val="40"/>
          <w:szCs w:val="40"/>
        </w:rPr>
        <w:t xml:space="preserve"> 0.9</w:t>
      </w:r>
    </w:p>
    <w:p w14:paraId="29D672BE" w14:textId="77777777" w:rsidR="001F658E" w:rsidRDefault="001F658E"/>
    <w:p w14:paraId="22FCA962" w14:textId="77777777" w:rsidR="001F658E" w:rsidRPr="002F53C9" w:rsidRDefault="006325D3" w:rsidP="002F53C9">
      <w:pPr>
        <w:spacing w:before="100" w:after="100"/>
        <w:ind w:right="100"/>
        <w:jc w:val="center"/>
        <w:outlineLvl w:val="0"/>
        <w:rPr>
          <w:lang w:val="el-GR"/>
        </w:rPr>
      </w:pPr>
      <w:r w:rsidRPr="002F53C9">
        <w:rPr>
          <w:lang w:val="el-GR"/>
        </w:rPr>
        <w:t xml:space="preserve">Η παρούσα φόρμα συμπληρώνεται  δύο φορές… </w:t>
      </w:r>
    </w:p>
    <w:p w14:paraId="51FADD95" w14:textId="77777777" w:rsidR="001F658E" w:rsidRPr="002F53C9" w:rsidRDefault="006325D3" w:rsidP="002F53C9">
      <w:pPr>
        <w:spacing w:before="100" w:after="100"/>
        <w:ind w:right="100"/>
        <w:jc w:val="center"/>
        <w:outlineLvl w:val="0"/>
        <w:rPr>
          <w:lang w:val="el-GR"/>
        </w:rPr>
      </w:pPr>
      <w:r w:rsidRPr="002F53C9">
        <w:rPr>
          <w:lang w:val="el-GR"/>
        </w:rPr>
        <w:t xml:space="preserve">Μία την Παρασκευή το Βράδυ (έως τις 23:00)  και μία την Κυριακή το πρωί έως τις 10:00 </w:t>
      </w:r>
    </w:p>
    <w:p w14:paraId="201373D3" w14:textId="77777777" w:rsidR="001F658E" w:rsidRPr="002F53C9" w:rsidRDefault="001F658E">
      <w:pPr>
        <w:rPr>
          <w:i/>
          <w:lang w:val="el-GR"/>
        </w:rPr>
      </w:pPr>
    </w:p>
    <w:p w14:paraId="254F1F33" w14:textId="6200294E" w:rsidR="001F658E" w:rsidRPr="006A4868" w:rsidRDefault="006325D3">
      <w:pPr>
        <w:jc w:val="center"/>
        <w:rPr>
          <w:highlight w:val="yellow"/>
          <w:lang w:val="el-GR"/>
        </w:rPr>
      </w:pPr>
      <w:r w:rsidRPr="002F53C9">
        <w:rPr>
          <w:i/>
          <w:highlight w:val="yellow"/>
          <w:lang w:val="el-GR"/>
        </w:rPr>
        <w:t xml:space="preserve">Την κάνετε </w:t>
      </w:r>
      <w:r w:rsidR="006A4868">
        <w:rPr>
          <w:i/>
          <w:highlight w:val="yellow"/>
        </w:rPr>
        <w:t>download</w:t>
      </w:r>
      <w:r w:rsidRPr="002F53C9">
        <w:rPr>
          <w:i/>
          <w:highlight w:val="yellow"/>
          <w:lang w:val="el-GR"/>
        </w:rPr>
        <w:t xml:space="preserve">, την συμπληρώνετε, τη στέλνεται στο </w:t>
      </w:r>
      <w:hyperlink r:id="rId6" w:history="1">
        <w:r w:rsidR="006A4868" w:rsidRPr="00B0447B">
          <w:rPr>
            <w:rStyle w:val="Hyperlink"/>
            <w:i/>
            <w:highlight w:val="yellow"/>
          </w:rPr>
          <w:t>crowdhackathon</w:t>
        </w:r>
        <w:r w:rsidR="006A4868" w:rsidRPr="00B0447B">
          <w:rPr>
            <w:rStyle w:val="Hyperlink"/>
            <w:i/>
            <w:highlight w:val="yellow"/>
            <w:lang w:val="el-GR"/>
          </w:rPr>
          <w:t>+</w:t>
        </w:r>
        <w:r w:rsidR="006A4868" w:rsidRPr="00B0447B">
          <w:rPr>
            <w:rStyle w:val="Hyperlink"/>
            <w:i/>
            <w:highlight w:val="yellow"/>
            <w:lang w:val="en-US"/>
          </w:rPr>
          <w:t>fintech</w:t>
        </w:r>
        <w:r w:rsidR="006A4868" w:rsidRPr="00B0447B">
          <w:rPr>
            <w:rStyle w:val="Hyperlink"/>
            <w:i/>
            <w:highlight w:val="yellow"/>
            <w:lang w:val="el-GR"/>
          </w:rPr>
          <w:t>@</w:t>
        </w:r>
        <w:r w:rsidR="006A4868" w:rsidRPr="00B0447B">
          <w:rPr>
            <w:rStyle w:val="Hyperlink"/>
            <w:i/>
            <w:highlight w:val="yellow"/>
          </w:rPr>
          <w:t>crowdpolicy</w:t>
        </w:r>
        <w:r w:rsidR="006A4868" w:rsidRPr="00B0447B">
          <w:rPr>
            <w:rStyle w:val="Hyperlink"/>
            <w:i/>
            <w:highlight w:val="yellow"/>
            <w:lang w:val="el-GR"/>
          </w:rPr>
          <w:t>.</w:t>
        </w:r>
        <w:r w:rsidR="006A4868" w:rsidRPr="00B0447B">
          <w:rPr>
            <w:rStyle w:val="Hyperlink"/>
            <w:i/>
            <w:highlight w:val="yellow"/>
          </w:rPr>
          <w:t>com</w:t>
        </w:r>
      </w:hyperlink>
      <w:r w:rsidR="006A4868" w:rsidRPr="006A4868">
        <w:rPr>
          <w:i/>
          <w:highlight w:val="yellow"/>
          <w:lang w:val="el-GR"/>
        </w:rPr>
        <w:t xml:space="preserve"> </w:t>
      </w:r>
      <w:r w:rsidRPr="002F53C9">
        <w:rPr>
          <w:i/>
          <w:highlight w:val="yellow"/>
          <w:lang w:val="el-GR"/>
        </w:rPr>
        <w:t xml:space="preserve">  με θέμα “</w:t>
      </w:r>
      <w:r>
        <w:rPr>
          <w:i/>
          <w:highlight w:val="yellow"/>
        </w:rPr>
        <w:t>ONOMA</w:t>
      </w:r>
      <w:r w:rsidRPr="002F53C9">
        <w:rPr>
          <w:i/>
          <w:highlight w:val="yellow"/>
          <w:lang w:val="el-GR"/>
        </w:rPr>
        <w:t xml:space="preserve"> ΟΜΑΔΑΣ :: ΑΡΙΘΜΟΣ ΤΡΑΠΕΖΙΟΥ” και σε μορφή </w:t>
      </w:r>
      <w:r>
        <w:rPr>
          <w:i/>
          <w:highlight w:val="yellow"/>
        </w:rPr>
        <w:t>doc</w:t>
      </w:r>
      <w:r w:rsidRPr="002F53C9">
        <w:rPr>
          <w:i/>
          <w:highlight w:val="yellow"/>
          <w:lang w:val="el-GR"/>
        </w:rPr>
        <w:t xml:space="preserve"> ή </w:t>
      </w:r>
      <w:proofErr w:type="spellStart"/>
      <w:r>
        <w:rPr>
          <w:i/>
          <w:highlight w:val="yellow"/>
        </w:rPr>
        <w:t>docx</w:t>
      </w:r>
      <w:proofErr w:type="spellEnd"/>
      <w:r w:rsidRPr="002F53C9">
        <w:rPr>
          <w:i/>
          <w:highlight w:val="yellow"/>
          <w:lang w:val="el-GR"/>
        </w:rPr>
        <w:t xml:space="preserve"> . </w:t>
      </w:r>
      <w:r w:rsidR="00C427AC" w:rsidRPr="006A4868">
        <w:rPr>
          <w:i/>
          <w:highlight w:val="yellow"/>
          <w:lang w:val="el-GR"/>
        </w:rPr>
        <w:t>Τυχόν</w:t>
      </w:r>
      <w:r w:rsidRPr="006A4868">
        <w:rPr>
          <w:i/>
          <w:highlight w:val="yellow"/>
          <w:lang w:val="el-GR"/>
        </w:rPr>
        <w:t xml:space="preserve"> απορίες θα λύσουμε την Παρασκευή</w:t>
      </w:r>
      <w:r w:rsidR="00C427AC">
        <w:rPr>
          <w:i/>
          <w:highlight w:val="yellow"/>
          <w:lang w:val="el-GR"/>
        </w:rPr>
        <w:t xml:space="preserve"> 20/10  στο </w:t>
      </w:r>
      <w:r w:rsidR="00C427AC">
        <w:rPr>
          <w:i/>
          <w:highlight w:val="yellow"/>
          <w:lang w:val="en-US"/>
        </w:rPr>
        <w:t>kick</w:t>
      </w:r>
      <w:r w:rsidR="00C427AC" w:rsidRPr="00C427AC">
        <w:rPr>
          <w:i/>
          <w:highlight w:val="yellow"/>
          <w:lang w:val="el-GR"/>
        </w:rPr>
        <w:t xml:space="preserve"> </w:t>
      </w:r>
      <w:r w:rsidR="00C427AC">
        <w:rPr>
          <w:i/>
          <w:highlight w:val="yellow"/>
          <w:lang w:val="en-US"/>
        </w:rPr>
        <w:t>off</w:t>
      </w:r>
      <w:r w:rsidR="00C427AC" w:rsidRPr="00C427AC">
        <w:rPr>
          <w:i/>
          <w:highlight w:val="yellow"/>
          <w:lang w:val="el-GR"/>
        </w:rPr>
        <w:t xml:space="preserve"> </w:t>
      </w:r>
      <w:r w:rsidR="00C427AC">
        <w:rPr>
          <w:i/>
          <w:highlight w:val="yellow"/>
          <w:lang w:val="en-US"/>
        </w:rPr>
        <w:t>meeting</w:t>
      </w:r>
      <w:r w:rsidR="00C427AC" w:rsidRPr="00C427AC">
        <w:rPr>
          <w:i/>
          <w:highlight w:val="yellow"/>
          <w:lang w:val="el-GR"/>
        </w:rPr>
        <w:t xml:space="preserve"> </w:t>
      </w:r>
      <w:r w:rsidR="00C427AC">
        <w:rPr>
          <w:i/>
          <w:highlight w:val="yellow"/>
          <w:lang w:val="el-GR"/>
        </w:rPr>
        <w:t xml:space="preserve">και κατά τη διάρκεια της διοργάνωσης. </w:t>
      </w:r>
      <w:r w:rsidRPr="006A4868">
        <w:rPr>
          <w:i/>
          <w:highlight w:val="yellow"/>
          <w:lang w:val="el-GR"/>
        </w:rPr>
        <w:t xml:space="preserve"> </w:t>
      </w:r>
    </w:p>
    <w:p w14:paraId="676CAE2F" w14:textId="77777777" w:rsidR="001F658E" w:rsidRPr="006A4868" w:rsidRDefault="001F658E">
      <w:pPr>
        <w:rPr>
          <w:lang w:val="el-GR"/>
        </w:rPr>
      </w:pPr>
    </w:p>
    <w:p w14:paraId="4F6325ED" w14:textId="77777777" w:rsidR="001F658E" w:rsidRPr="006A4868" w:rsidRDefault="001F658E">
      <w:pPr>
        <w:widowControl w:val="0"/>
        <w:rPr>
          <w:lang w:val="el-GR"/>
        </w:rPr>
      </w:pPr>
    </w:p>
    <w:tbl>
      <w:tblPr>
        <w:tblStyle w:val="a"/>
        <w:tblW w:w="13035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2450"/>
      </w:tblGrid>
      <w:tr w:rsidR="001F658E" w:rsidRPr="00C427AC" w14:paraId="5BD39FFA" w14:textId="77777777" w:rsidTr="001F658E">
        <w:trPr>
          <w:trHeight w:val="500"/>
        </w:trPr>
        <w:tc>
          <w:tcPr>
            <w:tcW w:w="585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B2E1AC" w14:textId="77777777" w:rsidR="001F658E" w:rsidRPr="006A4868" w:rsidRDefault="001F658E">
            <w:pPr>
              <w:widowControl w:val="0"/>
              <w:rPr>
                <w:lang w:val="el-GR"/>
              </w:rPr>
            </w:pPr>
          </w:p>
        </w:tc>
        <w:tc>
          <w:tcPr>
            <w:tcW w:w="12450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83E87" w14:textId="77777777" w:rsidR="001F658E" w:rsidRPr="00C427AC" w:rsidRDefault="006325D3">
            <w:pPr>
              <w:widowControl w:val="0"/>
              <w:rPr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ONOMA</w:t>
            </w:r>
            <w:r w:rsidRPr="00C427AC">
              <w:rPr>
                <w:b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OMA</w:t>
            </w:r>
            <w:proofErr w:type="gramStart"/>
            <w:r w:rsidRPr="00C427AC">
              <w:rPr>
                <w:b/>
                <w:color w:val="434343"/>
                <w:sz w:val="24"/>
                <w:szCs w:val="24"/>
                <w:lang w:val="el-GR"/>
              </w:rPr>
              <w:t>ΔΑΣ :</w:t>
            </w:r>
            <w:proofErr w:type="gramEnd"/>
            <w:r w:rsidRPr="00C427AC">
              <w:rPr>
                <w:b/>
                <w:color w:val="434343"/>
                <w:sz w:val="24"/>
                <w:szCs w:val="24"/>
                <w:lang w:val="el-GR"/>
              </w:rPr>
              <w:t xml:space="preserve"> </w:t>
            </w:r>
          </w:p>
        </w:tc>
      </w:tr>
      <w:tr w:rsidR="001F658E" w:rsidRPr="00D51A28" w14:paraId="5FBCE1B4" w14:textId="77777777" w:rsidTr="001F658E">
        <w:trPr>
          <w:trHeight w:val="400"/>
        </w:trPr>
        <w:tc>
          <w:tcPr>
            <w:tcW w:w="585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AD18FA" w14:textId="77777777" w:rsidR="001F658E" w:rsidRPr="00C427AC" w:rsidRDefault="001F658E">
            <w:pPr>
              <w:widowControl w:val="0"/>
              <w:rPr>
                <w:lang w:val="el-GR"/>
              </w:rPr>
            </w:pPr>
          </w:p>
        </w:tc>
        <w:tc>
          <w:tcPr>
            <w:tcW w:w="12450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A422E2" w14:textId="77777777" w:rsidR="001F658E" w:rsidRPr="002F53C9" w:rsidRDefault="001F658E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</w:p>
          <w:p w14:paraId="12DB1FCE" w14:textId="5A867B87" w:rsidR="001F658E" w:rsidRDefault="006325D3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>ΤΙΤΛΟΣ ΕΦΑΡΜΟΓΗΣ “..</w:t>
            </w:r>
            <w:proofErr w:type="spellStart"/>
            <w:r w:rsidR="00AD70D4">
              <w:rPr>
                <w:b/>
                <w:color w:val="434343"/>
                <w:sz w:val="24"/>
                <w:szCs w:val="24"/>
                <w:lang w:val="en-US"/>
              </w:rPr>
              <w:t>InContrl</w:t>
            </w:r>
            <w:proofErr w:type="spellEnd"/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...............................” </w:t>
            </w:r>
            <w:r w:rsidR="00D87799">
              <w:rPr>
                <w:b/>
                <w:color w:val="434343"/>
                <w:sz w:val="24"/>
                <w:szCs w:val="24"/>
                <w:lang w:val="el-GR"/>
              </w:rPr>
              <w:t>(</w:t>
            </w:r>
            <w:r w:rsidR="00D87799">
              <w:rPr>
                <w:color w:val="434343"/>
                <w:sz w:val="24"/>
                <w:szCs w:val="24"/>
                <w:lang w:val="el-GR"/>
              </w:rPr>
              <w:t>Αν είναι διαφορετικό από την ομάδα)</w:t>
            </w:r>
          </w:p>
          <w:p w14:paraId="652699C4" w14:textId="77777777" w:rsidR="00D87799" w:rsidRDefault="00D87799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</w:p>
          <w:p w14:paraId="52A7C4EE" w14:textId="743DDF74" w:rsidR="00D87799" w:rsidRPr="00AD70D4" w:rsidRDefault="00D87799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  <w:r>
              <w:rPr>
                <w:b/>
                <w:color w:val="434343"/>
                <w:sz w:val="24"/>
                <w:szCs w:val="24"/>
                <w:lang w:val="el-GR"/>
              </w:rPr>
              <w:t>ΑΡΙΘΜΟΣ ΤΡΑΠΕΖΙΟΥ:</w:t>
            </w:r>
            <w:r w:rsidR="00AD70D4" w:rsidRPr="00AD70D4">
              <w:rPr>
                <w:b/>
                <w:color w:val="434343"/>
                <w:sz w:val="24"/>
                <w:szCs w:val="24"/>
                <w:lang w:val="el-GR"/>
              </w:rPr>
              <w:t>2</w:t>
            </w:r>
          </w:p>
          <w:p w14:paraId="7B5FE44B" w14:textId="77777777" w:rsidR="001F658E" w:rsidRPr="002F53C9" w:rsidRDefault="001F658E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</w:p>
          <w:p w14:paraId="28C615DF" w14:textId="04B2572F" w:rsidR="001F658E" w:rsidRPr="00AD70D4" w:rsidRDefault="006325D3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="00D87799">
              <w:rPr>
                <w:b/>
                <w:color w:val="434343"/>
                <w:sz w:val="24"/>
                <w:szCs w:val="24"/>
                <w:lang w:val="el-GR"/>
              </w:rPr>
              <w:t>ΡΙΘΜΟΣ ΜΕΛΩΝ:</w:t>
            </w:r>
            <w:r w:rsidR="00AD70D4" w:rsidRPr="00AD70D4">
              <w:rPr>
                <w:b/>
                <w:color w:val="434343"/>
                <w:sz w:val="24"/>
                <w:szCs w:val="24"/>
                <w:lang w:val="el-GR"/>
              </w:rPr>
              <w:t>4</w:t>
            </w:r>
          </w:p>
          <w:p w14:paraId="5241D2F8" w14:textId="77777777" w:rsidR="001F658E" w:rsidRPr="002F53C9" w:rsidRDefault="001F658E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</w:p>
          <w:p w14:paraId="42474E75" w14:textId="14EE3698" w:rsidR="001F658E" w:rsidRPr="00AD70D4" w:rsidRDefault="006325D3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ΥΠΕΥΘΥΝΟΣ ΕΠΙΚΟΙΝΩΝΙΑΣ: 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ΕΜΑΙ</w:t>
            </w:r>
            <w:r>
              <w:rPr>
                <w:color w:val="434343"/>
                <w:sz w:val="24"/>
                <w:szCs w:val="24"/>
              </w:rPr>
              <w:t>L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/ ΤΗΛΕΦΩΝΟ / ΟΝΟΜΑ / ΕΠΩΝΥΜΟ  </w:t>
            </w:r>
          </w:p>
          <w:p w14:paraId="11B11E18" w14:textId="45797794" w:rsidR="00AD70D4" w:rsidRPr="00AD70D4" w:rsidRDefault="00AD70D4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proofErr w:type="gramStart"/>
            <w:r>
              <w:rPr>
                <w:color w:val="434343"/>
                <w:sz w:val="24"/>
                <w:szCs w:val="24"/>
                <w:lang w:val="en-US"/>
              </w:rPr>
              <w:t>c</w:t>
            </w:r>
            <w:r w:rsidRPr="00AD70D4">
              <w:rPr>
                <w:color w:val="434343"/>
                <w:sz w:val="24"/>
                <w:szCs w:val="24"/>
                <w:lang w:val="el-GR"/>
              </w:rPr>
              <w:t>.</w:t>
            </w:r>
            <w:proofErr w:type="spellStart"/>
            <w:r>
              <w:rPr>
                <w:color w:val="434343"/>
                <w:sz w:val="24"/>
                <w:szCs w:val="24"/>
                <w:lang w:val="en-US"/>
              </w:rPr>
              <w:t>leftheris</w:t>
            </w:r>
            <w:proofErr w:type="spellEnd"/>
            <w:r w:rsidRPr="00AD70D4">
              <w:rPr>
                <w:color w:val="434343"/>
                <w:sz w:val="24"/>
                <w:szCs w:val="24"/>
                <w:lang w:val="el-GR"/>
              </w:rPr>
              <w:t>@</w:t>
            </w:r>
            <w:proofErr w:type="spellStart"/>
            <w:r>
              <w:rPr>
                <w:color w:val="434343"/>
                <w:sz w:val="24"/>
                <w:szCs w:val="24"/>
                <w:lang w:val="en-US"/>
              </w:rPr>
              <w:t>indice</w:t>
            </w:r>
            <w:proofErr w:type="spellEnd"/>
            <w:r w:rsidRPr="00AD70D4">
              <w:rPr>
                <w:color w:val="434343"/>
                <w:sz w:val="24"/>
                <w:szCs w:val="24"/>
                <w:lang w:val="el-GR"/>
              </w:rPr>
              <w:t>.</w:t>
            </w:r>
            <w:r>
              <w:rPr>
                <w:color w:val="434343"/>
                <w:sz w:val="24"/>
                <w:szCs w:val="24"/>
                <w:lang w:val="en-US"/>
              </w:rPr>
              <w:t>gr</w:t>
            </w:r>
            <w:r w:rsidRPr="00AD70D4">
              <w:rPr>
                <w:color w:val="434343"/>
                <w:sz w:val="24"/>
                <w:szCs w:val="24"/>
                <w:lang w:val="el-GR"/>
              </w:rPr>
              <w:t xml:space="preserve"> ,</w:t>
            </w:r>
            <w:proofErr w:type="gramEnd"/>
            <w:r w:rsidRPr="00AD70D4">
              <w:rPr>
                <w:color w:val="434343"/>
                <w:sz w:val="24"/>
                <w:szCs w:val="24"/>
                <w:lang w:val="el-GR"/>
              </w:rPr>
              <w:t xml:space="preserve"> 6973417362, </w:t>
            </w:r>
            <w:r>
              <w:rPr>
                <w:color w:val="434343"/>
                <w:sz w:val="24"/>
                <w:szCs w:val="24"/>
                <w:lang w:val="el-GR"/>
              </w:rPr>
              <w:t>Κωνσταντίνος Λευθέρης</w:t>
            </w:r>
          </w:p>
          <w:p w14:paraId="698C63A8" w14:textId="77777777" w:rsidR="00D87799" w:rsidRDefault="00D87799">
            <w:pPr>
              <w:widowControl w:val="0"/>
              <w:rPr>
                <w:i/>
                <w:color w:val="434343"/>
                <w:sz w:val="24"/>
                <w:szCs w:val="24"/>
                <w:lang w:val="el-GR"/>
              </w:rPr>
            </w:pPr>
          </w:p>
          <w:p w14:paraId="4499BA97" w14:textId="77777777" w:rsidR="001F658E" w:rsidRPr="002F53C9" w:rsidRDefault="006325D3">
            <w:pPr>
              <w:widowControl w:val="0"/>
              <w:rPr>
                <w:i/>
                <w:color w:val="434343"/>
                <w:sz w:val="24"/>
                <w:szCs w:val="24"/>
                <w:lang w:val="el-GR"/>
              </w:rPr>
            </w:pP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Στην περίπτωση βράβευσης,  ο Υπεύθυνος Επικοινωνίας θα παραλάβει για λογαριασμό της ομάδας τα βραβεία εκτός αν συμφωνηθεί διαφορετικά </w:t>
            </w:r>
          </w:p>
          <w:p w14:paraId="589815C2" w14:textId="77777777" w:rsidR="001F658E" w:rsidRPr="002F53C9" w:rsidRDefault="001F658E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</w:p>
          <w:p w14:paraId="5D87AAB0" w14:textId="2653C0E4" w:rsidR="001F658E" w:rsidRPr="002F53C9" w:rsidRDefault="006325D3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>
              <w:rPr>
                <w:color w:val="434343"/>
                <w:sz w:val="24"/>
                <w:szCs w:val="24"/>
              </w:rPr>
              <w:t>ONOMA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E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>ΠΩΝΥΜΟ 2ου μέλους __</w:t>
            </w:r>
            <w:r w:rsidR="00AD70D4">
              <w:rPr>
                <w:color w:val="434343"/>
                <w:sz w:val="24"/>
                <w:szCs w:val="24"/>
                <w:lang w:val="el-GR"/>
              </w:rPr>
              <w:t>Πανούσης-Βόγγελης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>_________________</w:t>
            </w:r>
          </w:p>
          <w:p w14:paraId="38ABFB67" w14:textId="7B2DB3EB" w:rsidR="001F658E" w:rsidRPr="002F53C9" w:rsidRDefault="006325D3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 w:rsidRPr="002F53C9">
              <w:rPr>
                <w:color w:val="434343"/>
                <w:sz w:val="24"/>
                <w:szCs w:val="24"/>
                <w:lang w:val="el-GR"/>
              </w:rPr>
              <w:lastRenderedPageBreak/>
              <w:t>Ο</w:t>
            </w:r>
            <w:r>
              <w:rPr>
                <w:color w:val="434343"/>
                <w:sz w:val="24"/>
                <w:szCs w:val="24"/>
              </w:rPr>
              <w:t>NOMA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E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>ΠΩΝΥΜΟ 3ου μέλους ___</w:t>
            </w:r>
            <w:r w:rsidR="00AD70D4">
              <w:rPr>
                <w:color w:val="434343"/>
                <w:sz w:val="24"/>
                <w:szCs w:val="24"/>
                <w:lang w:val="el-GR"/>
              </w:rPr>
              <w:t>Φίλος-</w:t>
            </w:r>
            <w:proofErr w:type="spellStart"/>
            <w:r w:rsidR="00AD70D4">
              <w:rPr>
                <w:color w:val="434343"/>
                <w:sz w:val="24"/>
                <w:szCs w:val="24"/>
                <w:lang w:val="el-GR"/>
              </w:rPr>
              <w:t>Ρατσικας</w:t>
            </w:r>
            <w:proofErr w:type="spellEnd"/>
            <w:r w:rsidRPr="002F53C9">
              <w:rPr>
                <w:color w:val="434343"/>
                <w:sz w:val="24"/>
                <w:szCs w:val="24"/>
                <w:lang w:val="el-GR"/>
              </w:rPr>
              <w:t>________________</w:t>
            </w:r>
          </w:p>
          <w:p w14:paraId="38D8739D" w14:textId="03F042A2" w:rsidR="001F658E" w:rsidRPr="002F53C9" w:rsidRDefault="006325D3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 w:rsidRPr="002F53C9">
              <w:rPr>
                <w:color w:val="434343"/>
                <w:sz w:val="24"/>
                <w:szCs w:val="24"/>
                <w:lang w:val="el-GR"/>
              </w:rPr>
              <w:t>Ο</w:t>
            </w:r>
            <w:r>
              <w:rPr>
                <w:color w:val="434343"/>
                <w:sz w:val="24"/>
                <w:szCs w:val="24"/>
              </w:rPr>
              <w:t>NOMA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  </w:t>
            </w:r>
            <w:r>
              <w:rPr>
                <w:color w:val="434343"/>
                <w:sz w:val="24"/>
                <w:szCs w:val="24"/>
              </w:rPr>
              <w:t>E</w:t>
            </w:r>
            <w:r w:rsidR="002F53C9">
              <w:rPr>
                <w:color w:val="434343"/>
                <w:sz w:val="24"/>
                <w:szCs w:val="24"/>
                <w:lang w:val="el-GR"/>
              </w:rPr>
              <w:t>ΠΩΝΥΜΟ 4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>ου μέλους ___</w:t>
            </w:r>
            <w:proofErr w:type="spellStart"/>
            <w:r w:rsidR="00AD70D4">
              <w:rPr>
                <w:color w:val="434343"/>
                <w:sz w:val="24"/>
                <w:szCs w:val="24"/>
                <w:lang w:val="el-GR"/>
              </w:rPr>
              <w:t>Μανωλτζάς</w:t>
            </w:r>
            <w:proofErr w:type="spellEnd"/>
            <w:r w:rsidRPr="002F53C9">
              <w:rPr>
                <w:color w:val="434343"/>
                <w:sz w:val="24"/>
                <w:szCs w:val="24"/>
                <w:lang w:val="el-GR"/>
              </w:rPr>
              <w:t>________________</w:t>
            </w:r>
          </w:p>
          <w:p w14:paraId="62D815AA" w14:textId="6842494D" w:rsidR="001F658E" w:rsidRPr="002F53C9" w:rsidRDefault="006325D3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 w:rsidRPr="002F53C9">
              <w:rPr>
                <w:color w:val="434343"/>
                <w:sz w:val="24"/>
                <w:szCs w:val="24"/>
                <w:lang w:val="el-GR"/>
              </w:rPr>
              <w:t>Ο</w:t>
            </w:r>
            <w:r>
              <w:rPr>
                <w:color w:val="434343"/>
                <w:sz w:val="24"/>
                <w:szCs w:val="24"/>
              </w:rPr>
              <w:t>NOMA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  </w:t>
            </w:r>
            <w:r>
              <w:rPr>
                <w:color w:val="434343"/>
                <w:sz w:val="24"/>
                <w:szCs w:val="24"/>
              </w:rPr>
              <w:t>E</w:t>
            </w:r>
            <w:r w:rsidR="002F53C9">
              <w:rPr>
                <w:color w:val="434343"/>
                <w:sz w:val="24"/>
                <w:szCs w:val="24"/>
                <w:lang w:val="el-GR"/>
              </w:rPr>
              <w:t>ΠΩΝΥΜΟ 5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>ου μέλους ____</w:t>
            </w:r>
            <w:r w:rsidR="006F21E6">
              <w:rPr>
                <w:color w:val="434343"/>
                <w:sz w:val="24"/>
                <w:szCs w:val="24"/>
                <w:lang w:val="el-GR"/>
              </w:rPr>
              <w:t>Παπουτσής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>_______________</w:t>
            </w:r>
          </w:p>
          <w:p w14:paraId="16C40D7A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  <w:p w14:paraId="7A45B850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</w:tc>
      </w:tr>
      <w:tr w:rsidR="001F658E" w:rsidRPr="00D51A28" w14:paraId="4448F17A" w14:textId="77777777" w:rsidTr="001F658E">
        <w:trPr>
          <w:trHeight w:val="400"/>
        </w:trPr>
        <w:tc>
          <w:tcPr>
            <w:tcW w:w="585" w:type="dxa"/>
            <w:tcBorders>
              <w:bottom w:val="single" w:sz="4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B8DFB" w14:textId="14E5E5A6" w:rsidR="001F658E" w:rsidRDefault="006325D3">
            <w:pPr>
              <w:widowControl w:val="0"/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lastRenderedPageBreak/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Α</w:t>
            </w:r>
          </w:p>
        </w:tc>
        <w:tc>
          <w:tcPr>
            <w:tcW w:w="12450" w:type="dxa"/>
            <w:tcBorders>
              <w:bottom w:val="single" w:sz="4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F2BCFC" w14:textId="77777777" w:rsidR="001F658E" w:rsidRPr="002F53C9" w:rsidRDefault="006325D3">
            <w:pPr>
              <w:widowControl w:val="0"/>
              <w:rPr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ΠΕΡΙΓΡΑΨΤΕ ΣΥΝΤΟΜΑ ΤΙ ΚΑΝΕΙ Η ΕΦΑΡΜΟΓΗ </w:t>
            </w:r>
          </w:p>
        </w:tc>
      </w:tr>
      <w:tr w:rsidR="001F658E" w14:paraId="2B1531F0" w14:textId="77777777" w:rsidTr="001F658E">
        <w:trPr>
          <w:trHeight w:val="98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4BEAC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</w:tc>
        <w:tc>
          <w:tcPr>
            <w:tcW w:w="1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F38ECB" w14:textId="77777777" w:rsidR="001F658E" w:rsidRPr="002F53C9" w:rsidRDefault="001F658E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</w:p>
          <w:p w14:paraId="75B4C2E0" w14:textId="77777777" w:rsidR="00AD70D4" w:rsidRDefault="006325D3">
            <w:pPr>
              <w:widowControl w:val="0"/>
              <w:rPr>
                <w:b/>
                <w:i/>
                <w:color w:val="434343"/>
                <w:sz w:val="24"/>
                <w:szCs w:val="24"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>.1 Πε</w:t>
            </w:r>
            <w:r w:rsidR="002F53C9">
              <w:rPr>
                <w:b/>
                <w:color w:val="434343"/>
                <w:sz w:val="24"/>
                <w:szCs w:val="24"/>
                <w:lang w:val="el-GR"/>
              </w:rPr>
              <w:t xml:space="preserve">ριγράψτε την εφαρμογή σας και τη βασική ιδέα / </w:t>
            </w:r>
            <w:proofErr w:type="gramStart"/>
            <w:r>
              <w:rPr>
                <w:b/>
                <w:color w:val="434343"/>
                <w:sz w:val="24"/>
                <w:szCs w:val="24"/>
              </w:rPr>
              <w:t>concept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 με</w:t>
            </w:r>
            <w:proofErr w:type="gramEnd"/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3 γραμμές</w:t>
            </w:r>
            <w:r w:rsidR="002F53C9">
              <w:rPr>
                <w:b/>
                <w:color w:val="434343"/>
                <w:sz w:val="24"/>
                <w:szCs w:val="24"/>
                <w:lang w:val="el-GR"/>
              </w:rPr>
              <w:t>!</w:t>
            </w:r>
          </w:p>
          <w:p w14:paraId="25C25399" w14:textId="6C712C89" w:rsidR="001F658E" w:rsidRPr="00AD70D4" w:rsidRDefault="00AD70D4">
            <w:pPr>
              <w:widowControl w:val="0"/>
              <w:rPr>
                <w:b/>
                <w:i/>
                <w:color w:val="434343"/>
                <w:sz w:val="24"/>
                <w:szCs w:val="24"/>
                <w:lang w:val="el-GR"/>
              </w:rPr>
            </w:pP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Το </w:t>
            </w:r>
            <w:proofErr w:type="spellStart"/>
            <w:r>
              <w:rPr>
                <w:i/>
                <w:color w:val="434343"/>
                <w:sz w:val="24"/>
                <w:szCs w:val="24"/>
                <w:lang w:val="en-US"/>
              </w:rPr>
              <w:t>incontrl</w:t>
            </w:r>
            <w:proofErr w:type="spellEnd"/>
            <w:r w:rsidRPr="00AD70D4">
              <w:rPr>
                <w:i/>
                <w:color w:val="434343"/>
                <w:sz w:val="24"/>
                <w:szCs w:val="24"/>
                <w:lang w:val="el-GR"/>
              </w:rPr>
              <w:t>.</w:t>
            </w:r>
            <w:proofErr w:type="spellStart"/>
            <w:r>
              <w:rPr>
                <w:i/>
                <w:color w:val="434343"/>
                <w:sz w:val="24"/>
                <w:szCs w:val="24"/>
                <w:lang w:val="en-US"/>
              </w:rPr>
              <w:t>io</w:t>
            </w:r>
            <w:proofErr w:type="spellEnd"/>
            <w:r w:rsidRPr="00AD70D4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είναι μια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API</w:t>
            </w:r>
            <w:r w:rsidRPr="00AD70D4">
              <w:rPr>
                <w:i/>
                <w:color w:val="434343"/>
                <w:sz w:val="24"/>
                <w:szCs w:val="24"/>
                <w:lang w:val="el-GR"/>
              </w:rPr>
              <w:t>-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first</w:t>
            </w:r>
            <w:r w:rsidRPr="00AD70D4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i/>
                <w:color w:val="434343"/>
                <w:sz w:val="24"/>
                <w:szCs w:val="24"/>
                <w:lang w:val="el-GR"/>
              </w:rPr>
              <w:t>εφαρμογή που υποστηρίζει την αποστολή/αποδοχή παραστατικών πωλήσεων/αγορών καθώς και την σύνδεση των τιμολογίων με τις αντίστοιχες τραπεζικές κινήσεις. Ο χρήστης της εφαρμογής μπορεί να δει την κατάσταση των τιμολογίων του σε συνάρτηση με τις πραγματικές εισπράξεις του</w:t>
            </w:r>
          </w:p>
          <w:p w14:paraId="2B0DD34C" w14:textId="77777777" w:rsidR="001F658E" w:rsidRPr="002F53C9" w:rsidRDefault="001F658E">
            <w:pPr>
              <w:widowControl w:val="0"/>
              <w:rPr>
                <w:i/>
                <w:color w:val="434343"/>
                <w:sz w:val="24"/>
                <w:szCs w:val="24"/>
                <w:lang w:val="el-GR"/>
              </w:rPr>
            </w:pPr>
          </w:p>
          <w:p w14:paraId="4C6FE5B9" w14:textId="45F82229" w:rsidR="001F658E" w:rsidRPr="006F02C3" w:rsidRDefault="006325D3">
            <w:pPr>
              <w:widowControl w:val="0"/>
              <w:rPr>
                <w:b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>.2 Που απευθύνεται και ποια τα ενδεικτικά βήματα εφαρμογής (αν</w:t>
            </w:r>
            <w:r w:rsidR="006F02C3">
              <w:rPr>
                <w:b/>
                <w:color w:val="434343"/>
                <w:sz w:val="24"/>
                <w:szCs w:val="24"/>
                <w:lang w:val="el-GR"/>
              </w:rPr>
              <w:t xml:space="preserve"> αφορά ως τελικό </w:t>
            </w:r>
            <w:proofErr w:type="spellStart"/>
            <w:r w:rsidR="006F02C3">
              <w:rPr>
                <w:b/>
                <w:color w:val="434343"/>
                <w:sz w:val="24"/>
                <w:szCs w:val="24"/>
                <w:lang w:val="el-GR"/>
              </w:rPr>
              <w:t>χρηστη</w:t>
            </w:r>
            <w:proofErr w:type="spellEnd"/>
            <w:r w:rsidR="006F02C3">
              <w:rPr>
                <w:b/>
                <w:color w:val="434343"/>
                <w:sz w:val="24"/>
                <w:szCs w:val="24"/>
                <w:lang w:val="el-GR"/>
              </w:rPr>
              <w:t xml:space="preserve"> επιχειρήσεις, καταναλωτές ή/και την Τράπεζα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.)  </w:t>
            </w:r>
            <w:r w:rsidRPr="006F02C3">
              <w:rPr>
                <w:b/>
                <w:color w:val="434343"/>
                <w:sz w:val="24"/>
                <w:szCs w:val="24"/>
                <w:lang w:val="el-GR"/>
              </w:rPr>
              <w:t xml:space="preserve">(4 </w:t>
            </w:r>
            <w:r>
              <w:rPr>
                <w:b/>
                <w:color w:val="434343"/>
                <w:sz w:val="24"/>
                <w:szCs w:val="24"/>
              </w:rPr>
              <w:t>bullets</w:t>
            </w:r>
            <w:r w:rsidRPr="006F02C3">
              <w:rPr>
                <w:b/>
                <w:color w:val="434343"/>
                <w:sz w:val="24"/>
                <w:szCs w:val="24"/>
                <w:lang w:val="el-GR"/>
              </w:rPr>
              <w:t>)</w:t>
            </w:r>
          </w:p>
          <w:p w14:paraId="7D594448" w14:textId="77777777" w:rsidR="008327BD" w:rsidRDefault="008327BD" w:rsidP="008327BD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lang w:val="en-US"/>
              </w:rPr>
            </w:pPr>
            <w:r>
              <w:t>Machine to machine as a service (B2B)</w:t>
            </w:r>
            <w:r w:rsidRPr="008327BD">
              <w:rPr>
                <w:lang w:val="en-US"/>
              </w:rPr>
              <w:t xml:space="preserve"> </w:t>
            </w:r>
          </w:p>
          <w:p w14:paraId="3B268165" w14:textId="5B6B60E6" w:rsidR="008327BD" w:rsidRPr="008327BD" w:rsidRDefault="008327BD" w:rsidP="008327BD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lang w:val="el-GR"/>
              </w:rPr>
            </w:pPr>
            <w:r>
              <w:rPr>
                <w:lang w:val="el-GR"/>
              </w:rPr>
              <w:t>Χρήση</w:t>
            </w:r>
            <w:r w:rsidRPr="008327BD">
              <w:rPr>
                <w:lang w:val="el-GR"/>
              </w:rPr>
              <w:t xml:space="preserve"> </w:t>
            </w:r>
            <w:r>
              <w:rPr>
                <w:lang w:val="el-GR"/>
              </w:rPr>
              <w:t>από</w:t>
            </w:r>
            <w:r w:rsidRPr="008327BD">
              <w:rPr>
                <w:lang w:val="el-GR"/>
              </w:rPr>
              <w:t xml:space="preserve"> </w:t>
            </w:r>
            <w:r>
              <w:rPr>
                <w:lang w:val="el-GR"/>
              </w:rPr>
              <w:t>μεγάλους</w:t>
            </w:r>
            <w:r w:rsidRPr="008327BD">
              <w:rPr>
                <w:lang w:val="el-GR"/>
              </w:rPr>
              <w:t xml:space="preserve"> </w:t>
            </w:r>
            <w:r>
              <w:rPr>
                <w:lang w:val="el-GR"/>
              </w:rPr>
              <w:t>οργανισμούς</w:t>
            </w:r>
            <w:r w:rsidRPr="008327BD">
              <w:rPr>
                <w:lang w:val="el-GR"/>
              </w:rPr>
              <w:t xml:space="preserve"> </w:t>
            </w:r>
            <w:r>
              <w:rPr>
                <w:lang w:val="en-US"/>
              </w:rPr>
              <w:t>as</w:t>
            </w:r>
            <w:r w:rsidRPr="008327BD">
              <w:rPr>
                <w:lang w:val="el-GR"/>
              </w:rPr>
              <w:t>-</w:t>
            </w:r>
            <w:r>
              <w:rPr>
                <w:lang w:val="en-US"/>
              </w:rPr>
              <w:t>a</w:t>
            </w:r>
            <w:r w:rsidRPr="008327BD">
              <w:rPr>
                <w:lang w:val="el-GR"/>
              </w:rPr>
              <w:t>-</w:t>
            </w:r>
            <w:r>
              <w:rPr>
                <w:lang w:val="en-US"/>
              </w:rPr>
              <w:t>service</w:t>
            </w:r>
          </w:p>
          <w:p w14:paraId="0D2C22AD" w14:textId="6155FF0D" w:rsidR="001F658E" w:rsidRDefault="00AD70D4">
            <w:pPr>
              <w:widowControl w:val="0"/>
              <w:numPr>
                <w:ilvl w:val="0"/>
                <w:numId w:val="7"/>
              </w:numPr>
              <w:ind w:hanging="360"/>
              <w:contextualSpacing/>
            </w:pPr>
            <w:r>
              <w:t>SMEs</w:t>
            </w:r>
          </w:p>
          <w:p w14:paraId="15C153AF" w14:textId="6BE08394" w:rsidR="00AD70D4" w:rsidRPr="00AD70D4" w:rsidRDefault="00AD70D4">
            <w:pPr>
              <w:widowControl w:val="0"/>
              <w:numPr>
                <w:ilvl w:val="0"/>
                <w:numId w:val="7"/>
              </w:numPr>
              <w:ind w:hanging="360"/>
              <w:contextualSpacing/>
            </w:pPr>
            <w:r>
              <w:rPr>
                <w:lang w:val="el-GR"/>
              </w:rPr>
              <w:t>Ελεύθεροι επαγγελματίες</w:t>
            </w:r>
          </w:p>
          <w:p w14:paraId="713B0C87" w14:textId="77777777" w:rsidR="001F658E" w:rsidRPr="00AD70D4" w:rsidRDefault="001F658E">
            <w:pPr>
              <w:widowControl w:val="0"/>
              <w:rPr>
                <w:lang w:val="el-GR"/>
              </w:rPr>
            </w:pPr>
          </w:p>
          <w:p w14:paraId="015C9467" w14:textId="77777777" w:rsidR="001F658E" w:rsidRPr="002F53C9" w:rsidRDefault="006325D3">
            <w:pPr>
              <w:widowControl w:val="0"/>
              <w:rPr>
                <w:b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.3 </w:t>
            </w:r>
            <w:r>
              <w:rPr>
                <w:b/>
                <w:color w:val="434343"/>
                <w:sz w:val="24"/>
                <w:szCs w:val="24"/>
              </w:rPr>
              <w:t>T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ι κάνει </w:t>
            </w:r>
            <w:proofErr w:type="gramStart"/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>( 5</w:t>
            </w:r>
            <w:proofErr w:type="gramEnd"/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bullets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) για τις βασικές λειτουργίες μια γραμμή </w:t>
            </w:r>
          </w:p>
          <w:p w14:paraId="77C0F85D" w14:textId="1B18C014" w:rsidR="001F658E" w:rsidRPr="00AD70D4" w:rsidRDefault="00AD70D4" w:rsidP="00AD70D4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lang w:val="el-GR"/>
              </w:rPr>
              <w:t>Παραγωγή τιμολογίων</w:t>
            </w:r>
          </w:p>
          <w:p w14:paraId="1F8D7358" w14:textId="59A60B13" w:rsidR="00AD70D4" w:rsidRPr="00AD70D4" w:rsidRDefault="00AD70D4" w:rsidP="00AD70D4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lang w:val="el-GR"/>
              </w:rPr>
              <w:t>Εισαγωγή τραπεζικών κινήσεων λογαριασμού</w:t>
            </w:r>
          </w:p>
          <w:p w14:paraId="4104F57B" w14:textId="4213F738" w:rsidR="001F658E" w:rsidRPr="00AD70D4" w:rsidRDefault="00AD70D4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i/>
                <w:color w:val="434343"/>
                <w:sz w:val="24"/>
                <w:szCs w:val="24"/>
                <w:lang w:val="el-GR"/>
              </w:rPr>
            </w:pP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Αυτόματο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Reconciliation</w:t>
            </w:r>
            <w:r w:rsidRPr="00AD70D4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μεταξύ τιμολογίων και πιστώσεων για ασφαλή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matches</w:t>
            </w:r>
          </w:p>
          <w:p w14:paraId="2EBF4FB9" w14:textId="3DAEB845" w:rsidR="00AD70D4" w:rsidRPr="00AD70D4" w:rsidRDefault="00AD70D4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i/>
                <w:color w:val="434343"/>
                <w:sz w:val="24"/>
                <w:szCs w:val="24"/>
                <w:lang w:val="el-GR"/>
              </w:rPr>
            </w:pP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Προτάσεις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reconciliation</w:t>
            </w:r>
            <w:r w:rsidRPr="00AD70D4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για μη-ασφαλή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matches</w:t>
            </w:r>
          </w:p>
          <w:p w14:paraId="1A807087" w14:textId="1878FBC6" w:rsidR="001F658E" w:rsidRPr="007D550D" w:rsidRDefault="007D550D" w:rsidP="007D550D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Πληρωμές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B2B</w:t>
            </w:r>
          </w:p>
          <w:p w14:paraId="4C69A99C" w14:textId="77777777" w:rsidR="001F658E" w:rsidRDefault="001F658E">
            <w:pPr>
              <w:widowControl w:val="0"/>
              <w:rPr>
                <w:color w:val="434343"/>
              </w:rPr>
            </w:pPr>
          </w:p>
          <w:p w14:paraId="6DBA6C1E" w14:textId="5B436698" w:rsidR="001F658E" w:rsidRPr="006F02C3" w:rsidRDefault="006325D3" w:rsidP="006F02C3">
            <w:pPr>
              <w:widowControl w:val="0"/>
              <w:rPr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.5 Αναφέρατε τις σχετικές θεματικές/η που μπορεί να ανήκει η εφαρμογή </w:t>
            </w:r>
            <w:proofErr w:type="spellStart"/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>βλ</w:t>
            </w:r>
            <w:proofErr w:type="spellEnd"/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</w:t>
            </w:r>
            <w:proofErr w:type="gramStart"/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>προδιαγραφές</w:t>
            </w:r>
            <w:r w:rsidRPr="006F02C3">
              <w:rPr>
                <w:lang w:val="el-GR"/>
              </w:rPr>
              <w:t>..</w:t>
            </w:r>
            <w:proofErr w:type="gramEnd"/>
          </w:p>
          <w:p w14:paraId="23D29A36" w14:textId="408CDAFA" w:rsidR="001F658E" w:rsidRDefault="00DF39C6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t xml:space="preserve">PSD2 </w:t>
            </w:r>
            <w:r>
              <w:rPr>
                <w:lang w:val="en-US"/>
              </w:rPr>
              <w:t>API (account transactions)</w:t>
            </w:r>
          </w:p>
          <w:p w14:paraId="6172BEE4" w14:textId="2B28C53E" w:rsidR="001F658E" w:rsidRDefault="00DF39C6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t>Payments</w:t>
            </w:r>
          </w:p>
          <w:p w14:paraId="0A12104A" w14:textId="77777777" w:rsidR="001F658E" w:rsidRDefault="001F658E">
            <w:pPr>
              <w:widowControl w:val="0"/>
            </w:pPr>
          </w:p>
          <w:p w14:paraId="7207AA17" w14:textId="77777777" w:rsidR="001F658E" w:rsidRDefault="001F658E">
            <w:pPr>
              <w:widowControl w:val="0"/>
            </w:pPr>
          </w:p>
        </w:tc>
      </w:tr>
      <w:tr w:rsidR="001F658E" w14:paraId="5115034C" w14:textId="77777777" w:rsidTr="001F658E">
        <w:trPr>
          <w:trHeight w:val="400"/>
        </w:trPr>
        <w:tc>
          <w:tcPr>
            <w:tcW w:w="585" w:type="dxa"/>
            <w:tcBorders>
              <w:top w:val="single" w:sz="4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98825" w14:textId="77777777" w:rsidR="001F658E" w:rsidRDefault="006325D3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 xml:space="preserve"> Β</w:t>
            </w:r>
          </w:p>
        </w:tc>
        <w:tc>
          <w:tcPr>
            <w:tcW w:w="12450" w:type="dxa"/>
            <w:tcBorders>
              <w:top w:val="single" w:sz="4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58E9FA" w14:textId="77777777" w:rsidR="001F658E" w:rsidRDefault="006325D3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ΤΕΧΝΙΚΗ ΠΕΡΙΓΡΑΦΗ </w:t>
            </w:r>
          </w:p>
        </w:tc>
      </w:tr>
      <w:tr w:rsidR="001F658E" w14:paraId="4892C5A4" w14:textId="77777777" w:rsidTr="001F658E">
        <w:trPr>
          <w:trHeight w:val="68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2C4E88" w14:textId="77777777" w:rsidR="001F658E" w:rsidRDefault="001F658E">
            <w:pPr>
              <w:widowControl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D7BAA" w14:textId="77777777" w:rsidR="001F658E" w:rsidRPr="002F53C9" w:rsidRDefault="006325D3">
            <w:pPr>
              <w:widowControl w:val="0"/>
              <w:rPr>
                <w:lang w:val="el-GR"/>
              </w:rPr>
            </w:pP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Β1 Γλώσσα προγραμματισμού / </w:t>
            </w:r>
            <w:r>
              <w:rPr>
                <w:i/>
                <w:color w:val="434343"/>
                <w:sz w:val="24"/>
                <w:szCs w:val="24"/>
              </w:rPr>
              <w:t>Framework</w:t>
            </w: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  που χρησιμοποιήθηκε  - Λειτουργικό που τρέχει </w:t>
            </w:r>
          </w:p>
          <w:p w14:paraId="0A0E14CF" w14:textId="5BE6AB34" w:rsidR="001F658E" w:rsidRDefault="00DF39C6">
            <w:pPr>
              <w:widowControl w:val="0"/>
              <w:numPr>
                <w:ilvl w:val="0"/>
                <w:numId w:val="5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>.NET</w:t>
            </w:r>
            <w:r w:rsidR="0079084B">
              <w:rPr>
                <w:i/>
                <w:color w:val="434343"/>
                <w:sz w:val="24"/>
                <w:szCs w:val="24"/>
              </w:rPr>
              <w:t xml:space="preserve"> Core</w:t>
            </w:r>
            <w:r>
              <w:rPr>
                <w:i/>
                <w:color w:val="434343"/>
                <w:sz w:val="24"/>
                <w:szCs w:val="24"/>
              </w:rPr>
              <w:t xml:space="preserve"> C#</w:t>
            </w:r>
          </w:p>
          <w:p w14:paraId="5940F9FA" w14:textId="622812AB" w:rsidR="001F658E" w:rsidRDefault="0079084B" w:rsidP="00DF39C6">
            <w:pPr>
              <w:widowControl w:val="0"/>
              <w:numPr>
                <w:ilvl w:val="0"/>
                <w:numId w:val="5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 xml:space="preserve">Asp.net </w:t>
            </w:r>
          </w:p>
          <w:p w14:paraId="7EF95061" w14:textId="464E0450" w:rsidR="0079084B" w:rsidRPr="0079084B" w:rsidRDefault="0079084B" w:rsidP="0079084B">
            <w:pPr>
              <w:widowControl w:val="0"/>
              <w:numPr>
                <w:ilvl w:val="0"/>
                <w:numId w:val="5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 w:rsidRPr="0079084B">
              <w:rPr>
                <w:i/>
                <w:color w:val="434343"/>
                <w:sz w:val="24"/>
                <w:szCs w:val="24"/>
              </w:rPr>
              <w:t>Azure</w:t>
            </w:r>
            <w:r>
              <w:rPr>
                <w:i/>
                <w:color w:val="434343"/>
                <w:sz w:val="24"/>
                <w:szCs w:val="24"/>
              </w:rPr>
              <w:t xml:space="preserve"> hosted but </w:t>
            </w:r>
            <w:r w:rsidRPr="0079084B">
              <w:rPr>
                <w:i/>
                <w:color w:val="434343"/>
                <w:sz w:val="24"/>
                <w:szCs w:val="24"/>
              </w:rPr>
              <w:t>Cross platform</w:t>
            </w:r>
          </w:p>
          <w:p w14:paraId="2CC2CF2D" w14:textId="17FB8185" w:rsidR="001F658E" w:rsidRDefault="001F658E" w:rsidP="0079084B">
            <w:pPr>
              <w:widowControl w:val="0"/>
              <w:ind w:left="720"/>
              <w:contextualSpacing/>
              <w:rPr>
                <w:i/>
                <w:color w:val="434343"/>
                <w:sz w:val="24"/>
                <w:szCs w:val="24"/>
              </w:rPr>
            </w:pPr>
          </w:p>
        </w:tc>
      </w:tr>
      <w:tr w:rsidR="001F658E" w:rsidRPr="006F02C3" w14:paraId="3026AC09" w14:textId="77777777" w:rsidTr="001F658E">
        <w:trPr>
          <w:trHeight w:val="68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50BAE" w14:textId="77777777" w:rsidR="001F658E" w:rsidRDefault="001F658E">
            <w:pPr>
              <w:widowControl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8DE9A7" w14:textId="6B22D21B" w:rsidR="001F658E" w:rsidRDefault="006325D3">
            <w:pPr>
              <w:widowControl w:val="0"/>
              <w:rPr>
                <w:i/>
                <w:color w:val="434343"/>
                <w:sz w:val="24"/>
                <w:szCs w:val="24"/>
                <w:lang w:val="el-GR"/>
              </w:rPr>
            </w:pP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Β2 Ποια διαθέσιμα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opendata</w:t>
            </w:r>
            <w:proofErr w:type="spellEnd"/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 ή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apis</w:t>
            </w:r>
            <w:proofErr w:type="spellEnd"/>
            <w:r w:rsidR="006F02C3" w:rsidRPr="006F02C3">
              <w:rPr>
                <w:i/>
                <w:color w:val="434343"/>
                <w:sz w:val="24"/>
                <w:szCs w:val="24"/>
                <w:lang w:val="el-GR"/>
              </w:rPr>
              <w:t xml:space="preserve"> από τις προδιαγραφές</w:t>
            </w:r>
            <w:r w:rsidR="006F02C3">
              <w:rPr>
                <w:i/>
                <w:color w:val="434343"/>
                <w:sz w:val="24"/>
                <w:szCs w:val="24"/>
                <w:lang w:val="el-GR"/>
              </w:rPr>
              <w:t xml:space="preserve">, ή </w:t>
            </w:r>
            <w:r>
              <w:rPr>
                <w:i/>
                <w:color w:val="434343"/>
                <w:sz w:val="24"/>
                <w:szCs w:val="24"/>
              </w:rPr>
              <w:t>integrations</w:t>
            </w:r>
            <w:r w:rsidR="006F02C3">
              <w:rPr>
                <w:i/>
                <w:color w:val="434343"/>
                <w:sz w:val="24"/>
                <w:szCs w:val="24"/>
                <w:lang w:val="el-GR"/>
              </w:rPr>
              <w:t xml:space="preserve"> με άλλες πλατφόρμες</w:t>
            </w: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 χρησιμοποιεί (Παραθέστε συνδέσμους)</w:t>
            </w:r>
          </w:p>
          <w:p w14:paraId="31E33FAF" w14:textId="77777777" w:rsidR="0079084B" w:rsidRPr="002F53C9" w:rsidRDefault="0079084B">
            <w:pPr>
              <w:widowControl w:val="0"/>
              <w:rPr>
                <w:lang w:val="el-GR"/>
              </w:rPr>
            </w:pPr>
          </w:p>
          <w:p w14:paraId="036E3F95" w14:textId="31EBB715" w:rsidR="001F658E" w:rsidRPr="00D51A28" w:rsidRDefault="00DF39C6" w:rsidP="00D51A28">
            <w:pPr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>NBG Open Bank API</w:t>
            </w:r>
          </w:p>
          <w:p w14:paraId="3789F95E" w14:textId="7B2E0CAC" w:rsidR="001F658E" w:rsidRPr="006F02C3" w:rsidRDefault="0079084B">
            <w:pPr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i/>
                <w:color w:val="434343"/>
                <w:sz w:val="24"/>
                <w:szCs w:val="24"/>
                <w:lang w:val="el-GR"/>
              </w:rPr>
            </w:pPr>
            <w:hyperlink r:id="rId7" w:history="1">
              <w:r w:rsidRPr="00D24E7B">
                <w:rPr>
                  <w:rStyle w:val="Hyperlink"/>
                  <w:sz w:val="24"/>
                  <w:szCs w:val="24"/>
                  <w:lang w:val="en-US"/>
                </w:rPr>
                <w:t>https://incontrl.io</w:t>
              </w:r>
            </w:hyperlink>
            <w:r>
              <w:rPr>
                <w:i/>
                <w:color w:val="434343"/>
                <w:sz w:val="24"/>
                <w:szCs w:val="24"/>
                <w:lang w:val="en-US"/>
              </w:rPr>
              <w:t xml:space="preserve"> </w:t>
            </w:r>
          </w:p>
          <w:p w14:paraId="43305481" w14:textId="77777777" w:rsidR="001F658E" w:rsidRPr="006F02C3" w:rsidRDefault="001F658E">
            <w:pPr>
              <w:widowControl w:val="0"/>
              <w:rPr>
                <w:lang w:val="el-GR"/>
              </w:rPr>
            </w:pPr>
          </w:p>
        </w:tc>
      </w:tr>
      <w:tr w:rsidR="001F658E" w:rsidRPr="00D51A28" w14:paraId="175F7713" w14:textId="77777777" w:rsidTr="001F658E">
        <w:trPr>
          <w:trHeight w:val="400"/>
        </w:trPr>
        <w:tc>
          <w:tcPr>
            <w:tcW w:w="58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2A092" w14:textId="3D68108E" w:rsidR="001F658E" w:rsidRPr="006F02C3" w:rsidRDefault="006325D3">
            <w:pPr>
              <w:widowControl w:val="0"/>
              <w:rPr>
                <w:lang w:val="el-GR"/>
              </w:rPr>
            </w:pPr>
            <w:r w:rsidRPr="006F02C3">
              <w:rPr>
                <w:b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C</w:t>
            </w:r>
          </w:p>
        </w:tc>
        <w:tc>
          <w:tcPr>
            <w:tcW w:w="1245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6EFEF" w14:textId="77777777" w:rsidR="001F658E" w:rsidRPr="002F53C9" w:rsidRDefault="006325D3">
            <w:pPr>
              <w:widowControl w:val="0"/>
              <w:rPr>
                <w:highlight w:val="yellow"/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ΟΘΟΝΕΣ  </w:t>
            </w:r>
            <w:r w:rsidRPr="002F53C9">
              <w:rPr>
                <w:b/>
                <w:color w:val="434343"/>
                <w:sz w:val="24"/>
                <w:szCs w:val="24"/>
                <w:highlight w:val="yellow"/>
                <w:lang w:val="el-GR"/>
              </w:rPr>
              <w:t xml:space="preserve">Η ενότητα αυτή συμπληρώνεται την Κυριακή το πρωί  στο δεύτερο </w:t>
            </w:r>
            <w:r>
              <w:rPr>
                <w:b/>
                <w:color w:val="434343"/>
                <w:sz w:val="24"/>
                <w:szCs w:val="24"/>
                <w:highlight w:val="yellow"/>
              </w:rPr>
              <w:t>Report</w:t>
            </w:r>
          </w:p>
        </w:tc>
      </w:tr>
      <w:tr w:rsidR="001F658E" w:rsidRPr="00D51A28" w14:paraId="7E29811D" w14:textId="77777777" w:rsidTr="001F658E">
        <w:trPr>
          <w:trHeight w:val="40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67BFCF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652F8" w14:textId="2C8AADAB" w:rsidR="001F658E" w:rsidRPr="002F53C9" w:rsidRDefault="006325D3">
            <w:pPr>
              <w:widowControl w:val="0"/>
              <w:rPr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Επισυνάψτε </w:t>
            </w:r>
            <w:r>
              <w:rPr>
                <w:b/>
                <w:color w:val="434343"/>
                <w:sz w:val="24"/>
                <w:szCs w:val="24"/>
              </w:rPr>
              <w:t>min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5 </w:t>
            </w:r>
            <w:r>
              <w:rPr>
                <w:b/>
                <w:color w:val="434343"/>
                <w:sz w:val="24"/>
                <w:szCs w:val="24"/>
              </w:rPr>
              <w:t>o</w:t>
            </w:r>
            <w:proofErr w:type="spellStart"/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>θόνες</w:t>
            </w:r>
            <w:proofErr w:type="spellEnd"/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με σύντομη περιγραφή </w:t>
            </w:r>
            <w:r w:rsidR="006F02C3">
              <w:rPr>
                <w:b/>
                <w:color w:val="434343"/>
                <w:sz w:val="24"/>
                <w:szCs w:val="24"/>
                <w:lang w:val="el-GR"/>
              </w:rPr>
              <w:t xml:space="preserve">για κάθε οθόνη. </w:t>
            </w:r>
          </w:p>
          <w:p w14:paraId="4E19EE14" w14:textId="427BDC26" w:rsidR="001F658E" w:rsidRDefault="00DA4B44">
            <w:pPr>
              <w:widowControl w:val="0"/>
              <w:rPr>
                <w:lang w:val="el-GR"/>
              </w:rPr>
            </w:pPr>
            <w:r>
              <w:rPr>
                <w:noProof/>
                <w:lang w:val="el-GR"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4DBF1C18" wp14:editId="37A59FAF">
                  <wp:extent cx="7854950" cy="37985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4950" cy="379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CE476A" w14:textId="77777777" w:rsidR="006F02C3" w:rsidRDefault="006F02C3">
            <w:pPr>
              <w:widowControl w:val="0"/>
              <w:rPr>
                <w:lang w:val="el-GR"/>
              </w:rPr>
            </w:pPr>
          </w:p>
          <w:p w14:paraId="15967AC3" w14:textId="4AD4F85B" w:rsidR="006F02C3" w:rsidRDefault="00DA4B44">
            <w:pPr>
              <w:widowControl w:val="0"/>
              <w:rPr>
                <w:lang w:val="el-GR"/>
              </w:rPr>
            </w:pPr>
            <w:r>
              <w:rPr>
                <w:lang w:val="el-GR"/>
              </w:rPr>
              <w:t xml:space="preserve">Το </w:t>
            </w:r>
            <w:r>
              <w:rPr>
                <w:lang w:val="en-US"/>
              </w:rPr>
              <w:t>API</w:t>
            </w:r>
            <w:r w:rsidRPr="00DA4B44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της υπηρεσίας μας επαυξήθηκε με την δυνατότητα εισαγωγής τράπεζας του συνδρομητή. Ο τελικός συνδρομητής μπορεί να προσθέσει την τράπεζά του και το λογαριασμό του, να βάλει τα </w:t>
            </w:r>
            <w:r>
              <w:rPr>
                <w:lang w:val="en-US"/>
              </w:rPr>
              <w:t>API</w:t>
            </w:r>
            <w:r>
              <w:rPr>
                <w:lang w:val="el-GR"/>
              </w:rPr>
              <w:t xml:space="preserve"> </w:t>
            </w:r>
            <w:r>
              <w:rPr>
                <w:lang w:val="en-US"/>
              </w:rPr>
              <w:t>keys</w:t>
            </w:r>
            <w:r w:rsidRPr="00DA4B44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του </w:t>
            </w:r>
            <w:r>
              <w:rPr>
                <w:lang w:val="en-US"/>
              </w:rPr>
              <w:t>sandbox</w:t>
            </w:r>
            <w:r w:rsidRPr="00DA4B44">
              <w:rPr>
                <w:lang w:val="el-GR"/>
              </w:rPr>
              <w:t xml:space="preserve"> </w:t>
            </w:r>
            <w:r>
              <w:rPr>
                <w:lang w:val="el-GR"/>
              </w:rPr>
              <w:t>Και έτσι να ενεργοποιήσει την διασύνδεση με τον τραπεζικό του λογαριασμό.</w:t>
            </w:r>
          </w:p>
          <w:p w14:paraId="6748A77A" w14:textId="6ABA79A7" w:rsidR="008A1A0A" w:rsidRDefault="008A1A0A">
            <w:pPr>
              <w:widowControl w:val="0"/>
              <w:rPr>
                <w:lang w:val="el-GR"/>
              </w:rPr>
            </w:pPr>
          </w:p>
          <w:p w14:paraId="0ED9FD72" w14:textId="115733D7" w:rsidR="008B391E" w:rsidRDefault="008B391E">
            <w:pPr>
              <w:widowControl w:val="0"/>
              <w:rPr>
                <w:lang w:val="el-G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335381" wp14:editId="0B3EAF5A">
                  <wp:extent cx="8382781" cy="4300606"/>
                  <wp:effectExtent l="0" t="0" r="0" b="5080"/>
                  <wp:docPr id="4" name="Picture 4" descr="C:\Users\pthan\AppData\Local\Microsoft\Windows\INetCache\Content.Word\^58595A1F1C39F5369D3C4539138004FBB59EE27857CF7F0EE0^pimgpsh_mobile_save_dist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than\AppData\Local\Microsoft\Windows\INetCache\Content.Word\^58595A1F1C39F5369D3C4539138004FBB59EE27857CF7F0EE0^pimgpsh_mobile_save_dist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90286" cy="4304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8FD857" w14:textId="5E505357" w:rsidR="008A1A0A" w:rsidRPr="001D7F57" w:rsidRDefault="008A1A0A">
            <w:pPr>
              <w:widowControl w:val="0"/>
              <w:rPr>
                <w:lang w:val="el-GR"/>
              </w:rPr>
            </w:pPr>
            <w:r>
              <w:rPr>
                <w:lang w:val="el-GR"/>
              </w:rPr>
              <w:t xml:space="preserve">Εδώ </w:t>
            </w:r>
            <w:r w:rsidR="001D7F57">
              <w:rPr>
                <w:lang w:val="el-GR"/>
              </w:rPr>
              <w:t xml:space="preserve">παίρνουμε μια συναλλαγή πίσω, από αυτές που έχουμε τραβήξει από το </w:t>
            </w:r>
            <w:r>
              <w:rPr>
                <w:lang w:val="en-US"/>
              </w:rPr>
              <w:t>NBG</w:t>
            </w:r>
            <w:r w:rsidRPr="008A1A0A">
              <w:rPr>
                <w:lang w:val="el-GR"/>
              </w:rPr>
              <w:t xml:space="preserve">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="001D7F57">
              <w:rPr>
                <w:lang w:val="el-GR"/>
              </w:rPr>
              <w:t xml:space="preserve"> για τον συγκεκριμένο συνδρομητή.</w:t>
            </w:r>
            <w:bookmarkStart w:id="0" w:name="_GoBack"/>
            <w:bookmarkEnd w:id="0"/>
          </w:p>
          <w:p w14:paraId="47B1C9C0" w14:textId="0FEA16BB" w:rsidR="00DA4B44" w:rsidRPr="00DA4B44" w:rsidRDefault="00DA4B44">
            <w:pPr>
              <w:widowControl w:val="0"/>
              <w:rPr>
                <w:lang w:val="el-G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3C4EA5" wp14:editId="245E2598">
                  <wp:extent cx="6997603" cy="3547171"/>
                  <wp:effectExtent l="0" t="0" r="0" b="0"/>
                  <wp:docPr id="3" name="Picture 3" descr="C:\Users\pthan\AppData\Local\Microsoft\Windows\INetCache\Content.Word\^D630D353D79083E5AE3D23340A058C3B5E3B1D38E7D9536D58^pimgpsh_mobile_save_dist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than\AppData\Local\Microsoft\Windows\INetCache\Content.Word\^D630D353D79083E5AE3D23340A058C3B5E3B1D38E7D9536D58^pimgpsh_mobile_save_dist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1196" cy="3548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F048BB" w14:textId="28E54513" w:rsidR="006F02C3" w:rsidRPr="008A1A0A" w:rsidRDefault="008A1A0A">
            <w:pPr>
              <w:widowControl w:val="0"/>
              <w:rPr>
                <w:lang w:val="el-GR"/>
              </w:rPr>
            </w:pPr>
            <w:r>
              <w:rPr>
                <w:lang w:val="el-GR"/>
              </w:rPr>
              <w:t xml:space="preserve">Το τελικό τιμολόγιο σε </w:t>
            </w:r>
            <w:proofErr w:type="spellStart"/>
            <w:r>
              <w:rPr>
                <w:lang w:val="el-GR"/>
              </w:rPr>
              <w:t>κάτασταση</w:t>
            </w:r>
            <w:proofErr w:type="spellEnd"/>
            <w:r>
              <w:rPr>
                <w:lang w:val="el-GR"/>
              </w:rPr>
              <w:t xml:space="preserve"> </w:t>
            </w:r>
            <w:r>
              <w:rPr>
                <w:lang w:val="en-US"/>
              </w:rPr>
              <w:t>PAID</w:t>
            </w:r>
            <w:r>
              <w:rPr>
                <w:lang w:val="el-GR"/>
              </w:rPr>
              <w:t xml:space="preserve">, αφού έχει γίνει </w:t>
            </w:r>
            <w:r>
              <w:rPr>
                <w:lang w:val="en-US"/>
              </w:rPr>
              <w:t>reconcile</w:t>
            </w:r>
            <w:r w:rsidRPr="008A1A0A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από τις συναλλαγές που πήραμε από το </w:t>
            </w:r>
            <w:proofErr w:type="spellStart"/>
            <w:r>
              <w:rPr>
                <w:lang w:val="en-US"/>
              </w:rPr>
              <w:t>nbg</w:t>
            </w:r>
            <w:proofErr w:type="spellEnd"/>
            <w:r w:rsidRPr="008A1A0A">
              <w:rPr>
                <w:lang w:val="el-GR"/>
              </w:rPr>
              <w:t xml:space="preserve"> </w:t>
            </w:r>
            <w:r>
              <w:rPr>
                <w:lang w:val="en-US"/>
              </w:rPr>
              <w:t>API</w:t>
            </w:r>
            <w:r w:rsidRPr="008A1A0A">
              <w:rPr>
                <w:lang w:val="el-GR"/>
              </w:rPr>
              <w:t>.</w:t>
            </w:r>
          </w:p>
          <w:p w14:paraId="7E97A9BD" w14:textId="7874B88B" w:rsidR="008A1A0A" w:rsidRPr="008A1A0A" w:rsidRDefault="008A1A0A">
            <w:pPr>
              <w:widowControl w:val="0"/>
              <w:rPr>
                <w:lang w:val="el-GR"/>
              </w:rPr>
            </w:pPr>
            <w:r>
              <w:rPr>
                <w:lang w:val="el-GR"/>
              </w:rPr>
              <w:t xml:space="preserve">Στο </w:t>
            </w:r>
            <w:r>
              <w:rPr>
                <w:lang w:val="en-US"/>
              </w:rPr>
              <w:t>footer</w:t>
            </w:r>
            <w:r w:rsidRPr="008A1A0A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του τιμολογίου φαίνονται </w:t>
            </w:r>
            <w:r>
              <w:rPr>
                <w:lang w:val="en-US"/>
              </w:rPr>
              <w:t>placeholders</w:t>
            </w:r>
            <w:r w:rsidRPr="008A1A0A">
              <w:rPr>
                <w:lang w:val="el-GR"/>
              </w:rPr>
              <w:t xml:space="preserve"> </w:t>
            </w:r>
            <w:r>
              <w:rPr>
                <w:lang w:val="el-GR"/>
              </w:rPr>
              <w:t>για την άμεση πληρωμή του τιμολογίου από τον τελικό πελάτη.</w:t>
            </w:r>
          </w:p>
          <w:p w14:paraId="53CF4404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  <w:p w14:paraId="5171239F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  <w:p w14:paraId="7C706040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</w:tc>
      </w:tr>
      <w:tr w:rsidR="001F658E" w:rsidRPr="00D51A28" w14:paraId="40627AE5" w14:textId="77777777" w:rsidTr="001F658E">
        <w:trPr>
          <w:trHeight w:val="400"/>
        </w:trPr>
        <w:tc>
          <w:tcPr>
            <w:tcW w:w="58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4B3E22" w14:textId="77777777" w:rsidR="001F658E" w:rsidRDefault="006325D3">
            <w:pPr>
              <w:widowControl w:val="0"/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lastRenderedPageBreak/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D</w:t>
            </w:r>
          </w:p>
        </w:tc>
        <w:tc>
          <w:tcPr>
            <w:tcW w:w="1245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9B56EB" w14:textId="187DBE6B" w:rsidR="001F658E" w:rsidRPr="002F53C9" w:rsidRDefault="006325D3">
            <w:pPr>
              <w:widowControl w:val="0"/>
              <w:rPr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ΤΙ ΕΧΟΥΜΕ ΚΑΤΑΦΕΡΕΙ </w:t>
            </w:r>
            <w:r w:rsidRPr="002F53C9">
              <w:rPr>
                <w:b/>
                <w:color w:val="434343"/>
                <w:sz w:val="24"/>
                <w:szCs w:val="24"/>
                <w:highlight w:val="yellow"/>
                <w:lang w:val="el-GR"/>
              </w:rPr>
              <w:t xml:space="preserve"> Η ενότητα αυτή συμ</w:t>
            </w:r>
            <w:r w:rsidR="006F02C3">
              <w:rPr>
                <w:b/>
                <w:color w:val="434343"/>
                <w:sz w:val="24"/>
                <w:szCs w:val="24"/>
                <w:highlight w:val="yellow"/>
                <w:lang w:val="el-GR"/>
              </w:rPr>
              <w:t xml:space="preserve">πληρώνεται την Κυριακή το πρωί </w:t>
            </w:r>
            <w:r w:rsidRPr="002F53C9">
              <w:rPr>
                <w:b/>
                <w:color w:val="434343"/>
                <w:sz w:val="24"/>
                <w:szCs w:val="24"/>
                <w:highlight w:val="yellow"/>
                <w:lang w:val="el-GR"/>
              </w:rPr>
              <w:t xml:space="preserve">στο δεύτερο </w:t>
            </w:r>
            <w:r>
              <w:rPr>
                <w:b/>
                <w:color w:val="434343"/>
                <w:sz w:val="24"/>
                <w:szCs w:val="24"/>
                <w:highlight w:val="yellow"/>
              </w:rPr>
              <w:t>Report</w:t>
            </w:r>
          </w:p>
        </w:tc>
      </w:tr>
      <w:tr w:rsidR="001F658E" w:rsidRPr="00DA4B44" w14:paraId="39B30211" w14:textId="77777777" w:rsidTr="001F658E">
        <w:trPr>
          <w:trHeight w:val="40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11710B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2A8245" w14:textId="77777777" w:rsidR="001F658E" w:rsidRDefault="006325D3">
            <w:pPr>
              <w:widowControl w:val="0"/>
            </w:pPr>
            <w:proofErr w:type="spellStart"/>
            <w:r>
              <w:rPr>
                <w:b/>
                <w:color w:val="434343"/>
                <w:sz w:val="24"/>
                <w:szCs w:val="24"/>
              </w:rPr>
              <w:t>Τι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λειτουργεί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και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είν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αι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έτοιμο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</w:p>
          <w:p w14:paraId="61E4C474" w14:textId="1FEA721F" w:rsidR="001F658E" w:rsidRDefault="008F1B6D">
            <w:pPr>
              <w:widowControl w:val="0"/>
              <w:numPr>
                <w:ilvl w:val="0"/>
                <w:numId w:val="6"/>
              </w:numPr>
              <w:ind w:hanging="360"/>
              <w:contextualSpacing/>
              <w:rPr>
                <w:color w:val="434343"/>
                <w:sz w:val="24"/>
                <w:szCs w:val="24"/>
                <w:lang w:val="el-GR"/>
              </w:rPr>
            </w:pPr>
            <w:r>
              <w:rPr>
                <w:color w:val="434343"/>
                <w:sz w:val="24"/>
                <w:szCs w:val="24"/>
                <w:lang w:val="el-GR"/>
              </w:rPr>
              <w:t xml:space="preserve">Στα πλαίσια του </w:t>
            </w:r>
            <w:r>
              <w:rPr>
                <w:color w:val="434343"/>
                <w:sz w:val="24"/>
                <w:szCs w:val="24"/>
                <w:lang w:val="en-US"/>
              </w:rPr>
              <w:t>hackathon</w:t>
            </w:r>
            <w:r w:rsidRPr="008F1B6D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color w:val="434343"/>
                <w:sz w:val="24"/>
                <w:szCs w:val="24"/>
                <w:lang w:val="el-GR"/>
              </w:rPr>
              <w:t xml:space="preserve">καταφέραμε να κάνουμε επιτυχώς </w:t>
            </w:r>
            <w:r>
              <w:rPr>
                <w:color w:val="434343"/>
                <w:sz w:val="24"/>
                <w:szCs w:val="24"/>
                <w:lang w:val="en-US"/>
              </w:rPr>
              <w:t>configure</w:t>
            </w:r>
            <w:r w:rsidRPr="008F1B6D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color w:val="434343"/>
                <w:sz w:val="24"/>
                <w:szCs w:val="24"/>
                <w:lang w:val="el-GR"/>
              </w:rPr>
              <w:t xml:space="preserve">ένα </w:t>
            </w:r>
            <w:proofErr w:type="spellStart"/>
            <w:r>
              <w:rPr>
                <w:color w:val="434343"/>
                <w:sz w:val="24"/>
                <w:szCs w:val="24"/>
                <w:lang w:val="el-GR"/>
              </w:rPr>
              <w:t>bank</w:t>
            </w:r>
            <w:proofErr w:type="spellEnd"/>
            <w:r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  <w:lang w:val="el-GR"/>
              </w:rPr>
              <w:t>provider</w:t>
            </w:r>
            <w:proofErr w:type="spellEnd"/>
            <w:r>
              <w:rPr>
                <w:color w:val="434343"/>
                <w:sz w:val="24"/>
                <w:szCs w:val="24"/>
                <w:lang w:val="el-GR"/>
              </w:rPr>
              <w:t>, που δίνει στον συνδρομητή μας την δυνατότητα να πάρει συναλλαγές.</w:t>
            </w:r>
          </w:p>
          <w:p w14:paraId="61D76999" w14:textId="732940EE" w:rsidR="008F1B6D" w:rsidRPr="008F1B6D" w:rsidRDefault="008F1B6D">
            <w:pPr>
              <w:widowControl w:val="0"/>
              <w:numPr>
                <w:ilvl w:val="0"/>
                <w:numId w:val="6"/>
              </w:numPr>
              <w:ind w:hanging="360"/>
              <w:contextualSpacing/>
              <w:rPr>
                <w:color w:val="434343"/>
                <w:sz w:val="24"/>
                <w:szCs w:val="24"/>
                <w:lang w:val="el-GR"/>
              </w:rPr>
            </w:pPr>
            <w:r>
              <w:rPr>
                <w:color w:val="434343"/>
                <w:sz w:val="24"/>
                <w:szCs w:val="24"/>
                <w:lang w:val="el-GR"/>
              </w:rPr>
              <w:t xml:space="preserve">Να πάρουμε συναλλαγές από το </w:t>
            </w:r>
            <w:proofErr w:type="spellStart"/>
            <w:r>
              <w:rPr>
                <w:color w:val="434343"/>
                <w:sz w:val="24"/>
                <w:szCs w:val="24"/>
                <w:lang w:val="en-US"/>
              </w:rPr>
              <w:t>nbg</w:t>
            </w:r>
            <w:proofErr w:type="spellEnd"/>
            <w:r w:rsidRPr="008F1B6D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  <w:lang w:val="en-US"/>
              </w:rPr>
              <w:t>api</w:t>
            </w:r>
            <w:proofErr w:type="spellEnd"/>
          </w:p>
          <w:p w14:paraId="10ACE5B9" w14:textId="7DEF182A" w:rsidR="008F1B6D" w:rsidRPr="008F1B6D" w:rsidRDefault="008F1B6D">
            <w:pPr>
              <w:widowControl w:val="0"/>
              <w:numPr>
                <w:ilvl w:val="0"/>
                <w:numId w:val="6"/>
              </w:numPr>
              <w:ind w:hanging="360"/>
              <w:contextualSpacing/>
              <w:rPr>
                <w:color w:val="434343"/>
                <w:sz w:val="24"/>
                <w:szCs w:val="24"/>
                <w:lang w:val="el-GR"/>
              </w:rPr>
            </w:pPr>
            <w:r>
              <w:rPr>
                <w:color w:val="434343"/>
                <w:sz w:val="24"/>
                <w:szCs w:val="24"/>
                <w:lang w:val="el-GR"/>
              </w:rPr>
              <w:t>Να συνδέσουμε μια συναλλαγή με ένα τιμολόγιο</w:t>
            </w:r>
          </w:p>
          <w:p w14:paraId="20518530" w14:textId="77777777" w:rsidR="001F658E" w:rsidRPr="002F53C9" w:rsidRDefault="006325D3">
            <w:pPr>
              <w:widowControl w:val="0"/>
              <w:rPr>
                <w:lang w:val="el-GR"/>
              </w:rPr>
            </w:pP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lastRenderedPageBreak/>
              <w:t>Να υπάρχει συσχέτιση με τις λειτουργίες της ενότητας Α  (</w:t>
            </w:r>
            <w:proofErr w:type="spellStart"/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>βλ</w:t>
            </w:r>
            <w:proofErr w:type="spellEnd"/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 . Τι “κάνει”)</w:t>
            </w:r>
          </w:p>
          <w:p w14:paraId="726F3D41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  <w:p w14:paraId="308DD702" w14:textId="77777777" w:rsidR="001F658E" w:rsidRDefault="006325D3">
            <w:pPr>
              <w:widowControl w:val="0"/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Τι μπορεί να λειτουργήσει στο μέλλον (αλλά  εμφανίζεται ήδη ως </w:t>
            </w:r>
            <w:r>
              <w:rPr>
                <w:b/>
                <w:color w:val="434343"/>
                <w:sz w:val="24"/>
                <w:szCs w:val="24"/>
              </w:rPr>
              <w:t>place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holder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ή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mockup</w:t>
            </w:r>
            <w:proofErr w:type="spellEnd"/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:) σε </w:t>
            </w:r>
            <w:r>
              <w:rPr>
                <w:b/>
                <w:color w:val="434343"/>
                <w:sz w:val="24"/>
                <w:szCs w:val="24"/>
              </w:rPr>
              <w:t>menu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της εφαρμογής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. </w:t>
            </w:r>
            <w:r>
              <w:rPr>
                <w:color w:val="434343"/>
                <w:sz w:val="24"/>
                <w:szCs w:val="24"/>
              </w:rPr>
              <w:t>(</w:t>
            </w:r>
            <w:proofErr w:type="spellStart"/>
            <w:r>
              <w:rPr>
                <w:color w:val="434343"/>
                <w:sz w:val="24"/>
                <w:szCs w:val="24"/>
              </w:rPr>
              <w:t>Το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όρ</w:t>
            </w:r>
            <w:proofErr w:type="spellEnd"/>
            <w:r>
              <w:rPr>
                <w:color w:val="434343"/>
                <w:sz w:val="24"/>
                <w:szCs w:val="24"/>
              </w:rPr>
              <w:t>αμα</w:t>
            </w:r>
            <w:proofErr w:type="gramStart"/>
            <w:r>
              <w:rPr>
                <w:color w:val="434343"/>
                <w:sz w:val="24"/>
                <w:szCs w:val="24"/>
              </w:rPr>
              <w:t xml:space="preserve"> ..</w:t>
            </w:r>
            <w:proofErr w:type="gramEnd"/>
            <w:r>
              <w:rPr>
                <w:color w:val="434343"/>
                <w:sz w:val="24"/>
                <w:szCs w:val="24"/>
              </w:rPr>
              <w:t xml:space="preserve">:) </w:t>
            </w:r>
          </w:p>
          <w:p w14:paraId="4D00FB3C" w14:textId="6A698369" w:rsidR="001F658E" w:rsidRPr="00DA4B44" w:rsidRDefault="00D51A28" w:rsidP="00DA4B44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color w:val="434343"/>
                <w:sz w:val="24"/>
                <w:szCs w:val="24"/>
                <w:lang w:val="el-GR"/>
              </w:rPr>
            </w:pPr>
            <w:r w:rsidRPr="00DA4B44">
              <w:rPr>
                <w:color w:val="434343"/>
                <w:sz w:val="24"/>
                <w:szCs w:val="24"/>
                <w:lang w:val="el-GR"/>
              </w:rPr>
              <w:t>Ο τελικός πελάτης θα μπορεί</w:t>
            </w:r>
            <w:r w:rsidR="00DA4B44" w:rsidRPr="00DA4B44">
              <w:rPr>
                <w:color w:val="434343"/>
                <w:sz w:val="24"/>
                <w:szCs w:val="24"/>
                <w:lang w:val="el-GR"/>
              </w:rPr>
              <w:t>, μόλις δέχεται το “</w:t>
            </w:r>
            <w:r w:rsidR="00DA4B44" w:rsidRPr="00DA4B44">
              <w:rPr>
                <w:color w:val="434343"/>
                <w:sz w:val="24"/>
                <w:szCs w:val="24"/>
                <w:lang w:val="en-US"/>
              </w:rPr>
              <w:t>live</w:t>
            </w:r>
            <w:r w:rsidR="00DA4B44" w:rsidRPr="00DA4B44">
              <w:rPr>
                <w:color w:val="434343"/>
                <w:sz w:val="24"/>
                <w:szCs w:val="24"/>
                <w:lang w:val="el-GR"/>
              </w:rPr>
              <w:t xml:space="preserve">” τιμολόγιο σε κάποιο μοναδικό </w:t>
            </w:r>
            <w:proofErr w:type="spellStart"/>
            <w:r w:rsidR="00DA4B44" w:rsidRPr="00DA4B44">
              <w:rPr>
                <w:color w:val="434343"/>
                <w:sz w:val="24"/>
                <w:szCs w:val="24"/>
                <w:lang w:val="el-GR"/>
              </w:rPr>
              <w:t>λινκ</w:t>
            </w:r>
            <w:proofErr w:type="spellEnd"/>
            <w:r w:rsidR="00DA4B44" w:rsidRPr="00DA4B44">
              <w:rPr>
                <w:color w:val="434343"/>
                <w:sz w:val="24"/>
                <w:szCs w:val="24"/>
                <w:lang w:val="el-GR"/>
              </w:rPr>
              <w:t xml:space="preserve">, να έχει επιλογή άμεσης πληρωμής του. Θα παρέχονται διάφορα είδη πληρωμής, πχ κλασσική πληρωμή με κάρτα, </w:t>
            </w:r>
            <w:r w:rsidR="00DA4B44" w:rsidRPr="00DA4B44">
              <w:rPr>
                <w:color w:val="434343"/>
                <w:sz w:val="24"/>
                <w:szCs w:val="24"/>
                <w:lang w:val="en-US"/>
              </w:rPr>
              <w:t>integration</w:t>
            </w:r>
            <w:r w:rsidR="00DA4B44" w:rsidRPr="00DA4B44">
              <w:rPr>
                <w:color w:val="434343"/>
                <w:sz w:val="24"/>
                <w:szCs w:val="24"/>
                <w:lang w:val="el-GR"/>
              </w:rPr>
              <w:t xml:space="preserve"> με </w:t>
            </w:r>
            <w:proofErr w:type="spellStart"/>
            <w:r w:rsidR="00DA4B44" w:rsidRPr="00DA4B44">
              <w:rPr>
                <w:color w:val="434343"/>
                <w:sz w:val="24"/>
                <w:szCs w:val="24"/>
                <w:lang w:val="en-US"/>
              </w:rPr>
              <w:t>masterpass</w:t>
            </w:r>
            <w:proofErr w:type="spellEnd"/>
            <w:r w:rsidR="00DA4B44" w:rsidRPr="00DA4B44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 w:rsidR="00DA4B44" w:rsidRPr="00DA4B44">
              <w:rPr>
                <w:color w:val="434343"/>
                <w:sz w:val="24"/>
                <w:szCs w:val="24"/>
                <w:lang w:val="en-US"/>
              </w:rPr>
              <w:t>wallets</w:t>
            </w:r>
            <w:r w:rsidR="00DA4B44" w:rsidRPr="00DA4B44">
              <w:rPr>
                <w:color w:val="434343"/>
                <w:sz w:val="24"/>
                <w:szCs w:val="24"/>
                <w:lang w:val="el-GR"/>
              </w:rPr>
              <w:t xml:space="preserve">, άμεση πληρωμή μέσω του </w:t>
            </w:r>
            <w:r w:rsidR="00DA4B44" w:rsidRPr="00DA4B44">
              <w:rPr>
                <w:color w:val="434343"/>
                <w:sz w:val="24"/>
                <w:szCs w:val="24"/>
                <w:lang w:val="en-US"/>
              </w:rPr>
              <w:t>PSD</w:t>
            </w:r>
            <w:r w:rsidR="00DA4B44" w:rsidRPr="00DA4B44">
              <w:rPr>
                <w:color w:val="434343"/>
                <w:sz w:val="24"/>
                <w:szCs w:val="24"/>
                <w:lang w:val="el-GR"/>
              </w:rPr>
              <w:t xml:space="preserve">2 </w:t>
            </w:r>
            <w:r w:rsidR="00DA4B44" w:rsidRPr="00DA4B44">
              <w:rPr>
                <w:color w:val="434343"/>
                <w:sz w:val="24"/>
                <w:szCs w:val="24"/>
                <w:lang w:val="en-US"/>
              </w:rPr>
              <w:t>API</w:t>
            </w:r>
            <w:r w:rsidR="00DA4B44" w:rsidRPr="00DA4B44">
              <w:rPr>
                <w:color w:val="434343"/>
                <w:sz w:val="24"/>
                <w:szCs w:val="24"/>
                <w:lang w:val="el-GR"/>
              </w:rPr>
              <w:t xml:space="preserve">. </w:t>
            </w:r>
          </w:p>
        </w:tc>
      </w:tr>
    </w:tbl>
    <w:p w14:paraId="236314C7" w14:textId="77777777" w:rsidR="001F658E" w:rsidRPr="00DA4B44" w:rsidRDefault="001F658E">
      <w:pPr>
        <w:rPr>
          <w:lang w:val="el-GR"/>
        </w:rPr>
      </w:pPr>
    </w:p>
    <w:sectPr w:rsidR="001F658E" w:rsidRPr="00DA4B44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D205D"/>
    <w:multiLevelType w:val="multilevel"/>
    <w:tmpl w:val="692676C2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221C4175"/>
    <w:multiLevelType w:val="multilevel"/>
    <w:tmpl w:val="E5D6D3EE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433637F9"/>
    <w:multiLevelType w:val="multilevel"/>
    <w:tmpl w:val="08C00FA0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47500BC0"/>
    <w:multiLevelType w:val="multilevel"/>
    <w:tmpl w:val="02E8E010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66701530"/>
    <w:multiLevelType w:val="multilevel"/>
    <w:tmpl w:val="F6BC2680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6C4A3270"/>
    <w:multiLevelType w:val="multilevel"/>
    <w:tmpl w:val="3EB65BAA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6D4E2555"/>
    <w:multiLevelType w:val="multilevel"/>
    <w:tmpl w:val="C7FA6132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58E"/>
    <w:rsid w:val="001D7F57"/>
    <w:rsid w:val="001F658E"/>
    <w:rsid w:val="002F53C9"/>
    <w:rsid w:val="006325D3"/>
    <w:rsid w:val="006A4868"/>
    <w:rsid w:val="006F02C3"/>
    <w:rsid w:val="006F21E6"/>
    <w:rsid w:val="007472FA"/>
    <w:rsid w:val="0079084B"/>
    <w:rsid w:val="007D550D"/>
    <w:rsid w:val="008327BD"/>
    <w:rsid w:val="008A1A0A"/>
    <w:rsid w:val="008B391E"/>
    <w:rsid w:val="008F1B6D"/>
    <w:rsid w:val="00AD70D4"/>
    <w:rsid w:val="00B92137"/>
    <w:rsid w:val="00C427AC"/>
    <w:rsid w:val="00D51A28"/>
    <w:rsid w:val="00D87799"/>
    <w:rsid w:val="00DA4B44"/>
    <w:rsid w:val="00DF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4FD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F53C9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F53C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4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D70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incontrl.i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rowdhackathon+fintech@crowdpolicy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3B09D-9C42-49EC-9AF8-7B52BB8A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Thanos Panousis Vongelis</dc:creator>
  <cp:lastModifiedBy>Thanos Panousis-Vongelis</cp:lastModifiedBy>
  <cp:revision>5</cp:revision>
  <dcterms:created xsi:type="dcterms:W3CDTF">2017-10-22T13:51:00Z</dcterms:created>
  <dcterms:modified xsi:type="dcterms:W3CDTF">2017-10-22T14:17:00Z</dcterms:modified>
</cp:coreProperties>
</file>