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60E59" w:rsidRPr="00057CEE" w:rsidRDefault="00D14920">
      <w:pPr>
        <w:jc w:val="center"/>
        <w:rPr>
          <w:b/>
          <w:sz w:val="48"/>
          <w:szCs w:val="48"/>
          <w:lang w:val="el-GR"/>
        </w:rPr>
      </w:pPr>
      <w:r w:rsidRPr="00057CEE">
        <w:rPr>
          <w:b/>
          <w:sz w:val="48"/>
          <w:szCs w:val="48"/>
          <w:lang w:val="el-GR"/>
        </w:rPr>
        <w:t xml:space="preserve">ΦΟΡΜΑ ΠΕΡΙΓΡΑΦΗΣ ΕΦΑΡΜΟΓΗΣ  </w:t>
      </w:r>
      <w:r>
        <w:rPr>
          <w:b/>
          <w:sz w:val="48"/>
          <w:szCs w:val="48"/>
        </w:rPr>
        <w:t>CROWDHACKATHON</w:t>
      </w:r>
    </w:p>
    <w:p w:rsidR="00A60E59" w:rsidRPr="00057CEE" w:rsidRDefault="00D14920">
      <w:pPr>
        <w:jc w:val="center"/>
        <w:rPr>
          <w:lang w:val="el-GR"/>
        </w:rPr>
      </w:pPr>
      <w:r w:rsidRPr="00057CEE">
        <w:rPr>
          <w:b/>
          <w:sz w:val="48"/>
          <w:szCs w:val="48"/>
          <w:lang w:val="el-GR"/>
        </w:rPr>
        <w:t xml:space="preserve">  </w:t>
      </w:r>
      <w:r>
        <w:rPr>
          <w:b/>
          <w:sz w:val="48"/>
          <w:szCs w:val="48"/>
        </w:rPr>
        <w:t>V</w:t>
      </w:r>
      <w:r w:rsidRPr="00057CEE">
        <w:rPr>
          <w:b/>
          <w:sz w:val="48"/>
          <w:szCs w:val="48"/>
          <w:lang w:val="el-GR"/>
        </w:rPr>
        <w:t>1</w:t>
      </w:r>
    </w:p>
    <w:p w:rsidR="00A60E59" w:rsidRPr="00057CEE" w:rsidRDefault="00A60E59">
      <w:pPr>
        <w:rPr>
          <w:lang w:val="el-GR"/>
        </w:rPr>
      </w:pPr>
    </w:p>
    <w:p w:rsidR="00A60E59" w:rsidRPr="00057CEE" w:rsidRDefault="00D14920">
      <w:pPr>
        <w:spacing w:before="100" w:after="100"/>
        <w:ind w:right="100"/>
        <w:jc w:val="center"/>
        <w:rPr>
          <w:lang w:val="el-GR"/>
        </w:rPr>
      </w:pPr>
      <w:r w:rsidRPr="00057CEE">
        <w:rPr>
          <w:lang w:val="el-GR"/>
        </w:rPr>
        <w:t xml:space="preserve">Η παρούσα φόρμα συμπληρώνεται  δύο φορές. </w:t>
      </w:r>
    </w:p>
    <w:p w:rsidR="00A60E59" w:rsidRPr="00057CEE" w:rsidRDefault="00A60E59">
      <w:pPr>
        <w:spacing w:before="100" w:after="100"/>
        <w:ind w:right="100"/>
        <w:jc w:val="center"/>
        <w:rPr>
          <w:lang w:val="el-GR"/>
        </w:rPr>
      </w:pPr>
    </w:p>
    <w:p w:rsidR="00A60E59" w:rsidRPr="00057CEE" w:rsidRDefault="00D14920">
      <w:pPr>
        <w:jc w:val="center"/>
        <w:rPr>
          <w:lang w:val="el-GR"/>
        </w:rPr>
      </w:pPr>
      <w:r w:rsidRPr="00057CEE">
        <w:rPr>
          <w:i/>
          <w:lang w:val="el-GR"/>
        </w:rPr>
        <w:t xml:space="preserve">Μία το Σάββατο και μία την Κυριακή πριν τη λήξη της διαδικασίας ανάπτυξης :) Στέλνεται στο </w:t>
      </w:r>
      <w:hyperlink r:id="rId8">
        <w:r>
          <w:rPr>
            <w:i/>
            <w:color w:val="1155CC"/>
            <w:u w:val="single"/>
          </w:rPr>
          <w:t>crowdhackathon</w:t>
        </w:r>
        <w:r w:rsidRPr="00057CEE">
          <w:rPr>
            <w:i/>
            <w:color w:val="1155CC"/>
            <w:u w:val="single"/>
            <w:lang w:val="el-GR"/>
          </w:rPr>
          <w:t>+</w:t>
        </w:r>
        <w:r>
          <w:rPr>
            <w:i/>
            <w:color w:val="1155CC"/>
            <w:u w:val="single"/>
          </w:rPr>
          <w:t>insurance</w:t>
        </w:r>
        <w:r w:rsidRPr="00057CEE">
          <w:rPr>
            <w:i/>
            <w:color w:val="1155CC"/>
            <w:u w:val="single"/>
            <w:lang w:val="el-GR"/>
          </w:rPr>
          <w:t>@</w:t>
        </w:r>
        <w:r>
          <w:rPr>
            <w:i/>
            <w:color w:val="1155CC"/>
            <w:u w:val="single"/>
          </w:rPr>
          <w:t>crowdpolicy</w:t>
        </w:r>
        <w:r w:rsidRPr="00057CEE">
          <w:rPr>
            <w:i/>
            <w:color w:val="1155CC"/>
            <w:u w:val="single"/>
            <w:lang w:val="el-GR"/>
          </w:rPr>
          <w:t>.</w:t>
        </w:r>
        <w:r>
          <w:rPr>
            <w:i/>
            <w:color w:val="1155CC"/>
            <w:u w:val="single"/>
          </w:rPr>
          <w:t>com</w:t>
        </w:r>
      </w:hyperlink>
      <w:r w:rsidRPr="00057CEE">
        <w:rPr>
          <w:i/>
          <w:lang w:val="el-GR"/>
        </w:rPr>
        <w:t xml:space="preserve">   με θέμα “ΠΕΡΙΓΡΑΦΗ ΕΦΑΡΜΟΓΗΣ :: </w:t>
      </w:r>
      <w:r>
        <w:rPr>
          <w:i/>
        </w:rPr>
        <w:t>ONOMA</w:t>
      </w:r>
      <w:r w:rsidRPr="00057CEE">
        <w:rPr>
          <w:i/>
          <w:lang w:val="el-GR"/>
        </w:rPr>
        <w:t xml:space="preserve"> ΟΜΑΔΑΣ :: ΑΡΙΘΜΟΣ ΤΡΑΠΕΖΙΟΥ”</w:t>
      </w:r>
    </w:p>
    <w:p w:rsidR="00A60E59" w:rsidRPr="00057CEE" w:rsidRDefault="00A60E59">
      <w:pPr>
        <w:rPr>
          <w:lang w:val="el-GR"/>
        </w:rPr>
      </w:pPr>
    </w:p>
    <w:p w:rsidR="00A60E59" w:rsidRPr="00057CEE" w:rsidRDefault="00A60E59">
      <w:pPr>
        <w:widowControl w:val="0"/>
        <w:rPr>
          <w:lang w:val="el-GR"/>
        </w:rPr>
      </w:pPr>
    </w:p>
    <w:tbl>
      <w:tblPr>
        <w:tblStyle w:val="a"/>
        <w:tblW w:w="13035" w:type="dxa"/>
        <w:tblInd w:w="-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2450"/>
      </w:tblGrid>
      <w:tr w:rsidR="00A60E59" w:rsidTr="00A60E59">
        <w:trPr>
          <w:trHeight w:val="5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A60E59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ONOMA OMAΔΑΣ : </w:t>
            </w:r>
            <w:r w:rsidR="00057CEE">
              <w:rPr>
                <w:b/>
                <w:color w:val="434343"/>
                <w:sz w:val="24"/>
                <w:szCs w:val="24"/>
              </w:rPr>
              <w:t xml:space="preserve">No Code Scheduled </w:t>
            </w:r>
          </w:p>
        </w:tc>
      </w:tr>
      <w:tr w:rsidR="00A60E59" w:rsidRPr="00E10063" w:rsidTr="00A60E59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A60E59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A60E59">
            <w:pPr>
              <w:widowControl w:val="0"/>
              <w:rPr>
                <w:lang w:val="en-US"/>
              </w:rPr>
            </w:pPr>
          </w:p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ΥΠΕΥΘΥΝΟΣ ΕΠΙΚΟΙΝΩΝΙΑΣ: </w:t>
            </w:r>
            <w:r w:rsidRPr="00057CEE">
              <w:rPr>
                <w:color w:val="434343"/>
                <w:sz w:val="24"/>
                <w:szCs w:val="24"/>
                <w:lang w:val="el-GR"/>
              </w:rPr>
              <w:t xml:space="preserve"> </w:t>
            </w:r>
            <w:r w:rsidR="00057CEE">
              <w:rPr>
                <w:color w:val="434343"/>
                <w:sz w:val="24"/>
                <w:szCs w:val="24"/>
                <w:lang w:val="en-US"/>
              </w:rPr>
              <w:t>fnikidi</w:t>
            </w:r>
            <w:r w:rsidR="00057CEE" w:rsidRPr="00057CEE">
              <w:rPr>
                <w:color w:val="434343"/>
                <w:sz w:val="24"/>
                <w:szCs w:val="24"/>
                <w:lang w:val="el-GR"/>
              </w:rPr>
              <w:t>@</w:t>
            </w:r>
            <w:r w:rsidR="00057CEE">
              <w:rPr>
                <w:color w:val="434343"/>
                <w:sz w:val="24"/>
                <w:szCs w:val="24"/>
                <w:lang w:val="en-US"/>
              </w:rPr>
              <w:t>gmail</w:t>
            </w:r>
            <w:r w:rsidR="001A522C">
              <w:rPr>
                <w:color w:val="434343"/>
                <w:sz w:val="24"/>
                <w:szCs w:val="24"/>
                <w:lang w:val="el-GR"/>
              </w:rPr>
              <w:t>.</w:t>
            </w:r>
            <w:r w:rsidR="00057CEE">
              <w:rPr>
                <w:color w:val="434343"/>
                <w:sz w:val="24"/>
                <w:szCs w:val="24"/>
                <w:lang w:val="en-US"/>
              </w:rPr>
              <w:t>com</w:t>
            </w:r>
            <w:r w:rsidRPr="00057CEE"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 w:rsidR="00057CEE" w:rsidRPr="00057CEE">
              <w:rPr>
                <w:color w:val="434343"/>
                <w:sz w:val="24"/>
                <w:szCs w:val="24"/>
                <w:lang w:val="el-GR"/>
              </w:rPr>
              <w:t>6981234001</w:t>
            </w:r>
            <w:r w:rsidRPr="00057CEE"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 w:rsidR="00057CEE">
              <w:rPr>
                <w:color w:val="434343"/>
                <w:sz w:val="24"/>
                <w:szCs w:val="24"/>
                <w:lang w:val="el-GR"/>
              </w:rPr>
              <w:t xml:space="preserve">Φωτεινή </w:t>
            </w:r>
            <w:r w:rsidRPr="00057CEE">
              <w:rPr>
                <w:color w:val="434343"/>
                <w:sz w:val="24"/>
                <w:szCs w:val="24"/>
                <w:lang w:val="el-GR"/>
              </w:rPr>
              <w:t xml:space="preserve"> / </w:t>
            </w:r>
            <w:r w:rsidR="00057CEE">
              <w:rPr>
                <w:color w:val="434343"/>
                <w:sz w:val="24"/>
                <w:szCs w:val="24"/>
                <w:lang w:val="el-GR"/>
              </w:rPr>
              <w:t>Νικίδη</w:t>
            </w:r>
          </w:p>
          <w:p w:rsidR="00A60E59" w:rsidRPr="00057CEE" w:rsidRDefault="00A60E59">
            <w:pPr>
              <w:widowControl w:val="0"/>
              <w:rPr>
                <w:lang w:val="el-GR"/>
              </w:rPr>
            </w:pPr>
          </w:p>
          <w:p w:rsidR="00A60E59" w:rsidRPr="00057CEE" w:rsidRDefault="00D14920">
            <w:pPr>
              <w:widowControl w:val="0"/>
              <w:rPr>
                <w:lang w:val="el-GR"/>
              </w:rPr>
            </w:pPr>
            <w:r>
              <w:rPr>
                <w:b/>
                <w:color w:val="434343"/>
                <w:sz w:val="24"/>
                <w:szCs w:val="24"/>
              </w:rPr>
              <w:t>A</w:t>
            </w:r>
            <w:r w:rsidRPr="00E10063">
              <w:rPr>
                <w:b/>
                <w:color w:val="434343"/>
                <w:sz w:val="24"/>
                <w:szCs w:val="24"/>
                <w:lang w:val="el-GR"/>
              </w:rPr>
              <w:t xml:space="preserve">ΡΙΘΜΟΣ ΜΕΛΩΝ : </w:t>
            </w:r>
            <w:r w:rsidR="00057CEE">
              <w:rPr>
                <w:b/>
                <w:color w:val="434343"/>
                <w:sz w:val="24"/>
                <w:szCs w:val="24"/>
                <w:lang w:val="el-GR"/>
              </w:rPr>
              <w:t>2</w:t>
            </w:r>
          </w:p>
          <w:p w:rsidR="00A60E59" w:rsidRPr="00E10063" w:rsidRDefault="00A60E59">
            <w:pPr>
              <w:widowControl w:val="0"/>
              <w:rPr>
                <w:lang w:val="el-GR"/>
              </w:rPr>
            </w:pPr>
          </w:p>
          <w:p w:rsidR="00A60E59" w:rsidRPr="00E10063" w:rsidRDefault="00D14920">
            <w:pPr>
              <w:widowControl w:val="0"/>
              <w:rPr>
                <w:lang w:val="el-GR"/>
              </w:rPr>
            </w:pPr>
            <w:r w:rsidRPr="00E10063">
              <w:rPr>
                <w:b/>
                <w:color w:val="434343"/>
                <w:sz w:val="24"/>
                <w:szCs w:val="24"/>
                <w:lang w:val="el-GR"/>
              </w:rPr>
              <w:t>ΤΙΤΛΟΣ ΕΦΑΡΜΟΓΗΣ “........</w:t>
            </w:r>
            <w:r w:rsidR="00E10063">
              <w:rPr>
                <w:b/>
                <w:color w:val="434343"/>
                <w:sz w:val="24"/>
                <w:szCs w:val="24"/>
              </w:rPr>
              <w:t>Insurhelp</w:t>
            </w:r>
            <w:r w:rsidRPr="00E10063">
              <w:rPr>
                <w:b/>
                <w:color w:val="434343"/>
                <w:sz w:val="24"/>
                <w:szCs w:val="24"/>
                <w:lang w:val="el-GR"/>
              </w:rPr>
              <w:t xml:space="preserve">.............” </w:t>
            </w:r>
          </w:p>
          <w:p w:rsidR="00A60E59" w:rsidRPr="00E10063" w:rsidRDefault="00A60E59">
            <w:pPr>
              <w:widowControl w:val="0"/>
              <w:rPr>
                <w:lang w:val="el-GR"/>
              </w:rPr>
            </w:pPr>
          </w:p>
        </w:tc>
      </w:tr>
      <w:tr w:rsidR="00A60E59" w:rsidRPr="00E10063" w:rsidTr="00A60E59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 w:rsidRPr="00E10063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Α</w:t>
            </w:r>
          </w:p>
        </w:tc>
        <w:tc>
          <w:tcPr>
            <w:tcW w:w="12450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ΠΕΡΙΓΡΑΨΤΕ ΣΥΝΤΟΜΑ ΤΙ ΚΑΝΕΙ Η ΕΦΑΡΜΟΓΗ </w:t>
            </w:r>
          </w:p>
        </w:tc>
      </w:tr>
      <w:tr w:rsidR="00A60E59" w:rsidRPr="00D14920" w:rsidTr="00A60E59">
        <w:trPr>
          <w:trHeight w:val="98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A60E59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 </w:t>
            </w:r>
          </w:p>
          <w:p w:rsidR="00A60E59" w:rsidRDefault="00D14920">
            <w:pPr>
              <w:widowControl w:val="0"/>
            </w:pPr>
            <w:r>
              <w:rPr>
                <w:color w:val="434343"/>
                <w:sz w:val="24"/>
                <w:szCs w:val="24"/>
              </w:rPr>
              <w:t>Που απευθύνεται ; (4 bullets)</w:t>
            </w:r>
          </w:p>
          <w:p w:rsidR="00A60E59" w:rsidRDefault="00057CE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t>Σε ανθρώπους που επιθυμούν να ασφαλισθούν</w:t>
            </w:r>
          </w:p>
          <w:p w:rsidR="00057CEE" w:rsidRPr="00057CEE" w:rsidRDefault="00057CE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t>Σε ανθρώπους που είναι ασφαλισμένοι και θέλουν να λαμβάνουν διάφορες ειδοποιήσεις και νέα</w:t>
            </w:r>
          </w:p>
          <w:p w:rsidR="00A60E59" w:rsidRPr="00057CEE" w:rsidRDefault="00057CE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lang w:val="el-GR"/>
              </w:rPr>
            </w:pPr>
            <w:r>
              <w:rPr>
                <w:lang w:val="el-GR"/>
              </w:rPr>
              <w:lastRenderedPageBreak/>
              <w:t>Σε ασφαλιστικές εταιρίας που μπορούν να προσθέσουν μέσα τα ασφαλιστικά τους πακέτα.</w:t>
            </w:r>
          </w:p>
          <w:p w:rsidR="00A60E59" w:rsidRPr="00E10063" w:rsidRDefault="00A60E59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lang w:val="el-GR"/>
              </w:rPr>
            </w:pPr>
          </w:p>
          <w:p w:rsidR="00A60E59" w:rsidRDefault="00D14920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t>...</w:t>
            </w:r>
          </w:p>
          <w:p w:rsidR="00A60E59" w:rsidRDefault="00A60E59">
            <w:pPr>
              <w:widowControl w:val="0"/>
            </w:pPr>
          </w:p>
          <w:p w:rsidR="00A60E59" w:rsidRDefault="00D14920">
            <w:pPr>
              <w:widowControl w:val="0"/>
            </w:pPr>
            <w:r>
              <w:rPr>
                <w:color w:val="434343"/>
                <w:sz w:val="24"/>
                <w:szCs w:val="24"/>
              </w:rPr>
              <w:t xml:space="preserve">Tι κάνει ( 5 bullets) </w:t>
            </w:r>
          </w:p>
          <w:p w:rsidR="00A60E59" w:rsidRDefault="00057CEE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Υπενθυμίζει σημαντικές ημερομηνίες όπως η ημερομηνία που το όχημα πρέπει να περάσει από ΚΤΕΟ</w:t>
            </w:r>
          </w:p>
          <w:p w:rsidR="00057CEE" w:rsidRDefault="00057CEE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Ο χρήστης μπορεί να κρατά σημειώσεις για το συμβόλαιο του</w:t>
            </w:r>
          </w:p>
          <w:p w:rsidR="00057CEE" w:rsidRDefault="00057CEE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Ο χρήστης μπορεί να κάνει κλήσεις πατώντας το εικονίδιο στο 100, 166 κλ</w:t>
            </w:r>
            <w:r w:rsidR="001A522C">
              <w:rPr>
                <w:i/>
                <w:color w:val="434343"/>
                <w:sz w:val="24"/>
                <w:szCs w:val="24"/>
                <w:lang w:val="el-GR"/>
              </w:rPr>
              <w:t>π.</w:t>
            </w: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και σε ασφαλιστικές εταιρίες.</w:t>
            </w:r>
          </w:p>
          <w:p w:rsidR="00057CEE" w:rsidRDefault="00057CEE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Ο χρήστης μπορεί να βλέπει διάφορα ασφάλιστρα από διαφορετικές εταιρίες και να διαλέγει αυτό που του ταιριάζει πιο πολύ</w:t>
            </w:r>
          </w:p>
          <w:p w:rsidR="001A522C" w:rsidRPr="00057CEE" w:rsidRDefault="00D14920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Μπορεί να μαζεύει πόντους και η εξαργύρωση τους γίνεται στο συμβόλαιο του. </w:t>
            </w:r>
          </w:p>
          <w:p w:rsidR="00A60E59" w:rsidRPr="00D14920" w:rsidRDefault="00A60E59" w:rsidP="00057CEE">
            <w:pPr>
              <w:widowControl w:val="0"/>
              <w:ind w:left="72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</w:p>
          <w:p w:rsidR="00A60E59" w:rsidRPr="001A522C" w:rsidRDefault="00A60E59" w:rsidP="00057CEE">
            <w:pPr>
              <w:widowControl w:val="0"/>
              <w:ind w:left="72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</w:p>
          <w:p w:rsidR="00A60E59" w:rsidRPr="001A522C" w:rsidRDefault="00A60E59">
            <w:pPr>
              <w:widowControl w:val="0"/>
              <w:rPr>
                <w:lang w:val="el-GR"/>
              </w:rPr>
            </w:pPr>
          </w:p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sz w:val="24"/>
                <w:szCs w:val="24"/>
                <w:lang w:val="el-GR"/>
              </w:rPr>
              <w:t>Αναφέρατε τις σχετικές θεματικές/η που μπορεί να ανήκει η εφαρμογή (βλ προδιαγραφές)</w:t>
            </w:r>
          </w:p>
          <w:p w:rsidR="00D14920" w:rsidRPr="00D14920" w:rsidRDefault="00D14920">
            <w:pPr>
              <w:widowControl w:val="0"/>
              <w:numPr>
                <w:ilvl w:val="0"/>
                <w:numId w:val="6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D14920">
              <w:rPr>
                <w:i/>
                <w:color w:val="434343"/>
                <w:sz w:val="24"/>
                <w:szCs w:val="24"/>
                <w:lang w:val="el-GR"/>
              </w:rPr>
              <w:t>App-based consumer engagement products</w:t>
            </w:r>
          </w:p>
          <w:p w:rsidR="00A60E59" w:rsidRPr="00D14920" w:rsidRDefault="00D14920">
            <w:pPr>
              <w:widowControl w:val="0"/>
              <w:numPr>
                <w:ilvl w:val="0"/>
                <w:numId w:val="6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D14920">
              <w:rPr>
                <w:i/>
                <w:color w:val="434343"/>
                <w:sz w:val="24"/>
                <w:szCs w:val="24"/>
                <w:lang w:val="el-GR"/>
              </w:rPr>
              <w:t>Data analytics</w:t>
            </w:r>
          </w:p>
          <w:p w:rsidR="00A60E59" w:rsidRDefault="00D14920">
            <w:pPr>
              <w:widowControl w:val="0"/>
              <w:numPr>
                <w:ilvl w:val="0"/>
                <w:numId w:val="6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 w:rsidRPr="00D14920">
              <w:rPr>
                <w:i/>
                <w:color w:val="434343"/>
                <w:sz w:val="24"/>
                <w:szCs w:val="24"/>
                <w:lang w:val="el-GR"/>
              </w:rPr>
              <w:t>Personalised apps για συλλογή πληροφοριών</w:t>
            </w:r>
          </w:p>
          <w:p w:rsidR="00D14920" w:rsidRPr="00D14920" w:rsidRDefault="00D14920">
            <w:pPr>
              <w:widowControl w:val="0"/>
              <w:numPr>
                <w:ilvl w:val="0"/>
                <w:numId w:val="6"/>
              </w:numPr>
              <w:ind w:hanging="36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>Wealth management.</w:t>
            </w:r>
          </w:p>
          <w:p w:rsidR="00A60E59" w:rsidRPr="00D14920" w:rsidRDefault="00A60E59">
            <w:pPr>
              <w:widowControl w:val="0"/>
              <w:rPr>
                <w:lang w:val="el-GR"/>
              </w:rPr>
            </w:pPr>
          </w:p>
          <w:p w:rsidR="00A60E59" w:rsidRPr="00D14920" w:rsidRDefault="00A60E59">
            <w:pPr>
              <w:widowControl w:val="0"/>
              <w:rPr>
                <w:lang w:val="el-GR"/>
              </w:rPr>
            </w:pPr>
          </w:p>
        </w:tc>
      </w:tr>
      <w:tr w:rsidR="00A60E59" w:rsidTr="00A60E59">
        <w:trPr>
          <w:trHeight w:val="400"/>
        </w:trPr>
        <w:tc>
          <w:tcPr>
            <w:tcW w:w="585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 w:rsidRPr="00D14920">
              <w:rPr>
                <w:b/>
                <w:color w:val="434343"/>
                <w:sz w:val="24"/>
                <w:szCs w:val="24"/>
                <w:lang w:val="el-GR"/>
              </w:rPr>
              <w:lastRenderedPageBreak/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Β</w:t>
            </w:r>
          </w:p>
        </w:tc>
        <w:tc>
          <w:tcPr>
            <w:tcW w:w="12450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 w:rsidR="00A60E59" w:rsidTr="00A60E59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A60E59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Γλώσσα προγραμματισμού / </w:t>
            </w:r>
            <w:r>
              <w:rPr>
                <w:i/>
                <w:color w:val="434343"/>
                <w:sz w:val="24"/>
                <w:szCs w:val="24"/>
              </w:rPr>
              <w:t>Framework</w:t>
            </w: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  - Λειτουργικό που τρέχει </w:t>
            </w:r>
          </w:p>
          <w:p w:rsidR="00A60E59" w:rsidRDefault="00D14920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Swift ( iOS )</w:t>
            </w:r>
          </w:p>
          <w:p w:rsidR="00A60E59" w:rsidRDefault="00A60E59">
            <w:pPr>
              <w:widowControl w:val="0"/>
            </w:pPr>
          </w:p>
          <w:p w:rsidR="00A60E59" w:rsidRDefault="00A60E59">
            <w:pPr>
              <w:widowControl w:val="0"/>
            </w:pPr>
          </w:p>
        </w:tc>
      </w:tr>
      <w:tr w:rsidR="00A60E59" w:rsidTr="00A60E59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A60E59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Ποια διαθέσιμα </w:t>
            </w:r>
            <w:r>
              <w:rPr>
                <w:i/>
                <w:color w:val="434343"/>
                <w:sz w:val="24"/>
                <w:szCs w:val="24"/>
              </w:rPr>
              <w:t>opendata</w:t>
            </w: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 ή </w:t>
            </w:r>
            <w:r>
              <w:rPr>
                <w:i/>
                <w:color w:val="434343"/>
                <w:sz w:val="24"/>
                <w:szCs w:val="24"/>
              </w:rPr>
              <w:t>apis</w:t>
            </w: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 δημοσίου ή ιδιωτικού / </w:t>
            </w:r>
            <w:r>
              <w:rPr>
                <w:i/>
                <w:color w:val="434343"/>
                <w:sz w:val="24"/>
                <w:szCs w:val="24"/>
              </w:rPr>
              <w:t>integrations</w:t>
            </w:r>
            <w:r w:rsidRPr="00057CEE">
              <w:rPr>
                <w:i/>
                <w:color w:val="434343"/>
                <w:sz w:val="24"/>
                <w:szCs w:val="24"/>
                <w:lang w:val="el-GR"/>
              </w:rPr>
              <w:t xml:space="preserve"> με πλατφόρμες που χρησιμοποιεί (Παραθέστε σύνδεσμους)</w:t>
            </w:r>
          </w:p>
          <w:p w:rsidR="00A60E59" w:rsidRDefault="00D14920" w:rsidP="00D14920">
            <w:pPr>
              <w:widowControl w:val="0"/>
              <w:numPr>
                <w:ilvl w:val="0"/>
                <w:numId w:val="7"/>
              </w:numPr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Firebase (</w:t>
            </w:r>
            <w:r w:rsidRPr="00D14920">
              <w:rPr>
                <w:i/>
                <w:color w:val="434343"/>
                <w:sz w:val="24"/>
                <w:szCs w:val="24"/>
              </w:rPr>
              <w:t>https://firebase.google.com/</w:t>
            </w:r>
            <w:r>
              <w:rPr>
                <w:i/>
                <w:color w:val="434343"/>
                <w:sz w:val="24"/>
                <w:szCs w:val="24"/>
              </w:rPr>
              <w:t>)</w:t>
            </w:r>
          </w:p>
          <w:p w:rsidR="00A60E59" w:rsidRDefault="00D14920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…</w:t>
            </w:r>
          </w:p>
          <w:p w:rsidR="00A60E59" w:rsidRDefault="00D14920">
            <w:pPr>
              <w:widowControl w:val="0"/>
              <w:numPr>
                <w:ilvl w:val="0"/>
                <w:numId w:val="7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...</w:t>
            </w:r>
          </w:p>
          <w:p w:rsidR="00A60E59" w:rsidRDefault="00A60E59">
            <w:pPr>
              <w:widowControl w:val="0"/>
            </w:pPr>
          </w:p>
        </w:tc>
      </w:tr>
      <w:tr w:rsidR="00A60E59" w:rsidTr="00A60E59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A60E59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A60E59">
            <w:pPr>
              <w:widowControl w:val="0"/>
            </w:pPr>
          </w:p>
        </w:tc>
      </w:tr>
      <w:tr w:rsidR="00A60E59" w:rsidRPr="00E10063" w:rsidTr="00A60E59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C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ΟΘΟΝΕΣ </w:t>
            </w:r>
            <w:r w:rsidRPr="00057CEE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Γίνεται την Κυριακή 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</w:t>
            </w:r>
          </w:p>
        </w:tc>
      </w:tr>
      <w:tr w:rsidR="00A60E59" w:rsidRPr="00E10063" w:rsidTr="00A60E59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A60E59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Επισυνάψτε </w:t>
            </w:r>
            <w:r>
              <w:rPr>
                <w:b/>
                <w:color w:val="434343"/>
                <w:sz w:val="24"/>
                <w:szCs w:val="24"/>
              </w:rPr>
              <w:t>min</w:t>
            </w: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 5 </w:t>
            </w:r>
            <w:r>
              <w:rPr>
                <w:b/>
                <w:color w:val="434343"/>
                <w:sz w:val="24"/>
                <w:szCs w:val="24"/>
              </w:rPr>
              <w:t>o</w:t>
            </w: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θόνες με σύντομη περιγραφή  </w:t>
            </w:r>
          </w:p>
          <w:p w:rsidR="00A60E59" w:rsidRPr="00057CEE" w:rsidRDefault="00A60E59">
            <w:pPr>
              <w:widowControl w:val="0"/>
              <w:rPr>
                <w:lang w:val="el-GR"/>
              </w:rPr>
            </w:pPr>
          </w:p>
          <w:p w:rsidR="00A60E59" w:rsidRPr="00057CEE" w:rsidRDefault="00A60E59">
            <w:pPr>
              <w:widowControl w:val="0"/>
              <w:rPr>
                <w:lang w:val="el-GR"/>
              </w:rPr>
            </w:pPr>
          </w:p>
          <w:p w:rsidR="00A60E59" w:rsidRPr="00057CEE" w:rsidRDefault="00A75641">
            <w:pPr>
              <w:widowControl w:val="0"/>
              <w:rPr>
                <w:lang w:val="el-GR"/>
              </w:rPr>
            </w:pPr>
            <w:r>
              <w:rPr>
                <w:noProof/>
                <w:lang w:val="el-GR"/>
              </w:rPr>
              <w:drawing>
                <wp:inline distT="0" distB="0" distL="0" distR="0">
                  <wp:extent cx="3352800" cy="1883363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418" cy="189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3000375" cy="168863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699" cy="169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3314700" cy="1888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8152" cy="190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3267075" cy="1823578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006" cy="1836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2714625" cy="1539186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647" cy="154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2686050" cy="1521539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428" cy="152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2980606" cy="2006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220" cy="2039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2924175" cy="1648698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804" cy="1656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1827721" cy="1019175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721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2486025" cy="1404343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173" cy="141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l-GR"/>
              </w:rPr>
              <w:drawing>
                <wp:inline distT="0" distB="0" distL="0" distR="0">
                  <wp:extent cx="2482983" cy="1409594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436" cy="1449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0E59" w:rsidRPr="00057CEE" w:rsidRDefault="00A60E59">
            <w:pPr>
              <w:widowControl w:val="0"/>
              <w:rPr>
                <w:lang w:val="el-GR"/>
              </w:rPr>
            </w:pPr>
          </w:p>
        </w:tc>
      </w:tr>
      <w:tr w:rsidR="00A60E59" w:rsidRPr="00E10063" w:rsidTr="00A60E59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D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ΤΙ ΕΧΟΥΜΕ ΚΑΤΑΦΕΡΕΙ </w:t>
            </w:r>
            <w:r w:rsidRPr="00057CEE">
              <w:rPr>
                <w:b/>
                <w:color w:val="434343"/>
                <w:sz w:val="24"/>
                <w:szCs w:val="24"/>
                <w:highlight w:val="yellow"/>
                <w:lang w:val="el-GR"/>
              </w:rPr>
              <w:t xml:space="preserve"> Γίνεται την Κυριακή στο δεύτερο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</w:p>
        </w:tc>
      </w:tr>
      <w:tr w:rsidR="00A60E59" w:rsidTr="00A60E59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Pr="00057CEE" w:rsidRDefault="00A60E59">
            <w:pPr>
              <w:widowControl w:val="0"/>
              <w:rPr>
                <w:lang w:val="el-GR"/>
              </w:rPr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60E59" w:rsidRDefault="00D14920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Τι λειτουργεί και είναι έτοιμο </w:t>
            </w:r>
          </w:p>
          <w:p w:rsidR="00A60E59" w:rsidRDefault="00A60E59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color w:val="434343"/>
                <w:sz w:val="24"/>
                <w:szCs w:val="24"/>
              </w:rPr>
            </w:pPr>
          </w:p>
          <w:p w:rsidR="00282C30" w:rsidRDefault="00282C30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Υπενθυμίζει σημαντικές ημερομηνίες όπως η ημερομηνία που το όχημα πρέπει να περάσει από ΚΤΕΟ</w:t>
            </w:r>
          </w:p>
          <w:p w:rsidR="00282C30" w:rsidRDefault="00282C30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Ο χρήστης μπορεί να κρατά σημειώσεις για το συμβόλαιο του</w:t>
            </w:r>
          </w:p>
          <w:p w:rsidR="00282C30" w:rsidRDefault="00282C30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>Ο χρήστης μπορεί να κάνει κλήσεις πατώντας το εικονίδιο στο 100, 166 κλπ. και σε ασφαλιστικές εταιρίες.</w:t>
            </w:r>
          </w:p>
          <w:p w:rsidR="00282C30" w:rsidRDefault="00282C30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 Ο χρήστης μπορεί να βλέπει διάφορα ασφάλιστρα από διαφορετικές εταιρίες και να διαλέγει αυτό που του ταιριάζει πιο πολύ</w:t>
            </w:r>
          </w:p>
          <w:p w:rsidR="00282C30" w:rsidRDefault="00282C30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  <w:r>
              <w:rPr>
                <w:i/>
                <w:color w:val="434343"/>
                <w:sz w:val="24"/>
                <w:szCs w:val="24"/>
                <w:lang w:val="el-GR"/>
              </w:rPr>
              <w:t xml:space="preserve">Μπορεί να μαζεύει πόντους και η εξαργύρωση τους γίνεται στο συμβόλαιο του. </w:t>
            </w:r>
          </w:p>
          <w:p w:rsidR="00282C30" w:rsidRPr="00057CEE" w:rsidRDefault="00282C30" w:rsidP="00282C30">
            <w:pPr>
              <w:widowControl w:val="0"/>
              <w:ind w:left="1080"/>
              <w:contextualSpacing/>
              <w:rPr>
                <w:i/>
                <w:color w:val="434343"/>
                <w:sz w:val="24"/>
                <w:szCs w:val="24"/>
                <w:lang w:val="el-GR"/>
              </w:rPr>
            </w:pPr>
          </w:p>
          <w:p w:rsidR="00A60E59" w:rsidRPr="00057CEE" w:rsidRDefault="00A60E59">
            <w:pPr>
              <w:widowControl w:val="0"/>
              <w:rPr>
                <w:lang w:val="el-GR"/>
              </w:rPr>
            </w:pPr>
          </w:p>
          <w:p w:rsidR="00A60E59" w:rsidRPr="00057CEE" w:rsidRDefault="00D14920">
            <w:pPr>
              <w:widowControl w:val="0"/>
              <w:rPr>
                <w:lang w:val="el-GR"/>
              </w:rPr>
            </w:pP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Τι μπορει να λειτουργήσει στο μέλλον (αλλά ..εμφανίζεται ήδη ως </w:t>
            </w:r>
            <w:r>
              <w:rPr>
                <w:b/>
                <w:color w:val="434343"/>
                <w:sz w:val="24"/>
                <w:szCs w:val="24"/>
              </w:rPr>
              <w:t>place</w:t>
            </w: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 </w:t>
            </w:r>
            <w:r>
              <w:rPr>
                <w:b/>
                <w:color w:val="434343"/>
                <w:sz w:val="24"/>
                <w:szCs w:val="24"/>
              </w:rPr>
              <w:t>holder</w:t>
            </w: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 ή </w:t>
            </w:r>
            <w:r>
              <w:rPr>
                <w:b/>
                <w:color w:val="434343"/>
                <w:sz w:val="24"/>
                <w:szCs w:val="24"/>
              </w:rPr>
              <w:t>mockup</w:t>
            </w:r>
            <w:r w:rsidRPr="00057CEE">
              <w:rPr>
                <w:b/>
                <w:color w:val="434343"/>
                <w:sz w:val="24"/>
                <w:szCs w:val="24"/>
                <w:lang w:val="el-GR"/>
              </w:rPr>
              <w:t xml:space="preserve"> :) σε μενού της εφαρμογής</w:t>
            </w:r>
            <w:r w:rsidRPr="00057CEE">
              <w:rPr>
                <w:color w:val="434343"/>
                <w:sz w:val="24"/>
                <w:szCs w:val="24"/>
                <w:lang w:val="el-GR"/>
              </w:rPr>
              <w:t xml:space="preserve"> </w:t>
            </w:r>
          </w:p>
          <w:p w:rsidR="00A60E59" w:rsidRDefault="00A60E59" w:rsidP="00D763C7">
            <w:pPr>
              <w:widowControl w:val="0"/>
              <w:contextualSpacing/>
              <w:rPr>
                <w:color w:val="434343"/>
                <w:sz w:val="24"/>
                <w:szCs w:val="24"/>
              </w:rPr>
            </w:pPr>
          </w:p>
          <w:p w:rsidR="00A60E59" w:rsidRDefault="00D763C7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Settings of applications</w:t>
            </w:r>
          </w:p>
          <w:p w:rsidR="00D763C7" w:rsidRDefault="00D763C7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User Points</w:t>
            </w:r>
          </w:p>
          <w:p w:rsidR="00D763C7" w:rsidRDefault="00D763C7" w:rsidP="00282C30">
            <w:pPr>
              <w:widowControl w:val="0"/>
              <w:numPr>
                <w:ilvl w:val="0"/>
                <w:numId w:val="2"/>
              </w:numPr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Full shop (details, and more companies missing)</w:t>
            </w:r>
          </w:p>
          <w:p w:rsidR="00A60E59" w:rsidRDefault="00A60E59" w:rsidP="00D763C7">
            <w:pPr>
              <w:widowControl w:val="0"/>
              <w:contextualSpacing/>
              <w:rPr>
                <w:color w:val="434343"/>
                <w:sz w:val="24"/>
                <w:szCs w:val="24"/>
              </w:rPr>
            </w:pPr>
          </w:p>
          <w:p w:rsidR="00A60E59" w:rsidRDefault="00A60E59">
            <w:pPr>
              <w:widowControl w:val="0"/>
            </w:pPr>
          </w:p>
          <w:p w:rsidR="00A60E59" w:rsidRDefault="00A60E59">
            <w:pPr>
              <w:widowControl w:val="0"/>
            </w:pPr>
            <w:bookmarkStart w:id="0" w:name="_GoBack"/>
            <w:bookmarkEnd w:id="0"/>
          </w:p>
        </w:tc>
      </w:tr>
    </w:tbl>
    <w:p w:rsidR="00A60E59" w:rsidRDefault="00A60E59"/>
    <w:sectPr w:rsidR="00A60E59">
      <w:pgSz w:w="15840" w:h="122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83B" w:rsidRDefault="0000083B" w:rsidP="00D763C7">
      <w:pPr>
        <w:spacing w:line="240" w:lineRule="auto"/>
      </w:pPr>
      <w:r>
        <w:separator/>
      </w:r>
    </w:p>
  </w:endnote>
  <w:endnote w:type="continuationSeparator" w:id="0">
    <w:p w:rsidR="0000083B" w:rsidRDefault="0000083B" w:rsidP="00D76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83B" w:rsidRDefault="0000083B" w:rsidP="00D763C7">
      <w:pPr>
        <w:spacing w:line="240" w:lineRule="auto"/>
      </w:pPr>
      <w:r>
        <w:separator/>
      </w:r>
    </w:p>
  </w:footnote>
  <w:footnote w:type="continuationSeparator" w:id="0">
    <w:p w:rsidR="0000083B" w:rsidRDefault="0000083B" w:rsidP="00D763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D5D86"/>
    <w:multiLevelType w:val="multilevel"/>
    <w:tmpl w:val="5EC87A24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1" w15:restartNumberingAfterBreak="0">
    <w:nsid w:val="16FB6122"/>
    <w:multiLevelType w:val="multilevel"/>
    <w:tmpl w:val="23A6E886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2" w15:restartNumberingAfterBreak="0">
    <w:nsid w:val="49272F0A"/>
    <w:multiLevelType w:val="multilevel"/>
    <w:tmpl w:val="8FEAA862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49450FB0"/>
    <w:multiLevelType w:val="multilevel"/>
    <w:tmpl w:val="EC54D422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4" w15:restartNumberingAfterBreak="0">
    <w:nsid w:val="582008DB"/>
    <w:multiLevelType w:val="multilevel"/>
    <w:tmpl w:val="C12C569A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5" w15:restartNumberingAfterBreak="0">
    <w:nsid w:val="5A5B13DC"/>
    <w:multiLevelType w:val="multilevel"/>
    <w:tmpl w:val="26AE2D5C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abstractNum w:abstractNumId="6" w15:restartNumberingAfterBreak="0">
    <w:nsid w:val="6C037213"/>
    <w:multiLevelType w:val="multilevel"/>
    <w:tmpl w:val="1FCC3C66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rFonts w:ascii="Arial" w:eastAsia="Arial" w:hAnsi="Arial" w:cs="Arial"/>
        <w:u w:val="none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0E59"/>
    <w:rsid w:val="0000083B"/>
    <w:rsid w:val="00057CEE"/>
    <w:rsid w:val="001A522C"/>
    <w:rsid w:val="00282C30"/>
    <w:rsid w:val="00735AC7"/>
    <w:rsid w:val="00863DDC"/>
    <w:rsid w:val="008E60C7"/>
    <w:rsid w:val="00A60E59"/>
    <w:rsid w:val="00A75641"/>
    <w:rsid w:val="00D14920"/>
    <w:rsid w:val="00D763C7"/>
    <w:rsid w:val="00E1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3D212"/>
  <w15:docId w15:val="{1CB997FA-8244-4643-92FD-9413B063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pPr>
        <w:contextualSpacing w:val="0"/>
      </w:pPr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D763C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763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763C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rowdhackathon+insurance@crowdpolicy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EA732-C5C5-48D0-A64B-D663B1E56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Fotini Nikidis</cp:lastModifiedBy>
  <cp:revision>7</cp:revision>
  <dcterms:created xsi:type="dcterms:W3CDTF">2017-11-25T18:48:00Z</dcterms:created>
  <dcterms:modified xsi:type="dcterms:W3CDTF">2017-11-26T15:31:00Z</dcterms:modified>
</cp:coreProperties>
</file>