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E4680" w14:textId="4E994E76" w:rsidR="00227BB7" w:rsidRPr="00227BB7" w:rsidRDefault="00227BB7" w:rsidP="00227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Roboto" w:hAnsi="Roboto"/>
          <w:sz w:val="21"/>
          <w:szCs w:val="21"/>
          <w:shd w:val="clear" w:color="auto" w:fill="F0F8FF"/>
        </w:rPr>
        <w:t>System Architecture Document (SAD)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pict w14:anchorId="0B21449B">
          <v:rect id="_x0000_i1025" style="width:0;height:1.5pt" o:hralign="center" o:hrstd="t" o:hr="t" fillcolor="#a0a0a0" stroked="f"/>
        </w:pict>
      </w:r>
    </w:p>
    <w:p w14:paraId="72E3803A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Purpose and Scope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1.1.1 Document Purpose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1.1.2 System Scope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1.1.3 Intended Audience</w:t>
      </w:r>
    </w:p>
    <w:p w14:paraId="1CBB2835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System Overview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1.2.1 System Context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1.2.2 Business Context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1.2.3 Stakeholder Analysis</w:t>
      </w:r>
    </w:p>
    <w:p w14:paraId="53024BE6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Definitions and Acronyms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1.3.1 Technical Terms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1.3.2 Business Terms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1.3.3 Abbreviations</w:t>
      </w:r>
    </w:p>
    <w:p w14:paraId="1A269DCF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 References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1.4.1 Related Documents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1.4.2 External References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1.4.3 Standards References</w:t>
      </w:r>
    </w:p>
    <w:p w14:paraId="5680CD36" w14:textId="77777777" w:rsidR="00227BB7" w:rsidRPr="00227BB7" w:rsidRDefault="00227BB7" w:rsidP="00227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kern w:val="0"/>
          <w14:ligatures w14:val="none"/>
        </w:rPr>
        <w:pict w14:anchorId="1651ADB3">
          <v:rect id="_x0000_i1026" style="width:0;height:1.5pt" o:hralign="center" o:hrstd="t" o:hr="t" fillcolor="#a0a0a0" stroked="f"/>
        </w:pict>
      </w:r>
    </w:p>
    <w:p w14:paraId="264D879B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ARCHITECTURAL GOALS AND CONSTRAINTS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Business Goals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2.1.1 Primary Business Objectives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2.1.2 Success Criteria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2.1.3 Business Constraints</w:t>
      </w:r>
    </w:p>
    <w:p w14:paraId="075809DF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Technical Goals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2.2.1 Performance Goals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2.2.2 Scalability Goals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2.2.3 Security Goals</w:t>
      </w:r>
    </w:p>
    <w:p w14:paraId="577F6B34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Quality Attributes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2.3.1 Reliability Requirements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2.3.2 Maintainability Requirements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2.3.3 Availability Requirements</w:t>
      </w:r>
    </w:p>
    <w:p w14:paraId="4E4096C3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Architectural Constraints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2.4.1 Technical Constraints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2.4.2 Business Constraints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2.4.3 Regulatory Constraints</w:t>
      </w:r>
    </w:p>
    <w:p w14:paraId="1EE48DC2" w14:textId="77777777" w:rsidR="00227BB7" w:rsidRPr="00227BB7" w:rsidRDefault="00227BB7" w:rsidP="00227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kern w:val="0"/>
          <w14:ligatures w14:val="none"/>
        </w:rPr>
        <w:pict w14:anchorId="56817921">
          <v:rect id="_x0000_i1027" style="width:0;height:1.5pt" o:hralign="center" o:hrstd="t" o:hr="t" fillcolor="#a0a0a0" stroked="f"/>
        </w:pict>
      </w:r>
    </w:p>
    <w:p w14:paraId="411F19ED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SYSTEM STAKEHOLDERS AND CONCERNS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Stakeholder Types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3.1.1 End Users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3.1.2 System Administrators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3.1.3 Developers</w:t>
      </w:r>
    </w:p>
    <w:p w14:paraId="613279C1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Architectural Concerns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3.2.1 Performance Concerns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3.2.2 Security Concerns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3.2.3 Scalability Concerns</w:t>
      </w:r>
    </w:p>
    <w:p w14:paraId="6875C717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Use Case Analysis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3.3.1 Primary Use Cases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3.3.2 Secondary Use Cases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3.3.3 Edge Cases</w:t>
      </w:r>
    </w:p>
    <w:p w14:paraId="09639F5E" w14:textId="77777777" w:rsidR="00227BB7" w:rsidRPr="00227BB7" w:rsidRDefault="00227BB7" w:rsidP="00227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kern w:val="0"/>
          <w14:ligatures w14:val="none"/>
        </w:rPr>
        <w:pict w14:anchorId="4010BD4E">
          <v:rect id="_x0000_i1028" style="width:0;height:1.5pt" o:hralign="center" o:hrstd="t" o:hr="t" fillcolor="#a0a0a0" stroked="f"/>
        </w:pict>
      </w:r>
    </w:p>
    <w:p w14:paraId="4DE57CBD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ARCHITECTURAL VIEWS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Logical View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4.1.1 Component Structure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4.1.2 Module Organization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4.1.3 Data Architecture</w:t>
      </w:r>
    </w:p>
    <w:p w14:paraId="77EF4336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Process View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4.2.1 Runtime Processes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4.2.2 Communication Patterns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4.2.3 Synchronization Mechanisms</w:t>
      </w:r>
    </w:p>
    <w:p w14:paraId="30F265AE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Physical View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4.3.1 Deployment Architecture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4.3.2 Hardware Requirements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4.3.3 Network Topology</w:t>
      </w:r>
    </w:p>
    <w:p w14:paraId="5E338FD0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 Development View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4.4.1 Module Organization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4.4.2 Common Design Mechanisms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4.4.3 Coding Standards</w:t>
      </w:r>
    </w:p>
    <w:p w14:paraId="7B2102F7" w14:textId="77777777" w:rsidR="00227BB7" w:rsidRPr="00227BB7" w:rsidRDefault="00227BB7" w:rsidP="00227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kern w:val="0"/>
          <w14:ligatures w14:val="none"/>
        </w:rPr>
        <w:pict w14:anchorId="5D3B3CC4">
          <v:rect id="_x0000_i1029" style="width:0;height:1.5pt" o:hralign="center" o:hrstd="t" o:hr="t" fillcolor="#a0a0a0" stroked="f"/>
        </w:pict>
      </w:r>
    </w:p>
    <w:p w14:paraId="3C7BA6DB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SYSTEM DECOMPOSITION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Component Model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5.1.1 Core Components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5.1.2 Supporting Components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5.1.3 External Interfaces</w:t>
      </w:r>
    </w:p>
    <w:p w14:paraId="6EBCF367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Module Decomposition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5.2.1 Module Dependencies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5.2.2 Interface Definitions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5.2.3 Data Flow</w:t>
      </w:r>
    </w:p>
    <w:p w14:paraId="61D29A12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Process Structure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5.3.1 Process Hierarchy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5.3.2 Inter-process Communication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5.3.3 Process Management</w:t>
      </w:r>
    </w:p>
    <w:p w14:paraId="676D94DB" w14:textId="77777777" w:rsidR="00227BB7" w:rsidRPr="00227BB7" w:rsidRDefault="00227BB7" w:rsidP="00227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kern w:val="0"/>
          <w14:ligatures w14:val="none"/>
        </w:rPr>
        <w:pict w14:anchorId="44970677">
          <v:rect id="_x0000_i1030" style="width:0;height:1.5pt" o:hralign="center" o:hrstd="t" o:hr="t" fillcolor="#a0a0a0" stroked="f"/>
        </w:pict>
      </w:r>
    </w:p>
    <w:p w14:paraId="71F47A1C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CROSS-CUTTING CONCERNS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Security Architecture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6.1.1 Authentication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6.1.2 Authorization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6.1.3 Data Protection</w:t>
      </w:r>
    </w:p>
    <w:p w14:paraId="4AFD7B3C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Performance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6.2.1 Caching Strategy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6.2.2 Load Balancing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6.2.3 Performance Optimization</w:t>
      </w:r>
    </w:p>
    <w:p w14:paraId="796D7865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Availability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6.3.1 Failover Strategy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6.3.2 Backup Systems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6.3.3 Disaster Recovery</w:t>
      </w:r>
    </w:p>
    <w:p w14:paraId="77B0C575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 Monitoring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6.4.1 Logging Strategy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6.4.2 Metrics Collection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6.4.3 Alerting System</w:t>
      </w:r>
    </w:p>
    <w:p w14:paraId="539402A1" w14:textId="77777777" w:rsidR="00227BB7" w:rsidRPr="00227BB7" w:rsidRDefault="00227BB7" w:rsidP="00227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kern w:val="0"/>
          <w14:ligatures w14:val="none"/>
        </w:rPr>
        <w:pict w14:anchorId="70DFE635">
          <v:rect id="_x0000_i1031" style="width:0;height:1.5pt" o:hralign="center" o:hrstd="t" o:hr="t" fillcolor="#a0a0a0" stroked="f"/>
        </w:pict>
      </w:r>
    </w:p>
    <w:p w14:paraId="7035AE55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EXTERNAL INTERFACES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 User Interfaces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7.1.1 UI Architecture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7.1.2 UI Components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7.1.3 UI Standards</w:t>
      </w:r>
    </w:p>
    <w:p w14:paraId="566DD688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 System Interfaces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7.2.1 API Definitions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7.2.2 Integration Points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7.2.3 Communication Protocols</w:t>
      </w:r>
    </w:p>
    <w:p w14:paraId="4ECC0FB9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 Hardware Interfaces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7.3.1 Device Integration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7.3.2 Hardware Requirements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7.3.3 Communication Standards</w:t>
      </w:r>
    </w:p>
    <w:p w14:paraId="058410C4" w14:textId="77777777" w:rsidR="00227BB7" w:rsidRPr="00227BB7" w:rsidRDefault="00227BB7" w:rsidP="00227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kern w:val="0"/>
          <w14:ligatures w14:val="none"/>
        </w:rPr>
        <w:pict w14:anchorId="588F7D6F">
          <v:rect id="_x0000_i1032" style="width:0;height:1.5pt" o:hralign="center" o:hrstd="t" o:hr="t" fillcolor="#a0a0a0" stroked="f"/>
        </w:pict>
      </w:r>
    </w:p>
    <w:p w14:paraId="3683D98A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8. DATA ARCHITECTURE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 Data Model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8.1.1 Logical Data Model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8.1.2 Physical Data Model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8.1.3 Data Flow</w:t>
      </w:r>
    </w:p>
    <w:p w14:paraId="7B3D4EA8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 Data Storage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8.2.1 Database Selection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8.2.2 Storage Strategy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8.2.3 Data Retention</w:t>
      </w:r>
    </w:p>
    <w:p w14:paraId="79FF86D4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8.3 Data Access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8.3.1 Access Patterns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8.3.2 Data Security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8.3.3 Data Integration</w:t>
      </w:r>
    </w:p>
    <w:p w14:paraId="5AE46056" w14:textId="77777777" w:rsidR="00227BB7" w:rsidRPr="00227BB7" w:rsidRDefault="00227BB7" w:rsidP="00227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kern w:val="0"/>
          <w14:ligatures w14:val="none"/>
        </w:rPr>
        <w:pict w14:anchorId="13CBE0AC">
          <v:rect id="_x0000_i1033" style="width:0;height:1.5pt" o:hralign="center" o:hrstd="t" o:hr="t" fillcolor="#a0a0a0" stroked="f"/>
        </w:pict>
      </w:r>
    </w:p>
    <w:p w14:paraId="06509DAF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DEPLOYMENT ARCHITECTURE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9.1 Deployment Model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9.1.1 Environment Definition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9.1.2 Component Distribution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9.1.3 Network Requirements</w:t>
      </w:r>
    </w:p>
    <w:p w14:paraId="5DBDFF44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9.2 Installation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9.2.1 Installation Process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9.2.2 Configuration Management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9.2.3 Deployment Tools</w:t>
      </w:r>
    </w:p>
    <w:p w14:paraId="5CF6B27C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9.3 Operation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9.3.1 Operational Requirements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9.3.2 Maintenance Procedures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9.3.3 Support Model</w:t>
      </w:r>
    </w:p>
    <w:p w14:paraId="7F2A36A1" w14:textId="77777777" w:rsidR="00227BB7" w:rsidRPr="00227BB7" w:rsidRDefault="00227BB7" w:rsidP="00227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kern w:val="0"/>
          <w14:ligatures w14:val="none"/>
        </w:rPr>
        <w:pict w14:anchorId="0F76D5B1">
          <v:rect id="_x0000_i1034" style="width:0;height:1.5pt" o:hralign="center" o:hrstd="t" o:hr="t" fillcolor="#a0a0a0" stroked="f"/>
        </w:pict>
      </w:r>
    </w:p>
    <w:p w14:paraId="117EBACC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QUALITY SCENARIOS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10.1 Performance Scenarios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10.1.1 Load Scenarios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10.1.2 Stress Scenarios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10.1.3 Response Time Scenarios</w:t>
      </w:r>
    </w:p>
    <w:p w14:paraId="45D0E4C6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10.2 Availability Scenarios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10.2.1 Failure Scenarios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10.2.2 Recovery Scenarios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10.2.3 Maintenance Scenarios</w:t>
      </w:r>
    </w:p>
    <w:p w14:paraId="79E55066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10.3 Security Scenarios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10.3.1 Attack Scenarios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10.3.2 Protection Scenarios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10.3.3 Detection Scenarios</w:t>
      </w:r>
    </w:p>
    <w:p w14:paraId="6D4A5C67" w14:textId="77777777" w:rsidR="00227BB7" w:rsidRPr="00227BB7" w:rsidRDefault="00227BB7" w:rsidP="00227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kern w:val="0"/>
          <w14:ligatures w14:val="none"/>
        </w:rPr>
        <w:pict w14:anchorId="5CF0AB69">
          <v:rect id="_x0000_i1035" style="width:0;height:1.5pt" o:hralign="center" o:hrstd="t" o:hr="t" fillcolor="#a0a0a0" stroked="f"/>
        </w:pict>
      </w:r>
    </w:p>
    <w:p w14:paraId="58C7C54A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ARCHITECTURAL DECISIONS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11.1 Key Decisions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11.1.1 Technology Choices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11.1.2 Pattern Selection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11.1.3 Trade-offs</w:t>
      </w:r>
    </w:p>
    <w:p w14:paraId="02E89B0D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11.2 Rationale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11.2.1 Decision Criteria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11.2.2 Alternatives Considered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11.2.3 Impact Analysis</w:t>
      </w:r>
    </w:p>
    <w:p w14:paraId="3090FC2B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11.3 Technical Debt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11.3.1 Known Issues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11.3.2 Future Improvements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11.3.3 Migration Path</w:t>
      </w:r>
    </w:p>
    <w:p w14:paraId="4526CB2D" w14:textId="77777777" w:rsidR="00227BB7" w:rsidRPr="00227BB7" w:rsidRDefault="00227BB7" w:rsidP="00227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kern w:val="0"/>
          <w14:ligatures w14:val="none"/>
        </w:rPr>
        <w:pict w14:anchorId="17ECB942">
          <v:rect id="_x0000_i1036" style="width:0;height:1.5pt" o:hralign="center" o:hrstd="t" o:hr="t" fillcolor="#a0a0a0" stroked="f"/>
        </w:pict>
      </w:r>
    </w:p>
    <w:p w14:paraId="7C4D47C0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RISKS AND MITIGATION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12.1 Technical Risks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12.1.1 Architecture Risks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12.1.2 Implementation Risks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12.1.3 Integration Risks</w:t>
      </w:r>
    </w:p>
    <w:p w14:paraId="3BC678C0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12.2 Mitigation Strategies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12.2.1 Risk Assessment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12.2.2 Preventive Measures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12.2.3 Contingency Plans</w:t>
      </w:r>
    </w:p>
    <w:p w14:paraId="48133C16" w14:textId="77777777" w:rsidR="00227BB7" w:rsidRPr="00227BB7" w:rsidRDefault="00227BB7" w:rsidP="0022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12.3 Risk Management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12.3.1 Monitoring Process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12.3.2 Response Plans</w:t>
      </w:r>
      <w:r w:rsidRPr="00227BB7">
        <w:rPr>
          <w:rFonts w:ascii="Times New Roman" w:eastAsia="Times New Roman" w:hAnsi="Times New Roman" w:cs="Times New Roman"/>
          <w:kern w:val="0"/>
          <w14:ligatures w14:val="none"/>
        </w:rPr>
        <w:br/>
        <w:t>12.3.3 Review Procedures</w:t>
      </w:r>
    </w:p>
    <w:p w14:paraId="27424245" w14:textId="77777777" w:rsidR="00227BB7" w:rsidRDefault="00227BB7"/>
    <w:sectPr w:rsidR="00227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B7"/>
    <w:rsid w:val="00227BB7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D89C4"/>
  <w15:chartTrackingRefBased/>
  <w15:docId w15:val="{D3F275A4-5870-4A22-BD55-879288C2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7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7B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32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3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6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1</cp:revision>
  <dcterms:created xsi:type="dcterms:W3CDTF">2024-12-09T10:57:00Z</dcterms:created>
  <dcterms:modified xsi:type="dcterms:W3CDTF">2024-12-09T10:58:00Z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2024-12-09T10:58:26Z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242ba814-accc-4d43-a349-1bdc8bd3ad80</vt:lpwstr>
  </property>
  <property fmtid="{D5CDD505-2E9C-101B-9397-08002B2CF9AE}" pid="8" name="MSIP_Label_dc1b76d3-b568-498b-bb9f-1eb38e866e55_ContentBits">
    <vt:lpwstr>0</vt:lpwstr>
  </property>
</Properties>
</file>