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6B3500" w14:textId="77777777" w:rsidR="00ED5AE8" w:rsidRPr="00ED5AE8" w:rsidRDefault="00ED5AE8" w:rsidP="00ED5A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5A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Content Strategy Template</w:t>
      </w:r>
    </w:p>
    <w:p w14:paraId="48DD058F" w14:textId="77777777" w:rsidR="00ED5AE8" w:rsidRPr="00ED5AE8" w:rsidRDefault="00ED5AE8" w:rsidP="00ED5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A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Content Overview</w:t>
      </w:r>
      <w:r w:rsidRPr="00ED5AE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D5A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 Content Goals</w:t>
      </w:r>
      <w:r w:rsidRPr="00ED5AE8">
        <w:rPr>
          <w:rFonts w:ascii="Times New Roman" w:eastAsia="Times New Roman" w:hAnsi="Times New Roman" w:cs="Times New Roman"/>
          <w:kern w:val="0"/>
          <w14:ligatures w14:val="none"/>
        </w:rPr>
        <w:br/>
        <w:t>1.1.1 Business Objectives</w:t>
      </w:r>
      <w:r w:rsidRPr="00ED5AE8">
        <w:rPr>
          <w:rFonts w:ascii="Times New Roman" w:eastAsia="Times New Roman" w:hAnsi="Times New Roman" w:cs="Times New Roman"/>
          <w:kern w:val="0"/>
          <w14:ligatures w14:val="none"/>
        </w:rPr>
        <w:br/>
        <w:t>1.1.2 Target Audience</w:t>
      </w:r>
      <w:r w:rsidRPr="00ED5AE8">
        <w:rPr>
          <w:rFonts w:ascii="Times New Roman" w:eastAsia="Times New Roman" w:hAnsi="Times New Roman" w:cs="Times New Roman"/>
          <w:kern w:val="0"/>
          <w14:ligatures w14:val="none"/>
        </w:rPr>
        <w:br/>
        <w:t>1.1.3 Success Metrics</w:t>
      </w:r>
    </w:p>
    <w:p w14:paraId="622B2081" w14:textId="77777777" w:rsidR="00ED5AE8" w:rsidRPr="00ED5AE8" w:rsidRDefault="00ED5AE8" w:rsidP="00ED5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A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 Content Audit</w:t>
      </w:r>
      <w:r w:rsidRPr="00ED5AE8">
        <w:rPr>
          <w:rFonts w:ascii="Times New Roman" w:eastAsia="Times New Roman" w:hAnsi="Times New Roman" w:cs="Times New Roman"/>
          <w:kern w:val="0"/>
          <w14:ligatures w14:val="none"/>
        </w:rPr>
        <w:br/>
        <w:t>1.2.1 Existing Content</w:t>
      </w:r>
      <w:r w:rsidRPr="00ED5AE8">
        <w:rPr>
          <w:rFonts w:ascii="Times New Roman" w:eastAsia="Times New Roman" w:hAnsi="Times New Roman" w:cs="Times New Roman"/>
          <w:kern w:val="0"/>
          <w14:ligatures w14:val="none"/>
        </w:rPr>
        <w:br/>
        <w:t>1.2.2 Content Gaps</w:t>
      </w:r>
      <w:r w:rsidRPr="00ED5AE8">
        <w:rPr>
          <w:rFonts w:ascii="Times New Roman" w:eastAsia="Times New Roman" w:hAnsi="Times New Roman" w:cs="Times New Roman"/>
          <w:kern w:val="0"/>
          <w14:ligatures w14:val="none"/>
        </w:rPr>
        <w:br/>
        <w:t>1.2.3 Competitors' Content</w:t>
      </w:r>
    </w:p>
    <w:p w14:paraId="2B8AE1BC" w14:textId="77777777" w:rsidR="00ED5AE8" w:rsidRPr="00ED5AE8" w:rsidRDefault="00ED5AE8" w:rsidP="00ED5A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AE8">
        <w:rPr>
          <w:rFonts w:ascii="Times New Roman" w:eastAsia="Times New Roman" w:hAnsi="Times New Roman" w:cs="Times New Roman"/>
          <w:kern w:val="0"/>
          <w14:ligatures w14:val="none"/>
        </w:rPr>
        <w:pict w14:anchorId="6648AE8B">
          <v:rect id="_x0000_i1025" style="width:0;height:1.5pt" o:hralign="center" o:hrstd="t" o:hr="t" fillcolor="#a0a0a0" stroked="f"/>
        </w:pict>
      </w:r>
    </w:p>
    <w:p w14:paraId="0A02C038" w14:textId="77777777" w:rsidR="00ED5AE8" w:rsidRPr="00ED5AE8" w:rsidRDefault="00ED5AE8" w:rsidP="00ED5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A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Content Planning</w:t>
      </w:r>
      <w:r w:rsidRPr="00ED5AE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D5A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Content Types</w:t>
      </w:r>
      <w:r w:rsidRPr="00ED5AE8">
        <w:rPr>
          <w:rFonts w:ascii="Times New Roman" w:eastAsia="Times New Roman" w:hAnsi="Times New Roman" w:cs="Times New Roman"/>
          <w:kern w:val="0"/>
          <w14:ligatures w14:val="none"/>
        </w:rPr>
        <w:br/>
        <w:t>2.1.1 Blog Posts</w:t>
      </w:r>
      <w:r w:rsidRPr="00ED5AE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2.1.2 </w:t>
      </w:r>
      <w:proofErr w:type="gramStart"/>
      <w:r w:rsidRPr="00ED5AE8">
        <w:rPr>
          <w:rFonts w:ascii="Times New Roman" w:eastAsia="Times New Roman" w:hAnsi="Times New Roman" w:cs="Times New Roman"/>
          <w:kern w:val="0"/>
          <w14:ligatures w14:val="none"/>
        </w:rPr>
        <w:t>Social Media</w:t>
      </w:r>
      <w:proofErr w:type="gramEnd"/>
      <w:r w:rsidRPr="00ED5AE8">
        <w:rPr>
          <w:rFonts w:ascii="Times New Roman" w:eastAsia="Times New Roman" w:hAnsi="Times New Roman" w:cs="Times New Roman"/>
          <w:kern w:val="0"/>
          <w14:ligatures w14:val="none"/>
        </w:rPr>
        <w:br/>
        <w:t>2.1.3 Rich Media</w:t>
      </w:r>
    </w:p>
    <w:p w14:paraId="2694CC6F" w14:textId="77777777" w:rsidR="00ED5AE8" w:rsidRPr="00ED5AE8" w:rsidRDefault="00ED5AE8" w:rsidP="00ED5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A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Content Calendar</w:t>
      </w:r>
      <w:r w:rsidRPr="00ED5AE8">
        <w:rPr>
          <w:rFonts w:ascii="Times New Roman" w:eastAsia="Times New Roman" w:hAnsi="Times New Roman" w:cs="Times New Roman"/>
          <w:kern w:val="0"/>
          <w14:ligatures w14:val="none"/>
        </w:rPr>
        <w:br/>
        <w:t>2.2.1 Publication Schedule</w:t>
      </w:r>
      <w:r w:rsidRPr="00ED5AE8">
        <w:rPr>
          <w:rFonts w:ascii="Times New Roman" w:eastAsia="Times New Roman" w:hAnsi="Times New Roman" w:cs="Times New Roman"/>
          <w:kern w:val="0"/>
          <w14:ligatures w14:val="none"/>
        </w:rPr>
        <w:br/>
        <w:t>2.2.2 Content Themes</w:t>
      </w:r>
      <w:r w:rsidRPr="00ED5AE8">
        <w:rPr>
          <w:rFonts w:ascii="Times New Roman" w:eastAsia="Times New Roman" w:hAnsi="Times New Roman" w:cs="Times New Roman"/>
          <w:kern w:val="0"/>
          <w14:ligatures w14:val="none"/>
        </w:rPr>
        <w:br/>
        <w:t>2.2.3 Distribution Channels</w:t>
      </w:r>
    </w:p>
    <w:p w14:paraId="3573789F" w14:textId="77777777" w:rsidR="00ED5AE8" w:rsidRPr="00ED5AE8" w:rsidRDefault="00ED5AE8" w:rsidP="00ED5A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AE8">
        <w:rPr>
          <w:rFonts w:ascii="Times New Roman" w:eastAsia="Times New Roman" w:hAnsi="Times New Roman" w:cs="Times New Roman"/>
          <w:kern w:val="0"/>
          <w14:ligatures w14:val="none"/>
        </w:rPr>
        <w:pict w14:anchorId="0D5CEFE1">
          <v:rect id="_x0000_i1026" style="width:0;height:1.5pt" o:hralign="center" o:hrstd="t" o:hr="t" fillcolor="#a0a0a0" stroked="f"/>
        </w:pict>
      </w:r>
    </w:p>
    <w:p w14:paraId="29E72B61" w14:textId="77777777" w:rsidR="00ED5AE8" w:rsidRPr="00ED5AE8" w:rsidRDefault="00ED5AE8" w:rsidP="00ED5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A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Content Creation</w:t>
      </w:r>
      <w:r w:rsidRPr="00ED5AE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D5A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Style Guide</w:t>
      </w:r>
      <w:r w:rsidRPr="00ED5AE8">
        <w:rPr>
          <w:rFonts w:ascii="Times New Roman" w:eastAsia="Times New Roman" w:hAnsi="Times New Roman" w:cs="Times New Roman"/>
          <w:kern w:val="0"/>
          <w14:ligatures w14:val="none"/>
        </w:rPr>
        <w:br/>
        <w:t>3.1.1 Voice and Tone</w:t>
      </w:r>
      <w:r w:rsidRPr="00ED5AE8">
        <w:rPr>
          <w:rFonts w:ascii="Times New Roman" w:eastAsia="Times New Roman" w:hAnsi="Times New Roman" w:cs="Times New Roman"/>
          <w:kern w:val="0"/>
          <w14:ligatures w14:val="none"/>
        </w:rPr>
        <w:br/>
        <w:t>3.1.2 Writing Guidelines</w:t>
      </w:r>
      <w:r w:rsidRPr="00ED5AE8">
        <w:rPr>
          <w:rFonts w:ascii="Times New Roman" w:eastAsia="Times New Roman" w:hAnsi="Times New Roman" w:cs="Times New Roman"/>
          <w:kern w:val="0"/>
          <w14:ligatures w14:val="none"/>
        </w:rPr>
        <w:br/>
        <w:t>3.1.3 Brand Standards</w:t>
      </w:r>
    </w:p>
    <w:p w14:paraId="2477E3E2" w14:textId="77777777" w:rsidR="00ED5AE8" w:rsidRPr="00ED5AE8" w:rsidRDefault="00ED5AE8" w:rsidP="00ED5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5A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Production Process</w:t>
      </w:r>
      <w:r w:rsidRPr="00ED5AE8">
        <w:rPr>
          <w:rFonts w:ascii="Times New Roman" w:eastAsia="Times New Roman" w:hAnsi="Times New Roman" w:cs="Times New Roman"/>
          <w:kern w:val="0"/>
          <w14:ligatures w14:val="none"/>
        </w:rPr>
        <w:br/>
        <w:t>3.2.1 Workflow</w:t>
      </w:r>
      <w:r w:rsidRPr="00ED5AE8">
        <w:rPr>
          <w:rFonts w:ascii="Times New Roman" w:eastAsia="Times New Roman" w:hAnsi="Times New Roman" w:cs="Times New Roman"/>
          <w:kern w:val="0"/>
          <w14:ligatures w14:val="none"/>
        </w:rPr>
        <w:br/>
        <w:t>3.2.2 Resources</w:t>
      </w:r>
      <w:r w:rsidRPr="00ED5AE8">
        <w:rPr>
          <w:rFonts w:ascii="Times New Roman" w:eastAsia="Times New Roman" w:hAnsi="Times New Roman" w:cs="Times New Roman"/>
          <w:kern w:val="0"/>
          <w14:ligatures w14:val="none"/>
        </w:rPr>
        <w:br/>
        <w:t>3.2.3 Quality Control</w:t>
      </w:r>
    </w:p>
    <w:p w14:paraId="52D054E7" w14:textId="77777777" w:rsidR="0035196B" w:rsidRDefault="0035196B"/>
    <w:sectPr w:rsidR="003519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0F8E1A" w14:textId="77777777" w:rsidR="00ED5AE8" w:rsidRDefault="00ED5AE8" w:rsidP="00ED5AE8">
      <w:pPr>
        <w:spacing w:after="0" w:line="240" w:lineRule="auto"/>
      </w:pPr>
      <w:r>
        <w:separator/>
      </w:r>
    </w:p>
  </w:endnote>
  <w:endnote w:type="continuationSeparator" w:id="0">
    <w:p w14:paraId="7970A95D" w14:textId="77777777" w:rsidR="00ED5AE8" w:rsidRDefault="00ED5AE8" w:rsidP="00ED5A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1B10AA" w14:textId="77777777" w:rsidR="00ED5AE8" w:rsidRDefault="00ED5AE8" w:rsidP="00ED5AE8">
      <w:pPr>
        <w:spacing w:after="0" w:line="240" w:lineRule="auto"/>
      </w:pPr>
      <w:r>
        <w:separator/>
      </w:r>
    </w:p>
  </w:footnote>
  <w:footnote w:type="continuationSeparator" w:id="0">
    <w:p w14:paraId="0AE54DD5" w14:textId="77777777" w:rsidR="00ED5AE8" w:rsidRDefault="00ED5AE8" w:rsidP="00ED5A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96B"/>
    <w:rsid w:val="0035196B"/>
    <w:rsid w:val="00AC09ED"/>
    <w:rsid w:val="00ED5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2489890"/>
  <w15:chartTrackingRefBased/>
  <w15:docId w15:val="{9C7ABB71-8FA7-4DAC-937E-7A1C480E1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1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1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9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9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9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9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5A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5AE8"/>
  </w:style>
  <w:style w:type="paragraph" w:styleId="Footer">
    <w:name w:val="footer"/>
    <w:basedOn w:val="Normal"/>
    <w:link w:val="FooterChar"/>
    <w:uiPriority w:val="99"/>
    <w:unhideWhenUsed/>
    <w:rsid w:val="00ED5A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5AE8"/>
  </w:style>
  <w:style w:type="character" w:styleId="Strong">
    <w:name w:val="Strong"/>
    <w:basedOn w:val="DefaultParagraphFont"/>
    <w:uiPriority w:val="22"/>
    <w:qFormat/>
    <w:rsid w:val="00ED5AE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D5A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120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Jørgensen, Zuzana</dc:creator>
  <cp:keywords/>
  <dc:description/>
  <cp:lastModifiedBy>Jørgensen, Zuzana</cp:lastModifiedBy>
  <cp:revision>2</cp:revision>
  <dcterms:created xsi:type="dcterms:W3CDTF">2024-12-09T12:57:00Z</dcterms:created>
  <dcterms:modified xsi:type="dcterms:W3CDTF">2024-12-09T13:02:00Z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2024-12-09T12:57:42Z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1835c4f4-15a4-4bea-873f-b7532db095fa</vt:lpwstr>
  </property>
  <property fmtid="{D5CDD505-2E9C-101B-9397-08002B2CF9AE}" pid="8" name="MSIP_Label_dc1b76d3-b568-498b-bb9f-1eb38e866e55_ContentBits">
    <vt:lpwstr>0</vt:lpwstr>
  </property>
</Properties>
</file>