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pPr>
    </w:p>
    <w:p>
      <w:pPr>
        <w:spacing w:after="120"/>
      </w:pPr>
      <w:r>
        <w:rPr>
          <w:b/>
          <w:color w:val="595959"/>
          <w:sz w:val="40"/>
        </w:rPr>
        <w:t>M2M Wi-Fi Module</w:t>
      </w:r>
    </w:p>
    <w:p>
      <w:pPr>
        <w:spacing w:after="240"/>
      </w:pPr>
      <w:r>
        <w:rPr>
          <w:b/>
          <w:color w:val="E7352C"/>
          <w:sz w:val="72"/>
        </w:rPr>
        <w:t>Web Configuration Service</w:t>
      </w:r>
    </w:p>
    <w:p>
      <w:pPr>
        <w:spacing w:after="2400"/>
      </w:pPr>
      <w:r>
        <w:rPr>
          <w:sz w:val="40"/>
        </w:rPr>
        <w:t>User Guide</w:t>
      </w:r>
    </w:p>
    <w:p>
      <w:pPr>
        <w:spacing w:after="60"/>
      </w:pPr>
      <w:r>
        <w:rPr>
          <w:b/>
          <w:sz w:val="24"/>
        </w:rPr>
        <w:t>Release 1.0</w:t>
      </w:r>
    </w:p>
    <w:p>
      <w:r>
        <w:rPr>
          <w:color w:val="595959"/>
          <w:sz w:val="24"/>
        </w:rPr>
        <w:t>September 2026</w:t>
      </w:r>
    </w:p>
    <w:p>
      <w:r>
        <w:br w:type="page"/>
      </w:r>
    </w:p>
    <w:p>
      <w:pPr>
        <w:pStyle w:val="2"/>
      </w:pPr>
      <w:r>
        <w:t>Document Revision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000"/>
      </w:tblGrid>
      <w:tr w:rsidR="00416EBF" w:rsidRPr="00D62727" w14:paraId="16A1ACFD" w14:textId="77777777">
        <w:trPr>
          <w:tblHeader/>
        </w:trPr>
        <w:tc>
          <w:tcPr>
            <w:tcW w:w="14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68E54360" w14:textId="77777777" w:rsidR="00416EBF" w:rsidRPr="00D62727" w:rsidRDefault="007929BC">
            <w:r w:rsidRPr="00D62727">
              <w:rPr>
                <w:b/>
                <w:bCs/>
                <w:sz w:val="18"/>
                <w:szCs w:val="18"/>
              </w:rPr>
              <w:t>Version</w:t>
            </w:r>
          </w:p>
        </w:tc>
        <w:tc>
          <w:tcPr>
            <w:tcW w:w="16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3E56A120" w14:textId="77777777" w:rsidR="00416EBF" w:rsidRPr="00D62727" w:rsidRDefault="007929BC">
            <w:r w:rsidRPr="00D62727">
              <w:rPr>
                <w:b/>
                <w:bCs/>
                <w:sz w:val="18"/>
                <w:szCs w:val="18"/>
              </w:rPr>
              <w:t>Date</w:t>
            </w:r>
          </w:p>
        </w:tc>
        <w:tc>
          <w:tcPr>
            <w:tcW w:w="6000" w:type="dxa"/>
            <w:tcBorders>
              <w:top w:val="single" w:sz="4" w:space="0" w:color="D9D9D9"/>
              <w:left w:val="single" w:sz="4" w:space="0" w:color="D9D9D9"/>
              <w:bottom w:val="single" w:sz="4" w:space="0" w:color="D9D9D9"/>
              <w:right w:val="single" w:sz="4" w:space="0" w:color="D9D9D9"/>
            </w:tcBorders>
            <w:shd w:val="clear" w:color="auto" w:fill="FBEAE8"/>
            <w:tcMar>
              <w:top w:w="60" w:type="dxa"/>
              <w:left w:w="100" w:type="dxa"/>
              <w:bottom w:w="60" w:type="dxa"/>
              <w:right w:w="100" w:type="dxa"/>
            </w:tcMar>
            <w:vAlign w:val="center"/>
          </w:tcPr>
          <w:p w14:paraId="1C702E01" w14:textId="77777777" w:rsidR="00416EBF" w:rsidRPr="00D62727" w:rsidRDefault="007929BC">
            <w:r w:rsidRPr="00D62727">
              <w:rPr>
                <w:b/>
                <w:bCs/>
                <w:sz w:val="18"/>
                <w:szCs w:val="18"/>
              </w:rPr>
              <w:t>Changes</w:t>
            </w:r>
          </w:p>
        </w:tc>
      </w:tr>
      <w:tr w:rsidR="00416EBF" w:rsidRPr="00D62727" w14:paraId="3BE180D7" w14:textId="77777777">
        <w:tc>
          <w:tcPr>
            <w:tcW w:w="14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53762A78" w14:textId="77777777" w:rsidR="00416EBF" w:rsidRPr="00D62727" w:rsidRDefault="007929BC">
            <w:r w:rsidRPr="00D62727">
              <w:rPr>
                <w:sz w:val="18"/>
                <w:szCs w:val="18"/>
              </w:rPr>
              <w:t>1.0</w:t>
            </w:r>
          </w:p>
        </w:tc>
        <w:tc>
          <w:tcPr>
            <w:tcW w:w="16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77481F26" w14:textId="77777777" w:rsidR="00416EBF" w:rsidRPr="00D62727" w:rsidRDefault="007929BC">
            <w:r w:rsidRPr="00D62727">
              <w:rPr>
                <w:sz w:val="18"/>
                <w:szCs w:val="18"/>
              </w:rPr>
              <w:t>2026-09</w:t>
            </w:r>
          </w:p>
        </w:tc>
        <w:tc>
          <w:tcPr>
            <w:tcW w:w="600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4DFE1AD" w14:textId="77777777" w:rsidR="00416EBF" w:rsidRPr="00D62727" w:rsidRDefault="007929BC">
            <w:r w:rsidRPr="00D62727">
              <w:rPr>
                <w:sz w:val="18"/>
                <w:szCs w:val="18"/>
              </w:rPr>
              <w:t>Initial release — covers the 8-screen web configuration UI (Status, Wi-Fi, Enterprise, IP Settings, MQTT Broker, TLS Certificates, Firmware, About).</w:t>
            </w:r>
          </w:p>
        </w:tc>
      </w:tr>
    </w:tbl>
    <w:p/>
    <w:p>
      <w:r>
        <w:br w:type="page"/>
      </w:r>
    </w:p>
    <w:p>
      <w:pPr>
        <w:pStyle w:val="2"/>
      </w:pPr>
      <w:r>
        <w:t>Table of Contents</w:t>
      </w:r>
    </w:p>
    <w:p>
      <w:r>
        <w:t>Right-click and choose Update Field to build the table of contents.</w:t>
      </w:r>
    </w:p>
    <w:p/>
    <w:p>
      <w:pPr>
        <w:pStyle w:val="1"/>
        <w:pageBreakBefore/>
      </w:pPr>
      <w:r>
        <w:t>1. Introduction</w:t>
      </w:r>
    </w:p>
    <w:p>
      <w:r>
        <w:t>The M2M Wi-Fi module includes a built-in configuration website. Once the module is connected to your network, you can open this website from any computer or phone on the same network to check its status and change its settings — no additional software or mobile app is required.</w:t>
      </w:r>
    </w:p>
    <w:p>
      <w:r>
        <w:t>This guide walks through every screen of that website: what it shows, and what each button and field does.</w:t>
      </w:r>
    </w:p>
    <w:p>
      <w:pPr>
        <w:pStyle w:val="1"/>
        <w:pageBreakBefore/>
      </w:pPr>
      <w:r>
        <w:t>2. Getting Started</w:t>
      </w:r>
    </w:p>
    <w:p>
      <w:pPr>
        <w:pStyle w:val="2"/>
      </w:pPr>
      <w:r>
        <w:t>2.1 Finding the Device's IP Address</w:t>
      </w:r>
    </w:p>
    <w:p>
      <w:r>
        <w:t>Every device on your network is assigned an IP address — a set of four numbers such as 192.168.0.68. Your installer or network administrator can provide this address, or you can often find it listed by device name in your router's or access point's list of connected devices.</w:t>
      </w:r>
    </w:p>
    <w:p>
      <w:pPr>
        <w:pStyle w:val="2"/>
      </w:pPr>
      <w:r>
        <w:t>2.2 Opening the Web Page</w:t>
      </w:r>
    </w:p>
    <w:p>
      <w:r>
        <w:t>With the module powered on and connected to your network, open a web browser on any computer or phone on the same network and enter the device's address, for example:</w:t>
      </w:r>
    </w:p>
    <w:p>
      <w:r>
        <w:rPr>
          <w:rFonts w:ascii="Consolas" w:hAnsi="Consolas"/>
          <w:sz w:val="18"/>
        </w:rPr>
        <w:t>http://192.168.0.68/</w:t>
      </w:r>
    </w:p>
    <w:p>
      <w:r>
        <w:t>Enter the address exactly as shown, starting with http:// — the page is only available over plain HTTP, not HTTPS.</w:t>
      </w:r>
    </w:p>
    <w:p>
      <w:pPr>
        <w:pStyle w:val="2"/>
      </w:pPr>
      <w:r>
        <w:t>2.3 Logging In</w:t>
      </w:r>
    </w:p>
    <w:p>
      <w:pPr>
        <w:jc w:val="center"/>
      </w:pPr>
      <w:r>
        <w:drawing>
          <wp:inline xmlns:a="http://schemas.openxmlformats.org/drawingml/2006/main" xmlns:pic="http://schemas.openxmlformats.org/drawingml/2006/picture">
            <wp:extent cx="5760720" cy="3968175"/>
            <wp:docPr id="1" name="Picture 1"/>
            <wp:cNvGraphicFramePr>
              <a:graphicFrameLocks noChangeAspect="1"/>
            </wp:cNvGraphicFramePr>
            <a:graphic>
              <a:graphicData uri="http://schemas.openxmlformats.org/drawingml/2006/picture">
                <pic:pic>
                  <pic:nvPicPr>
                    <pic:cNvPr id="0" name="00_login.png"/>
                    <pic:cNvPicPr/>
                  </pic:nvPicPr>
                  <pic:blipFill>
                    <a:blip r:embed="rId11"/>
                    <a:stretch>
                      <a:fillRect/>
                    </a:stretch>
                  </pic:blipFill>
                  <pic:spPr>
                    <a:xfrm>
                      <a:off x="0" y="0"/>
                      <a:ext cx="5760720" cy="3968175"/>
                    </a:xfrm>
                    <a:prstGeom prst="rect"/>
                  </pic:spPr>
                </pic:pic>
              </a:graphicData>
            </a:graphic>
          </wp:inline>
        </w:drawing>
      </w:r>
    </w:p>
    <w:p>
      <w:pPr>
        <w:jc w:val="center"/>
      </w:pPr>
      <w:r>
        <w:rPr>
          <w:i/>
          <w:color w:val="6B7785"/>
          <w:sz w:val="18"/>
        </w:rPr>
        <w:t>The login screen</w:t>
      </w:r>
    </w:p>
    <w:p/>
    <w:p>
      <w:r>
        <w:t>The first time you open the page, you'll see the login screen shown above. Enter the administrator username and password, then select Log In.</w:t>
      </w:r>
    </w:p>
    <w:p>
      <w:pPr>
        <w:pStyle w:val="3"/>
      </w:pPr>
      <w:r>
        <w:t>On This Screen</w:t>
      </w:r>
    </w:p>
    <w:p>
      <w:pPr>
        <w:pStyle w:val="a4"/>
        <w:numPr>
          <w:ilvl w:val="0"/>
          <w:numId w:val="2"/>
        </w:numPr>
      </w:pPr>
      <w:r>
        <w:rPr>
          <w:b/>
        </w:rPr>
        <w:t>Username</w:t>
      </w:r>
      <w:r>
        <w:t xml:space="preserve"> — the administrator account name. Unless your installer has changed it, this is admin.</w:t>
      </w:r>
    </w:p>
    <w:p>
      <w:pPr>
        <w:pStyle w:val="a4"/>
        <w:numPr>
          <w:ilvl w:val="0"/>
          <w:numId w:val="2"/>
        </w:numPr>
      </w:pPr>
      <w:r>
        <w:rPr>
          <w:b/>
        </w:rPr>
        <w:t>Password</w:t>
      </w:r>
      <w:r>
        <w:t xml:space="preserve"> — the administrator account password. The default is also admin; select Show to reveal what you've typed, or Hide to mask it again.</w:t>
      </w:r>
    </w:p>
    <w:p>
      <w:pPr>
        <w:pStyle w:val="a4"/>
        <w:numPr>
          <w:ilvl w:val="0"/>
          <w:numId w:val="2"/>
        </w:numPr>
      </w:pPr>
      <w:r>
        <w:rPr>
          <w:b/>
        </w:rPr>
        <w:t>Log In</w:t>
      </w:r>
      <w:r>
        <w:t xml:space="preserve"> — submits the credentials above. If they're rejected, an error message appears next to the password field and the box is outlined in red.</w:t>
      </w:r>
    </w:p>
    <w:p>
      <w:r>
        <w:t>For security, ask your installer to change the default password before the device goes into regular use. Once you're logged in, your session stays open until you select Log out in the top-right corner.</w:t>
      </w:r>
    </w:p>
    <w:p>
      <w:pPr>
        <w:pStyle w:val="1"/>
        <w:pageBreakBefore/>
      </w:pPr>
      <w:r>
        <w:t>3. Screens</w:t>
      </w:r>
    </w:p>
    <w:p>
      <w:r>
        <w:t>After logging in, every screen is listed on the left. Select any item to switch screens.</w:t>
      </w:r>
    </w:p>
    <w:p>
      <w:pPr>
        <w:pStyle w:val="2"/>
      </w:pPr>
      <w:r>
        <w:t>3.1 Status</w:t>
      </w:r>
    </w:p>
    <w:p>
      <w:r>
        <w:t>Status opens automatically after login and is the best place to check whether the module is online and connected.</w:t>
      </w:r>
    </w:p>
    <w:p>
      <w:pPr>
        <w:jc w:val="center"/>
      </w:pPr>
      <w:r>
        <w:drawing>
          <wp:inline xmlns:a="http://schemas.openxmlformats.org/drawingml/2006/main" xmlns:pic="http://schemas.openxmlformats.org/drawingml/2006/picture">
            <wp:extent cx="5760720" cy="4741571"/>
            <wp:docPr id="2" name="Picture 2"/>
            <wp:cNvGraphicFramePr>
              <a:graphicFrameLocks noChangeAspect="1"/>
            </wp:cNvGraphicFramePr>
            <a:graphic>
              <a:graphicData uri="http://schemas.openxmlformats.org/drawingml/2006/picture">
                <pic:pic>
                  <pic:nvPicPr>
                    <pic:cNvPr id="0" name="01_status.png"/>
                    <pic:cNvPicPr/>
                  </pic:nvPicPr>
                  <pic:blipFill>
                    <a:blip r:embed="rId12"/>
                    <a:stretch>
                      <a:fillRect/>
                    </a:stretch>
                  </pic:blipFill>
                  <pic:spPr>
                    <a:xfrm>
                      <a:off x="0" y="0"/>
                      <a:ext cx="5760720" cy="4741571"/>
                    </a:xfrm>
                    <a:prstGeom prst="rect"/>
                  </pic:spPr>
                </pic:pic>
              </a:graphicData>
            </a:graphic>
          </wp:inline>
        </w:drawing>
      </w:r>
    </w:p>
    <w:p>
      <w:pPr>
        <w:jc w:val="center"/>
      </w:pPr>
      <w:r>
        <w:rPr>
          <w:i/>
          <w:color w:val="6B7785"/>
          <w:sz w:val="18"/>
        </w:rPr>
        <w:t>Status — connected to a Wi-Fi network</w:t>
      </w:r>
    </w:p>
    <w:p/>
    <w:p>
      <w:pPr>
        <w:pStyle w:val="3"/>
      </w:pPr>
      <w:r>
        <w:t>On This Screen</w:t>
      </w:r>
    </w:p>
    <w:p>
      <w:pPr>
        <w:pStyle w:val="a4"/>
        <w:numPr>
          <w:ilvl w:val="0"/>
          <w:numId w:val="2"/>
        </w:numPr>
      </w:pPr>
      <w:r>
        <w:rPr>
          <w:b/>
        </w:rPr>
        <w:t>Signal ring</w:t>
      </w:r>
      <w:r>
        <w:t xml:space="preserve"> — a circular gauge showing Wi-Fi signal strength as a percentage, with the current network name beside it (or “SoftAP” if the module is broadcasting its own network instead of joining one).</w:t>
      </w:r>
    </w:p>
    <w:p>
      <w:pPr>
        <w:pStyle w:val="a4"/>
        <w:numPr>
          <w:ilvl w:val="0"/>
          <w:numId w:val="2"/>
        </w:numPr>
      </w:pPr>
      <w:r>
        <w:rPr>
          <w:b/>
        </w:rPr>
        <w:t>Network</w:t>
      </w:r>
      <w:r>
        <w:t xml:space="preserve"> — the current Wi-Fi mode (Station or SoftAP), the channel in use, and the signal strength in dBm (Station mode only).</w:t>
      </w:r>
    </w:p>
    <w:p>
      <w:pPr>
        <w:pStyle w:val="a4"/>
        <w:numPr>
          <w:ilvl w:val="0"/>
          <w:numId w:val="2"/>
        </w:numPr>
      </w:pPr>
      <w:r>
        <w:rPr>
          <w:b/>
        </w:rPr>
        <w:t>IP Configuration</w:t>
      </w:r>
      <w:r>
        <w:t xml:space="preserve"> — the module's IP address, subnet mask, gateway, DNS server, and Wi-Fi hardware (MAC) address.</w:t>
      </w:r>
    </w:p>
    <w:p>
      <w:pPr>
        <w:pStyle w:val="a4"/>
        <w:numPr>
          <w:ilvl w:val="0"/>
          <w:numId w:val="2"/>
        </w:numPr>
      </w:pPr>
      <w:r>
        <w:rPr>
          <w:b/>
        </w:rPr>
        <w:t>Refresh</w:t>
      </w:r>
      <w:r>
        <w:t xml:space="preserve"> — reloads all the values on this screen immediately, without waiting for the next automatic update.</w:t>
      </w:r>
    </w:p>
    <w:p>
      <w:pPr>
        <w:pStyle w:val="2"/>
      </w:pPr>
      <w:r>
        <w:t>3.2 Wi-Fi</w:t>
      </w:r>
    </w:p>
    <w:p>
      <w:r>
        <w:t>Use this screen to join a home or office Wi-Fi network that uses a single shared password. For a workplace or campus network that asks for a personal account instead, use the Enterprise screen described next.</w:t>
      </w:r>
    </w:p>
    <w:p>
      <w:pPr>
        <w:jc w:val="center"/>
      </w:pPr>
      <w:r>
        <w:drawing>
          <wp:inline xmlns:a="http://schemas.openxmlformats.org/drawingml/2006/main" xmlns:pic="http://schemas.openxmlformats.org/drawingml/2006/picture">
            <wp:extent cx="5760720" cy="4922271"/>
            <wp:docPr id="3" name="Picture 3"/>
            <wp:cNvGraphicFramePr>
              <a:graphicFrameLocks noChangeAspect="1"/>
            </wp:cNvGraphicFramePr>
            <a:graphic>
              <a:graphicData uri="http://schemas.openxmlformats.org/drawingml/2006/picture">
                <pic:pic>
                  <pic:nvPicPr>
                    <pic:cNvPr id="0" name="02_wifi.png"/>
                    <pic:cNvPicPr/>
                  </pic:nvPicPr>
                  <pic:blipFill>
                    <a:blip r:embed="rId13"/>
                    <a:stretch>
                      <a:fillRect/>
                    </a:stretch>
                  </pic:blipFill>
                  <pic:spPr>
                    <a:xfrm>
                      <a:off x="0" y="0"/>
                      <a:ext cx="5760720" cy="4922271"/>
                    </a:xfrm>
                    <a:prstGeom prst="rect"/>
                  </pic:spPr>
                </pic:pic>
              </a:graphicData>
            </a:graphic>
          </wp:inline>
        </w:drawing>
      </w:r>
    </w:p>
    <w:p>
      <w:pPr>
        <w:jc w:val="center"/>
      </w:pPr>
      <w:r>
        <w:rPr>
          <w:i/>
          <w:color w:val="6B7785"/>
          <w:sz w:val="18"/>
        </w:rPr>
        <w:t>Wi-Fi — scan results with a network selected</w:t>
      </w:r>
    </w:p>
    <w:p/>
    <w:p>
      <w:pPr>
        <w:pStyle w:val="3"/>
      </w:pPr>
      <w:r>
        <w:t>On This Screen</w:t>
      </w:r>
    </w:p>
    <w:p>
      <w:pPr>
        <w:pStyle w:val="a4"/>
        <w:numPr>
          <w:ilvl w:val="0"/>
          <w:numId w:val="2"/>
        </w:numPr>
      </w:pPr>
      <w:r>
        <w:rPr>
          <w:b/>
        </w:rPr>
        <w:t>Nearby Networks</w:t>
      </w:r>
      <w:r>
        <w:t xml:space="preserve"> — networks found by the most recent scan, each with a signal-strength icon and a lock icon for password-protected networks. Select a network to fill in its name below.</w:t>
      </w:r>
    </w:p>
    <w:p>
      <w:pPr>
        <w:pStyle w:val="a4"/>
        <w:numPr>
          <w:ilvl w:val="0"/>
          <w:numId w:val="2"/>
        </w:numPr>
      </w:pPr>
      <w:r>
        <w:rPr>
          <w:b/>
        </w:rPr>
        <w:t>Scan</w:t>
      </w:r>
      <w:r>
        <w:t xml:space="preserve"> — searches for nearby Wi-Fi networks and refreshes the list above.</w:t>
      </w:r>
    </w:p>
    <w:p>
      <w:pPr>
        <w:pStyle w:val="a4"/>
        <w:numPr>
          <w:ilvl w:val="0"/>
          <w:numId w:val="2"/>
        </w:numPr>
      </w:pPr>
      <w:r>
        <w:rPr>
          <w:b/>
        </w:rPr>
        <w:t>SSID</w:t>
      </w:r>
      <w:r>
        <w:t xml:space="preserve"> — the name of the network to join. Filled in automatically when you select a network above, or type it in directly — for example, for a hidden network.</w:t>
      </w:r>
    </w:p>
    <w:p>
      <w:pPr>
        <w:pStyle w:val="a4"/>
        <w:numPr>
          <w:ilvl w:val="0"/>
          <w:numId w:val="2"/>
        </w:numPr>
      </w:pPr>
      <w:r>
        <w:rPr>
          <w:b/>
        </w:rPr>
        <w:t>Password</w:t>
      </w:r>
      <w:r>
        <w:t xml:space="preserve"> — the network's password. Leave this blank for an open network; select Show to check what you've typed.</w:t>
      </w:r>
    </w:p>
    <w:p>
      <w:pPr>
        <w:pStyle w:val="a4"/>
        <w:numPr>
          <w:ilvl w:val="0"/>
          <w:numId w:val="2"/>
        </w:numPr>
      </w:pPr>
      <w:r>
        <w:rPr>
          <w:b/>
        </w:rPr>
        <w:t>Connect</w:t>
      </w:r>
      <w:r>
        <w:t xml:space="preserve"> — attempts to join the network entered above. A status message appears underneath; open the Status screen a few seconds later to confirm the connection succeeded.</w:t>
      </w:r>
    </w:p>
    <w:p>
      <w:pPr>
        <w:pStyle w:val="2"/>
      </w:pPr>
      <w:r>
        <w:t>3.3 Enterprise</w:t>
      </w:r>
    </w:p>
    <w:p>
      <w:r>
        <w:t>Corporate or institutional networks often require a personal account rather than a single shared password — this is known as 802.1X or “WPA2/3-Enterprise” authentication. Use this screen to join that kind of network.</w:t>
      </w:r>
    </w:p>
    <w:p>
      <w:pPr>
        <w:jc w:val="center"/>
      </w:pPr>
      <w:r>
        <w:drawing>
          <wp:inline xmlns:a="http://schemas.openxmlformats.org/drawingml/2006/main" xmlns:pic="http://schemas.openxmlformats.org/drawingml/2006/picture">
            <wp:extent cx="5760720" cy="6310048"/>
            <wp:docPr id="4" name="Picture 4"/>
            <wp:cNvGraphicFramePr>
              <a:graphicFrameLocks noChangeAspect="1"/>
            </wp:cNvGraphicFramePr>
            <a:graphic>
              <a:graphicData uri="http://schemas.openxmlformats.org/drawingml/2006/picture">
                <pic:pic>
                  <pic:nvPicPr>
                    <pic:cNvPr id="0" name="03_enterprise.png"/>
                    <pic:cNvPicPr/>
                  </pic:nvPicPr>
                  <pic:blipFill>
                    <a:blip r:embed="rId14"/>
                    <a:stretch>
                      <a:fillRect/>
                    </a:stretch>
                  </pic:blipFill>
                  <pic:spPr>
                    <a:xfrm>
                      <a:off x="0" y="0"/>
                      <a:ext cx="5760720" cy="6310048"/>
                    </a:xfrm>
                    <a:prstGeom prst="rect"/>
                  </pic:spPr>
                </pic:pic>
              </a:graphicData>
            </a:graphic>
          </wp:inline>
        </w:drawing>
      </w:r>
    </w:p>
    <w:p>
      <w:pPr>
        <w:jc w:val="center"/>
      </w:pPr>
      <w:r>
        <w:rPr>
          <w:i/>
          <w:color w:val="6B7785"/>
          <w:sz w:val="18"/>
        </w:rPr>
        <w:t>Enterprise — 802.1X network authentication</w:t>
      </w:r>
    </w:p>
    <w:p/>
    <w:p>
      <w:pPr>
        <w:pStyle w:val="3"/>
      </w:pPr>
      <w:r>
        <w:t>On This Screen</w:t>
      </w:r>
    </w:p>
    <w:p>
      <w:pPr>
        <w:pStyle w:val="a4"/>
        <w:numPr>
          <w:ilvl w:val="0"/>
          <w:numId w:val="2"/>
        </w:numPr>
      </w:pPr>
      <w:r>
        <w:rPr>
          <w:b/>
        </w:rPr>
        <w:t>SSID</w:t>
      </w:r>
      <w:r>
        <w:t xml:space="preserve"> — the name of the enterprise network to join.</w:t>
      </w:r>
    </w:p>
    <w:p>
      <w:pPr>
        <w:pStyle w:val="a4"/>
        <w:numPr>
          <w:ilvl w:val="0"/>
          <w:numId w:val="2"/>
        </w:numPr>
      </w:pPr>
      <w:r>
        <w:rPr>
          <w:b/>
        </w:rPr>
        <w:t>EAP Method</w:t>
      </w:r>
      <w:r>
        <w:t xml:space="preserve"> — the authentication protocol the network expects: PEAP, TTLS, or TLS. Your network administrator will tell you which one to select.</w:t>
      </w:r>
    </w:p>
    <w:p>
      <w:pPr>
        <w:pStyle w:val="a4"/>
        <w:numPr>
          <w:ilvl w:val="0"/>
          <w:numId w:val="2"/>
        </w:numPr>
      </w:pPr>
      <w:r>
        <w:rPr>
          <w:b/>
        </w:rPr>
        <w:t>Identity</w:t>
      </w:r>
      <w:r>
        <w:t xml:space="preserve"> — the identity presented to the network before authentication begins.</w:t>
      </w:r>
    </w:p>
    <w:p>
      <w:pPr>
        <w:pStyle w:val="a4"/>
        <w:numPr>
          <w:ilvl w:val="0"/>
          <w:numId w:val="2"/>
        </w:numPr>
      </w:pPr>
      <w:r>
        <w:rPr>
          <w:b/>
        </w:rPr>
        <w:t>Anonymous Identity (optional)</w:t>
      </w:r>
      <w:r>
        <w:t xml:space="preserve"> — an alternate identity shown to outside observers on networks that support it; leave this blank if you're unsure.</w:t>
      </w:r>
    </w:p>
    <w:p>
      <w:pPr>
        <w:pStyle w:val="a4"/>
        <w:numPr>
          <w:ilvl w:val="0"/>
          <w:numId w:val="2"/>
        </w:numPr>
      </w:pPr>
      <w:r>
        <w:rPr>
          <w:b/>
        </w:rPr>
        <w:t>Username / Password</w:t>
      </w:r>
      <w:r>
        <w:t xml:space="preserve"> — your account credentials on the enterprise network.</w:t>
      </w:r>
    </w:p>
    <w:p>
      <w:pPr>
        <w:pStyle w:val="a4"/>
        <w:numPr>
          <w:ilvl w:val="0"/>
          <w:numId w:val="2"/>
        </w:numPr>
      </w:pPr>
      <w:r>
        <w:rPr>
          <w:b/>
        </w:rPr>
        <w:t>Server Certificate</w:t>
      </w:r>
      <w:r>
        <w:t xml:space="preserve"> — shows whether a CA certificate has been uploaded (on the TLS Certificates screen) to verify the network's identity; select Manage to go there directly. A network that requires a certificate-only login instead of a username and password isn't configurable from this screen — ask your installer for help in that case.</w:t>
      </w:r>
    </w:p>
    <w:p>
      <w:pPr>
        <w:pStyle w:val="a4"/>
        <w:numPr>
          <w:ilvl w:val="0"/>
          <w:numId w:val="2"/>
        </w:numPr>
      </w:pPr>
      <w:r>
        <w:rPr>
          <w:b/>
        </w:rPr>
        <w:t>Authenticate &amp; Connect</w:t>
      </w:r>
      <w:r>
        <w:t xml:space="preserve"> — attempts to join the network using the settings above.</w:t>
      </w:r>
    </w:p>
    <w:p>
      <w:pPr>
        <w:pStyle w:val="2"/>
      </w:pPr>
      <w:r>
        <w:t>3.4 IP Settings</w:t>
      </w:r>
    </w:p>
    <w:p>
      <w:r>
        <w:t>Most networks assign the module an address automatically. Use this screen only if your network administrator has asked you to set a fixed (static) address instead.</w:t>
      </w:r>
    </w:p>
    <w:p>
      <w:pPr>
        <w:jc w:val="center"/>
      </w:pPr>
      <w:r>
        <w:drawing>
          <wp:inline xmlns:a="http://schemas.openxmlformats.org/drawingml/2006/main" xmlns:pic="http://schemas.openxmlformats.org/drawingml/2006/picture">
            <wp:extent cx="5760720" cy="4683747"/>
            <wp:docPr id="5" name="Picture 5"/>
            <wp:cNvGraphicFramePr>
              <a:graphicFrameLocks noChangeAspect="1"/>
            </wp:cNvGraphicFramePr>
            <a:graphic>
              <a:graphicData uri="http://schemas.openxmlformats.org/drawingml/2006/picture">
                <pic:pic>
                  <pic:nvPicPr>
                    <pic:cNvPr id="0" name="04a_ipsettings_dhcp.png"/>
                    <pic:cNvPicPr/>
                  </pic:nvPicPr>
                  <pic:blipFill>
                    <a:blip r:embed="rId15"/>
                    <a:stretch>
                      <a:fillRect/>
                    </a:stretch>
                  </pic:blipFill>
                  <pic:spPr>
                    <a:xfrm>
                      <a:off x="0" y="0"/>
                      <a:ext cx="5760720" cy="4683747"/>
                    </a:xfrm>
                    <a:prstGeom prst="rect"/>
                  </pic:spPr>
                </pic:pic>
              </a:graphicData>
            </a:graphic>
          </wp:inline>
        </w:drawing>
      </w:r>
    </w:p>
    <w:p>
      <w:pPr>
        <w:jc w:val="center"/>
      </w:pPr>
      <w:r>
        <w:rPr>
          <w:i/>
          <w:color w:val="6B7785"/>
          <w:sz w:val="18"/>
        </w:rPr>
        <w:t>IP Settings — automatic addressing (DHCP), the default</w:t>
      </w:r>
    </w:p>
    <w:p/>
    <w:p>
      <w:pPr>
        <w:jc w:val="center"/>
      </w:pPr>
      <w:r>
        <w:drawing>
          <wp:inline xmlns:a="http://schemas.openxmlformats.org/drawingml/2006/main" xmlns:pic="http://schemas.openxmlformats.org/drawingml/2006/picture">
            <wp:extent cx="5760720" cy="4683747"/>
            <wp:docPr id="6" name="Picture 6"/>
            <wp:cNvGraphicFramePr>
              <a:graphicFrameLocks noChangeAspect="1"/>
            </wp:cNvGraphicFramePr>
            <a:graphic>
              <a:graphicData uri="http://schemas.openxmlformats.org/drawingml/2006/picture">
                <pic:pic>
                  <pic:nvPicPr>
                    <pic:cNvPr id="0" name="04b_ipsettings_static.png"/>
                    <pic:cNvPicPr/>
                  </pic:nvPicPr>
                  <pic:blipFill>
                    <a:blip r:embed="rId16"/>
                    <a:stretch>
                      <a:fillRect/>
                    </a:stretch>
                  </pic:blipFill>
                  <pic:spPr>
                    <a:xfrm>
                      <a:off x="0" y="0"/>
                      <a:ext cx="5760720" cy="4683747"/>
                    </a:xfrm>
                    <a:prstGeom prst="rect"/>
                  </pic:spPr>
                </pic:pic>
              </a:graphicData>
            </a:graphic>
          </wp:inline>
        </w:drawing>
      </w:r>
    </w:p>
    <w:p>
      <w:pPr>
        <w:jc w:val="center"/>
      </w:pPr>
      <w:r>
        <w:rPr>
          <w:i/>
          <w:color w:val="6B7785"/>
          <w:sz w:val="18"/>
        </w:rPr>
        <w:t>IP Settings — automatic addressing turned off, static fields enabled</w:t>
      </w:r>
    </w:p>
    <w:p/>
    <w:p>
      <w:pPr>
        <w:pStyle w:val="3"/>
      </w:pPr>
      <w:r>
        <w:t>On This Screen</w:t>
      </w:r>
    </w:p>
    <w:p>
      <w:pPr>
        <w:pStyle w:val="a4"/>
        <w:numPr>
          <w:ilvl w:val="0"/>
          <w:numId w:val="2"/>
        </w:numPr>
      </w:pPr>
      <w:r>
        <w:rPr>
          <w:b/>
        </w:rPr>
        <w:t>Obtain an IP address automatically</w:t>
      </w:r>
      <w:r>
        <w:t xml:space="preserve"> — turns the DHCP client on or off. On (the default) hands out an address automatically; off enables the three fields below.</w:t>
      </w:r>
    </w:p>
    <w:p>
      <w:pPr>
        <w:pStyle w:val="a4"/>
        <w:numPr>
          <w:ilvl w:val="0"/>
          <w:numId w:val="2"/>
        </w:numPr>
      </w:pPr>
      <w:r>
        <w:rPr>
          <w:b/>
        </w:rPr>
        <w:t>IP Address / Subnet Mask / Gateway</w:t>
      </w:r>
      <w:r>
        <w:t xml:space="preserve"> — only editable when the switch above is off; enter the values your network administrator provides.</w:t>
      </w:r>
    </w:p>
    <w:p>
      <w:pPr>
        <w:pStyle w:val="a4"/>
        <w:numPr>
          <w:ilvl w:val="0"/>
          <w:numId w:val="2"/>
        </w:numPr>
      </w:pPr>
      <w:r>
        <w:rPr>
          <w:b/>
        </w:rPr>
        <w:t>DNS</w:t>
      </w:r>
      <w:r>
        <w:t xml:space="preserve"> — always read-only — it reflects the module's current DNS server and updates after you save.</w:t>
      </w:r>
    </w:p>
    <w:p>
      <w:pPr>
        <w:pStyle w:val="a4"/>
        <w:numPr>
          <w:ilvl w:val="0"/>
          <w:numId w:val="2"/>
        </w:numPr>
      </w:pPr>
      <w:r>
        <w:rPr>
          <w:b/>
        </w:rPr>
        <w:t>Save</w:t>
      </w:r>
      <w:r>
        <w:t xml:space="preserve"> — applies the settings above immediately.</w:t>
      </w:r>
    </w:p>
    <w:p>
      <w:pPr>
        <w:pStyle w:val="2"/>
      </w:pPr>
      <w:r>
        <w:t>3.5 MQTT Broker</w:t>
      </w:r>
    </w:p>
    <w:p>
      <w:r>
        <w:t>MQTT is a lightweight messaging service many M2M and IoT systems use to send device data to a cloud or local server (a “broker”). Use this screen to point the module at your broker.</w:t>
      </w:r>
    </w:p>
    <w:p>
      <w:pPr>
        <w:jc w:val="center"/>
      </w:pPr>
      <w:r>
        <w:drawing>
          <wp:inline xmlns:a="http://schemas.openxmlformats.org/drawingml/2006/main" xmlns:pic="http://schemas.openxmlformats.org/drawingml/2006/picture">
            <wp:extent cx="5760720" cy="6172716"/>
            <wp:docPr id="7" name="Picture 7"/>
            <wp:cNvGraphicFramePr>
              <a:graphicFrameLocks noChangeAspect="1"/>
            </wp:cNvGraphicFramePr>
            <a:graphic>
              <a:graphicData uri="http://schemas.openxmlformats.org/drawingml/2006/picture">
                <pic:pic>
                  <pic:nvPicPr>
                    <pic:cNvPr id="0" name="05_mqtt.png"/>
                    <pic:cNvPicPr/>
                  </pic:nvPicPr>
                  <pic:blipFill>
                    <a:blip r:embed="rId17"/>
                    <a:stretch>
                      <a:fillRect/>
                    </a:stretch>
                  </pic:blipFill>
                  <pic:spPr>
                    <a:xfrm>
                      <a:off x="0" y="0"/>
                      <a:ext cx="5760720" cy="6172716"/>
                    </a:xfrm>
                    <a:prstGeom prst="rect"/>
                  </pic:spPr>
                </pic:pic>
              </a:graphicData>
            </a:graphic>
          </wp:inline>
        </w:drawing>
      </w:r>
    </w:p>
    <w:p>
      <w:pPr>
        <w:jc w:val="center"/>
      </w:pPr>
      <w:r>
        <w:rPr>
          <w:i/>
          <w:color w:val="6B7785"/>
          <w:sz w:val="18"/>
        </w:rPr>
        <w:t>MQTT Broker — configured and connected over TLS</w:t>
      </w:r>
    </w:p>
    <w:p/>
    <w:p>
      <w:pPr>
        <w:pStyle w:val="3"/>
      </w:pPr>
      <w:r>
        <w:t>On This Screen</w:t>
      </w:r>
    </w:p>
    <w:p>
      <w:pPr>
        <w:pStyle w:val="a4"/>
        <w:numPr>
          <w:ilvl w:val="0"/>
          <w:numId w:val="2"/>
        </w:numPr>
      </w:pPr>
      <w:r>
        <w:rPr>
          <w:b/>
        </w:rPr>
        <w:t>Host / Port / Client ID</w:t>
      </w:r>
      <w:r>
        <w:t xml:space="preserve"> — the address of the MQTT broker the module should connect to, its port, and the identifier the module presents to it.</w:t>
      </w:r>
    </w:p>
    <w:p>
      <w:pPr>
        <w:pStyle w:val="a4"/>
        <w:numPr>
          <w:ilvl w:val="0"/>
          <w:numId w:val="2"/>
        </w:numPr>
      </w:pPr>
      <w:r>
        <w:rPr>
          <w:b/>
        </w:rPr>
        <w:t>Username / Password (optional)</w:t>
      </w:r>
      <w:r>
        <w:t xml:space="preserve"> — credentials for brokers that require a login.</w:t>
      </w:r>
    </w:p>
    <w:p>
      <w:pPr>
        <w:pStyle w:val="a4"/>
        <w:numPr>
          <w:ilvl w:val="0"/>
          <w:numId w:val="2"/>
        </w:numPr>
      </w:pPr>
      <w:r>
        <w:rPr>
          <w:b/>
        </w:rPr>
        <w:t>Use TLS/SSL</w:t>
      </w:r>
      <w:r>
        <w:t xml:space="preserve"> — encrypts the connection to the broker and switches the default port between 1883 (plain) and 8883 (encrypted).</w:t>
      </w:r>
    </w:p>
    <w:p>
      <w:pPr>
        <w:pStyle w:val="a4"/>
        <w:numPr>
          <w:ilvl w:val="0"/>
          <w:numId w:val="2"/>
        </w:numPr>
      </w:pPr>
      <w:r>
        <w:rPr>
          <w:b/>
        </w:rPr>
        <w:t>Save &amp; Test Connection</w:t>
      </w:r>
      <w:r>
        <w:t xml:space="preserve"> — saves the settings and immediately attempts to connect; the result is reflected in Current State below.</w:t>
      </w:r>
    </w:p>
    <w:p>
      <w:pPr>
        <w:pStyle w:val="a4"/>
        <w:numPr>
          <w:ilvl w:val="0"/>
          <w:numId w:val="2"/>
        </w:numPr>
      </w:pPr>
      <w:r>
        <w:rPr>
          <w:b/>
        </w:rPr>
        <w:t>Current State</w:t>
      </w:r>
      <w:r>
        <w:t xml:space="preserve"> — whether a broker is currently configured, and whether the module is connected to it right now.</w:t>
      </w:r>
    </w:p>
    <w:p>
      <w:r>
        <w:t>Certificates for an encrypted connection are managed on the TLS Certificates screen, described next.</w:t>
      </w:r>
    </w:p>
    <w:p>
      <w:pPr>
        <w:pStyle w:val="2"/>
      </w:pPr>
      <w:r>
        <w:t>3.6 TLS Certificates</w:t>
      </w:r>
    </w:p>
    <w:p>
      <w:r>
        <w:t>This screen manages the certificate files shared by an encrypted MQTT Broker connection and an Enterprise Wi-Fi connection.</w:t>
      </w:r>
    </w:p>
    <w:p>
      <w:pPr>
        <w:jc w:val="center"/>
      </w:pPr>
      <w:r>
        <w:drawing>
          <wp:inline xmlns:a="http://schemas.openxmlformats.org/drawingml/2006/main" xmlns:pic="http://schemas.openxmlformats.org/drawingml/2006/picture">
            <wp:extent cx="5760720" cy="4148875"/>
            <wp:docPr id="8" name="Picture 8"/>
            <wp:cNvGraphicFramePr>
              <a:graphicFrameLocks noChangeAspect="1"/>
            </wp:cNvGraphicFramePr>
            <a:graphic>
              <a:graphicData uri="http://schemas.openxmlformats.org/drawingml/2006/picture">
                <pic:pic>
                  <pic:nvPicPr>
                    <pic:cNvPr id="0" name="06_tls.png"/>
                    <pic:cNvPicPr/>
                  </pic:nvPicPr>
                  <pic:blipFill>
                    <a:blip r:embed="rId18"/>
                    <a:stretch>
                      <a:fillRect/>
                    </a:stretch>
                  </pic:blipFill>
                  <pic:spPr>
                    <a:xfrm>
                      <a:off x="0" y="0"/>
                      <a:ext cx="5760720" cy="4148875"/>
                    </a:xfrm>
                    <a:prstGeom prst="rect"/>
                  </pic:spPr>
                </pic:pic>
              </a:graphicData>
            </a:graphic>
          </wp:inline>
        </w:drawing>
      </w:r>
    </w:p>
    <w:p>
      <w:pPr>
        <w:jc w:val="center"/>
      </w:pPr>
      <w:r>
        <w:rPr>
          <w:i/>
          <w:color w:val="6B7785"/>
          <w:sz w:val="18"/>
        </w:rPr>
        <w:t>TLS Certificates — CA and client certificate uploaded</w:t>
      </w:r>
    </w:p>
    <w:p/>
    <w:p>
      <w:pPr>
        <w:pStyle w:val="3"/>
      </w:pPr>
      <w:r>
        <w:t>On This Screen</w:t>
      </w:r>
    </w:p>
    <w:p>
      <w:pPr>
        <w:pStyle w:val="a4"/>
        <w:numPr>
          <w:ilvl w:val="0"/>
          <w:numId w:val="2"/>
        </w:numPr>
      </w:pPr>
      <w:r>
        <w:rPr>
          <w:b/>
        </w:rPr>
        <w:t>ca.pem</w:t>
      </w:r>
      <w:r>
        <w:t xml:space="preserve"> — the certificate authority file used to verify the broker or enterprise network you're connecting to.</w:t>
      </w:r>
    </w:p>
    <w:p>
      <w:pPr>
        <w:pStyle w:val="a4"/>
        <w:numPr>
          <w:ilvl w:val="0"/>
          <w:numId w:val="2"/>
        </w:numPr>
      </w:pPr>
      <w:r>
        <w:rPr>
          <w:b/>
        </w:rPr>
        <w:t>client.crt / client.key</w:t>
      </w:r>
      <w:r>
        <w:t xml:space="preserve"> — this device's own certificate and private key, used only when a server requires a certificate from the module itself.</w:t>
      </w:r>
    </w:p>
    <w:p>
      <w:pPr>
        <w:pStyle w:val="a4"/>
        <w:numPr>
          <w:ilvl w:val="0"/>
          <w:numId w:val="2"/>
        </w:numPr>
      </w:pPr>
      <w:r>
        <w:rPr>
          <w:b/>
        </w:rPr>
        <w:t>Upload</w:t>
      </w:r>
      <w:r>
        <w:t xml:space="preserve"> — choose a replacement file from your computer for that row. Each row shows Uploaded or No file uploaded for its current state.</w:t>
      </w:r>
    </w:p>
    <w:p>
      <w:pPr>
        <w:pStyle w:val="a4"/>
        <w:numPr>
          <w:ilvl w:val="0"/>
          <w:numId w:val="2"/>
        </w:numPr>
      </w:pPr>
      <w:r>
        <w:rPr>
          <w:b/>
        </w:rPr>
        <w:t>CA Certificate SHA-256 Fingerprint</w:t>
      </w:r>
      <w:r>
        <w:t xml:space="preserve"> — appears once ca.pem is uploaded; compare it against the value your administrator gave you to confirm you uploaded the correct file.</w:t>
      </w:r>
    </w:p>
    <w:p>
      <w:pPr>
        <w:pStyle w:val="2"/>
      </w:pPr>
      <w:r>
        <w:t>3.7 Firmware</w:t>
      </w:r>
    </w:p>
    <w:p>
      <w:r>
        <w:t>Use this screen to keep the device firmware current.</w:t>
      </w:r>
    </w:p>
    <w:p>
      <w:pPr>
        <w:jc w:val="center"/>
      </w:pPr>
      <w:r>
        <w:drawing>
          <wp:inline xmlns:a="http://schemas.openxmlformats.org/drawingml/2006/main" xmlns:pic="http://schemas.openxmlformats.org/drawingml/2006/picture">
            <wp:extent cx="5760720" cy="4546415"/>
            <wp:docPr id="9" name="Picture 9"/>
            <wp:cNvGraphicFramePr>
              <a:graphicFrameLocks noChangeAspect="1"/>
            </wp:cNvGraphicFramePr>
            <a:graphic>
              <a:graphicData uri="http://schemas.openxmlformats.org/drawingml/2006/picture">
                <pic:pic>
                  <pic:nvPicPr>
                    <pic:cNvPr id="0" name="07_firmware.png"/>
                    <pic:cNvPicPr/>
                  </pic:nvPicPr>
                  <pic:blipFill>
                    <a:blip r:embed="rId19"/>
                    <a:stretch>
                      <a:fillRect/>
                    </a:stretch>
                  </pic:blipFill>
                  <pic:spPr>
                    <a:xfrm>
                      <a:off x="0" y="0"/>
                      <a:ext cx="5760720" cy="4546415"/>
                    </a:xfrm>
                    <a:prstGeom prst="rect"/>
                  </pic:spPr>
                </pic:pic>
              </a:graphicData>
            </a:graphic>
          </wp:inline>
        </w:drawing>
      </w:r>
    </w:p>
    <w:p>
      <w:pPr>
        <w:jc w:val="center"/>
      </w:pPr>
      <w:r>
        <w:rPr>
          <w:i/>
          <w:color w:val="6B7785"/>
          <w:sz w:val="18"/>
        </w:rPr>
        <w:t>Firmware — current version and upload form</w:t>
      </w:r>
    </w:p>
    <w:p/>
    <w:p>
      <w:pPr>
        <w:pStyle w:val="3"/>
      </w:pPr>
      <w:r>
        <w:t>On This Screen</w:t>
      </w:r>
    </w:p>
    <w:p>
      <w:pPr>
        <w:pStyle w:val="a4"/>
        <w:numPr>
          <w:ilvl w:val="0"/>
          <w:numId w:val="2"/>
        </w:numPr>
      </w:pPr>
      <w:r>
        <w:rPr>
          <w:b/>
        </w:rPr>
        <w:t>Current Firmware</w:t>
      </w:r>
      <w:r>
        <w:t xml:space="preserve"> — the version and model currently running on the device.</w:t>
      </w:r>
    </w:p>
    <w:p>
      <w:pPr>
        <w:pStyle w:val="a4"/>
        <w:numPr>
          <w:ilvl w:val="0"/>
          <w:numId w:val="2"/>
        </w:numPr>
      </w:pPr>
      <w:r>
        <w:rPr>
          <w:b/>
        </w:rPr>
        <w:t>Choose File</w:t>
      </w:r>
      <w:r>
        <w:t xml:space="preserve"> — selects a firmware image file from your computer to upload.</w:t>
      </w:r>
    </w:p>
    <w:p>
      <w:pPr>
        <w:pStyle w:val="a4"/>
        <w:numPr>
          <w:ilvl w:val="0"/>
          <w:numId w:val="2"/>
        </w:numPr>
      </w:pPr>
      <w:r>
        <w:rPr>
          <w:b/>
        </w:rPr>
        <w:t>Version</w:t>
      </w:r>
      <w:r>
        <w:t xml:space="preserve"> — the version number of the file you're uploading; it must be higher than the version currently running.</w:t>
      </w:r>
    </w:p>
    <w:p>
      <w:pPr>
        <w:pStyle w:val="a4"/>
        <w:numPr>
          <w:ilvl w:val="0"/>
          <w:numId w:val="2"/>
        </w:numPr>
      </w:pPr>
      <w:r>
        <w:rPr>
          <w:b/>
        </w:rPr>
        <w:t>Upload</w:t>
      </w:r>
      <w:r>
        <w:t xml:space="preserve"> — sends the file to the device. Once it's written successfully, the module restarts automatically on the new firmware.</w:t>
      </w:r>
    </w:p>
    <w:p>
      <w:r>
        <w:rPr>
          <w:b/>
        </w:rPr>
        <w:t>Do not power off or disconnect the device during an update.</w:t>
      </w:r>
    </w:p>
    <w:p>
      <w:r>
        <w:t>Interrupting the process can leave the firmware corrupted, requiring the device to be serviced by your installer.</w:t>
      </w:r>
    </w:p>
    <w:p>
      <w:pPr>
        <w:pStyle w:val="2"/>
      </w:pPr>
      <w:r>
        <w:t>3.8 About</w:t>
      </w:r>
    </w:p>
    <w:p>
      <w:r>
        <w:t>A simple information screen showing the device model and firmware version.</w:t>
      </w:r>
    </w:p>
    <w:p>
      <w:pPr>
        <w:jc w:val="center"/>
      </w:pPr>
      <w:r>
        <w:drawing>
          <wp:inline xmlns:a="http://schemas.openxmlformats.org/drawingml/2006/main" xmlns:pic="http://schemas.openxmlformats.org/drawingml/2006/picture">
            <wp:extent cx="5760720" cy="4119963"/>
            <wp:docPr id="10" name="Picture 10"/>
            <wp:cNvGraphicFramePr>
              <a:graphicFrameLocks noChangeAspect="1"/>
            </wp:cNvGraphicFramePr>
            <a:graphic>
              <a:graphicData uri="http://schemas.openxmlformats.org/drawingml/2006/picture">
                <pic:pic>
                  <pic:nvPicPr>
                    <pic:cNvPr id="0" name="08_about.png"/>
                    <pic:cNvPicPr/>
                  </pic:nvPicPr>
                  <pic:blipFill>
                    <a:blip r:embed="rId20"/>
                    <a:stretch>
                      <a:fillRect/>
                    </a:stretch>
                  </pic:blipFill>
                  <pic:spPr>
                    <a:xfrm>
                      <a:off x="0" y="0"/>
                      <a:ext cx="5760720" cy="4119963"/>
                    </a:xfrm>
                    <a:prstGeom prst="rect"/>
                  </pic:spPr>
                </pic:pic>
              </a:graphicData>
            </a:graphic>
          </wp:inline>
        </w:drawing>
      </w:r>
    </w:p>
    <w:p>
      <w:pPr>
        <w:jc w:val="center"/>
      </w:pPr>
      <w:r>
        <w:rPr>
          <w:i/>
          <w:color w:val="6B7785"/>
          <w:sz w:val="18"/>
        </w:rPr>
        <w:t>About</w:t>
      </w:r>
    </w:p>
    <w:p/>
    <w:p>
      <w:pPr>
        <w:pStyle w:val="3"/>
      </w:pPr>
      <w:r>
        <w:t>On This Screen</w:t>
      </w:r>
    </w:p>
    <w:p>
      <w:pPr>
        <w:pStyle w:val="a4"/>
        <w:numPr>
          <w:ilvl w:val="0"/>
          <w:numId w:val="2"/>
        </w:numPr>
      </w:pPr>
      <w:r>
        <w:rPr>
          <w:b/>
        </w:rPr>
        <w:t>Model / Firmware</w:t>
      </w:r>
      <w:r>
        <w:t xml:space="preserve"> — the device model and the firmware version currently running.</w:t>
      </w:r>
    </w:p>
    <w:p>
      <w:r>
        <w:t>Login credentials for this page are managed by your installer, using the module's serial command interface — they cannot be changed from the web page itself.</w:t>
      </w:r>
    </w:p>
    <w:sectPr w:rsidR="00B02673" w:rsidRPr="00CD0CA9" w:rsidSect="000830D3">
      <w:headerReference w:type="default" r:id="rId7"/>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19550" w14:textId="77777777" w:rsidR="005222C4" w:rsidRDefault="005222C4">
      <w:r>
        <w:separator/>
      </w:r>
    </w:p>
  </w:endnote>
  <w:endnote w:type="continuationSeparator" w:id="0">
    <w:p w14:paraId="693F1900" w14:textId="77777777" w:rsidR="005222C4" w:rsidRDefault="00522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DE6F" w14:textId="77777777" w:rsidR="00416EBF" w:rsidRPr="000830D3" w:rsidRDefault="000830D3" w:rsidP="000830D3">
    <w:pPr>
      <w:jc w:val="center"/>
      <w:rPr>
        <w:i/>
        <w:color w:val="1B6E75"/>
        <w:sz w:val="16"/>
      </w:rPr>
    </w:pPr>
    <w:r>
      <w:rPr>
        <w:b/>
        <w:color w:val="595959"/>
        <w:sz w:val="18"/>
      </w:rPr>
      <w:t xml:space="preserve">M2M </w:t>
    </w:r>
    <w:r>
      <w:rPr>
        <w:i/>
        <w:color w:val="1B6E75"/>
        <w:sz w:val="16"/>
      </w:rPr>
      <w:t>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52CE" w14:textId="77777777" w:rsidR="005222C4" w:rsidRDefault="005222C4">
      <w:r>
        <w:separator/>
      </w:r>
    </w:p>
  </w:footnote>
  <w:footnote w:type="continuationSeparator" w:id="0">
    <w:p w14:paraId="5C52EF6A" w14:textId="77777777" w:rsidR="005222C4" w:rsidRDefault="00522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B1EB" w14:textId="77777777" w:rsidR="00416EBF" w:rsidRDefault="007929BC">
    <w:pPr>
      <w:pBdr>
        <w:bottom w:val="single" w:sz="4" w:space="2" w:color="D9D9D9"/>
      </w:pBdr>
    </w:pPr>
    <w:r>
      <w:rPr>
        <w:color w:val="595959"/>
        <w:sz w:val="16"/>
        <w:szCs w:val="16"/>
      </w:rPr>
      <w:t>M2M Web Configuration Service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9F0"/>
    <w:multiLevelType w:val="hybridMultilevel"/>
    <w:tmpl w:val="BB80D0EC"/>
    <w:lvl w:ilvl="0" w:tplc="BB96E30A">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AEF69FA"/>
    <w:multiLevelType w:val="hybridMultilevel"/>
    <w:tmpl w:val="E460DD98"/>
    <w:lvl w:ilvl="0" w:tplc="A35A5994">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1002BF6"/>
    <w:multiLevelType w:val="hybridMultilevel"/>
    <w:tmpl w:val="A770F6DA"/>
    <w:lvl w:ilvl="0" w:tplc="9FB2DD7E">
      <w:start w:val="1"/>
      <w:numFmt w:val="bullet"/>
      <w:lvlText w:val="●"/>
      <w:lvlJc w:val="left"/>
      <w:pPr>
        <w:ind w:left="720" w:hanging="360"/>
      </w:pPr>
    </w:lvl>
    <w:lvl w:ilvl="1" w:tplc="CE76377A">
      <w:start w:val="1"/>
      <w:numFmt w:val="bullet"/>
      <w:lvlText w:val="○"/>
      <w:lvlJc w:val="left"/>
      <w:pPr>
        <w:ind w:left="1440" w:hanging="360"/>
      </w:pPr>
    </w:lvl>
    <w:lvl w:ilvl="2" w:tplc="BE8EECCE">
      <w:start w:val="1"/>
      <w:numFmt w:val="bullet"/>
      <w:lvlText w:val="■"/>
      <w:lvlJc w:val="left"/>
      <w:pPr>
        <w:ind w:left="2160" w:hanging="360"/>
      </w:pPr>
    </w:lvl>
    <w:lvl w:ilvl="3" w:tplc="20C472AE">
      <w:start w:val="1"/>
      <w:numFmt w:val="bullet"/>
      <w:lvlText w:val="●"/>
      <w:lvlJc w:val="left"/>
      <w:pPr>
        <w:ind w:left="2880" w:hanging="360"/>
      </w:pPr>
    </w:lvl>
    <w:lvl w:ilvl="4" w:tplc="F75AED5E">
      <w:start w:val="1"/>
      <w:numFmt w:val="bullet"/>
      <w:lvlText w:val="○"/>
      <w:lvlJc w:val="left"/>
      <w:pPr>
        <w:ind w:left="3600" w:hanging="360"/>
      </w:pPr>
    </w:lvl>
    <w:lvl w:ilvl="5" w:tplc="E5BAC8BC">
      <w:start w:val="1"/>
      <w:numFmt w:val="bullet"/>
      <w:lvlText w:val="■"/>
      <w:lvlJc w:val="left"/>
      <w:pPr>
        <w:ind w:left="4320" w:hanging="360"/>
      </w:pPr>
    </w:lvl>
    <w:lvl w:ilvl="6" w:tplc="52D87A72">
      <w:start w:val="1"/>
      <w:numFmt w:val="bullet"/>
      <w:lvlText w:val="●"/>
      <w:lvlJc w:val="left"/>
      <w:pPr>
        <w:ind w:left="5040" w:hanging="360"/>
      </w:pPr>
    </w:lvl>
    <w:lvl w:ilvl="7" w:tplc="F07429BC">
      <w:start w:val="1"/>
      <w:numFmt w:val="bullet"/>
      <w:lvlText w:val="●"/>
      <w:lvlJc w:val="left"/>
      <w:pPr>
        <w:ind w:left="5760" w:hanging="360"/>
      </w:pPr>
    </w:lvl>
    <w:lvl w:ilvl="8" w:tplc="5AD64EA8">
      <w:start w:val="1"/>
      <w:numFmt w:val="bullet"/>
      <w:lvlText w:val="●"/>
      <w:lvlJc w:val="left"/>
      <w:pPr>
        <w:ind w:left="6480" w:hanging="360"/>
      </w:pPr>
    </w:lvl>
  </w:abstractNum>
  <w:abstractNum w:abstractNumId="3" w15:restartNumberingAfterBreak="0">
    <w:nsid w:val="52E44625"/>
    <w:multiLevelType w:val="hybridMultilevel"/>
    <w:tmpl w:val="6A3AC88A"/>
    <w:lvl w:ilvl="0" w:tplc="F9FA8536">
      <w:start w:val="1"/>
      <w:numFmt w:val="bullet"/>
      <w:lvlText w:val="•"/>
      <w:lvlJc w:val="left"/>
      <w:pPr>
        <w:ind w:left="420" w:hanging="210"/>
      </w:pPr>
    </w:lvl>
    <w:lvl w:ilvl="1" w:tplc="DDDAA864">
      <w:numFmt w:val="decimal"/>
      <w:lvlText w:val=""/>
      <w:lvlJc w:val="left"/>
    </w:lvl>
    <w:lvl w:ilvl="2" w:tplc="87C4E7F8">
      <w:numFmt w:val="decimal"/>
      <w:lvlText w:val=""/>
      <w:lvlJc w:val="left"/>
    </w:lvl>
    <w:lvl w:ilvl="3" w:tplc="DAE28F1E">
      <w:numFmt w:val="decimal"/>
      <w:lvlText w:val=""/>
      <w:lvlJc w:val="left"/>
    </w:lvl>
    <w:lvl w:ilvl="4" w:tplc="DF00A562">
      <w:numFmt w:val="decimal"/>
      <w:lvlText w:val=""/>
      <w:lvlJc w:val="left"/>
    </w:lvl>
    <w:lvl w:ilvl="5" w:tplc="43A20CE6">
      <w:numFmt w:val="decimal"/>
      <w:lvlText w:val=""/>
      <w:lvlJc w:val="left"/>
    </w:lvl>
    <w:lvl w:ilvl="6" w:tplc="456CCBC0">
      <w:numFmt w:val="decimal"/>
      <w:lvlText w:val=""/>
      <w:lvlJc w:val="left"/>
    </w:lvl>
    <w:lvl w:ilvl="7" w:tplc="33D86528">
      <w:numFmt w:val="decimal"/>
      <w:lvlText w:val=""/>
      <w:lvlJc w:val="left"/>
    </w:lvl>
    <w:lvl w:ilvl="8" w:tplc="2FE4BA4E">
      <w:numFmt w:val="decimal"/>
      <w:lvlText w:val=""/>
      <w:lvlJc w:val="left"/>
    </w:lvl>
  </w:abstractNum>
  <w:abstractNum w:abstractNumId="4" w15:restartNumberingAfterBreak="0">
    <w:nsid w:val="7F9C66CA"/>
    <w:multiLevelType w:val="hybridMultilevel"/>
    <w:tmpl w:val="189A1F00"/>
    <w:lvl w:ilvl="0" w:tplc="C81683FE">
      <w:start w:val="36"/>
      <w:numFmt w:val="bullet"/>
      <w:lvlText w:val=""/>
      <w:lvlJc w:val="left"/>
      <w:pPr>
        <w:ind w:left="360" w:hanging="360"/>
      </w:pPr>
      <w:rPr>
        <w:rFonts w:ascii="Wingdings" w:eastAsiaTheme="minorEastAsia" w:hAnsi="Wingdings"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85411554">
    <w:abstractNumId w:val="2"/>
    <w:lvlOverride w:ilvl="0">
      <w:startOverride w:val="1"/>
    </w:lvlOverride>
  </w:num>
  <w:num w:numId="2" w16cid:durableId="1540971020">
    <w:abstractNumId w:val="3"/>
    <w:lvlOverride w:ilvl="0">
      <w:startOverride w:val="1"/>
    </w:lvlOverride>
  </w:num>
  <w:num w:numId="3" w16cid:durableId="800537078">
    <w:abstractNumId w:val="4"/>
  </w:num>
  <w:num w:numId="4" w16cid:durableId="1158302880">
    <w:abstractNumId w:val="1"/>
  </w:num>
  <w:num w:numId="5" w16cid:durableId="160800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EBF"/>
    <w:rsid w:val="00001B7B"/>
    <w:rsid w:val="000026B4"/>
    <w:rsid w:val="00007B0D"/>
    <w:rsid w:val="000121F9"/>
    <w:rsid w:val="00012734"/>
    <w:rsid w:val="000166F5"/>
    <w:rsid w:val="00016F2D"/>
    <w:rsid w:val="00017B5B"/>
    <w:rsid w:val="000201B1"/>
    <w:rsid w:val="0002412A"/>
    <w:rsid w:val="0002690E"/>
    <w:rsid w:val="00030FC7"/>
    <w:rsid w:val="00030FCD"/>
    <w:rsid w:val="00031646"/>
    <w:rsid w:val="0003210B"/>
    <w:rsid w:val="00032714"/>
    <w:rsid w:val="00032EAF"/>
    <w:rsid w:val="00034351"/>
    <w:rsid w:val="000400BD"/>
    <w:rsid w:val="00043191"/>
    <w:rsid w:val="00043C60"/>
    <w:rsid w:val="00046CC8"/>
    <w:rsid w:val="00046D74"/>
    <w:rsid w:val="0005211B"/>
    <w:rsid w:val="00052839"/>
    <w:rsid w:val="00052FB1"/>
    <w:rsid w:val="000535AF"/>
    <w:rsid w:val="00057634"/>
    <w:rsid w:val="00057B77"/>
    <w:rsid w:val="00057E7E"/>
    <w:rsid w:val="000639CE"/>
    <w:rsid w:val="0006453F"/>
    <w:rsid w:val="0006600C"/>
    <w:rsid w:val="00066C7B"/>
    <w:rsid w:val="00066E86"/>
    <w:rsid w:val="00067B53"/>
    <w:rsid w:val="0007143D"/>
    <w:rsid w:val="00075355"/>
    <w:rsid w:val="00075469"/>
    <w:rsid w:val="00075475"/>
    <w:rsid w:val="00075A01"/>
    <w:rsid w:val="000761A8"/>
    <w:rsid w:val="000765C7"/>
    <w:rsid w:val="00077264"/>
    <w:rsid w:val="0007783D"/>
    <w:rsid w:val="000779A7"/>
    <w:rsid w:val="000807A4"/>
    <w:rsid w:val="00082601"/>
    <w:rsid w:val="000830D3"/>
    <w:rsid w:val="00084307"/>
    <w:rsid w:val="0008480F"/>
    <w:rsid w:val="000849B0"/>
    <w:rsid w:val="00084E13"/>
    <w:rsid w:val="00086F57"/>
    <w:rsid w:val="0009014C"/>
    <w:rsid w:val="000921F4"/>
    <w:rsid w:val="000922F8"/>
    <w:rsid w:val="000933F8"/>
    <w:rsid w:val="00095A59"/>
    <w:rsid w:val="00096383"/>
    <w:rsid w:val="000A175F"/>
    <w:rsid w:val="000A2E1B"/>
    <w:rsid w:val="000A39A4"/>
    <w:rsid w:val="000A3EAD"/>
    <w:rsid w:val="000A5C19"/>
    <w:rsid w:val="000A6A87"/>
    <w:rsid w:val="000A7369"/>
    <w:rsid w:val="000A75F4"/>
    <w:rsid w:val="000A7975"/>
    <w:rsid w:val="000B207C"/>
    <w:rsid w:val="000B2FFF"/>
    <w:rsid w:val="000B3381"/>
    <w:rsid w:val="000B426A"/>
    <w:rsid w:val="000B43E6"/>
    <w:rsid w:val="000B5357"/>
    <w:rsid w:val="000B647F"/>
    <w:rsid w:val="000C045F"/>
    <w:rsid w:val="000C203F"/>
    <w:rsid w:val="000C204E"/>
    <w:rsid w:val="000C519C"/>
    <w:rsid w:val="000C5395"/>
    <w:rsid w:val="000C5DCE"/>
    <w:rsid w:val="000C67DF"/>
    <w:rsid w:val="000D1190"/>
    <w:rsid w:val="000D1223"/>
    <w:rsid w:val="000D4CA0"/>
    <w:rsid w:val="000D7918"/>
    <w:rsid w:val="000D7B05"/>
    <w:rsid w:val="000E2229"/>
    <w:rsid w:val="000E2743"/>
    <w:rsid w:val="000E36D2"/>
    <w:rsid w:val="000E7C82"/>
    <w:rsid w:val="000E7D44"/>
    <w:rsid w:val="000F0C3B"/>
    <w:rsid w:val="000F2547"/>
    <w:rsid w:val="000F2EE0"/>
    <w:rsid w:val="000F3BAC"/>
    <w:rsid w:val="000F444B"/>
    <w:rsid w:val="000F55F2"/>
    <w:rsid w:val="000F5996"/>
    <w:rsid w:val="000F6409"/>
    <w:rsid w:val="000F675E"/>
    <w:rsid w:val="00103067"/>
    <w:rsid w:val="00103D28"/>
    <w:rsid w:val="001046CE"/>
    <w:rsid w:val="001056B4"/>
    <w:rsid w:val="00105BE4"/>
    <w:rsid w:val="00106501"/>
    <w:rsid w:val="001120FA"/>
    <w:rsid w:val="00113A9F"/>
    <w:rsid w:val="00114932"/>
    <w:rsid w:val="00114FFA"/>
    <w:rsid w:val="001151FE"/>
    <w:rsid w:val="00115470"/>
    <w:rsid w:val="001165EF"/>
    <w:rsid w:val="00117D56"/>
    <w:rsid w:val="001221AC"/>
    <w:rsid w:val="001243AA"/>
    <w:rsid w:val="00124530"/>
    <w:rsid w:val="00125302"/>
    <w:rsid w:val="00126190"/>
    <w:rsid w:val="00127A12"/>
    <w:rsid w:val="0013236C"/>
    <w:rsid w:val="00133EFE"/>
    <w:rsid w:val="00136F19"/>
    <w:rsid w:val="00140DAB"/>
    <w:rsid w:val="00142078"/>
    <w:rsid w:val="00142353"/>
    <w:rsid w:val="00144B22"/>
    <w:rsid w:val="00144B33"/>
    <w:rsid w:val="00144BA2"/>
    <w:rsid w:val="001465C1"/>
    <w:rsid w:val="00147152"/>
    <w:rsid w:val="00151479"/>
    <w:rsid w:val="00153F13"/>
    <w:rsid w:val="001543EF"/>
    <w:rsid w:val="00161BFD"/>
    <w:rsid w:val="0016301F"/>
    <w:rsid w:val="001657A4"/>
    <w:rsid w:val="001659DE"/>
    <w:rsid w:val="00165E54"/>
    <w:rsid w:val="00167489"/>
    <w:rsid w:val="001676D2"/>
    <w:rsid w:val="00171429"/>
    <w:rsid w:val="00171F36"/>
    <w:rsid w:val="0017554C"/>
    <w:rsid w:val="00175B59"/>
    <w:rsid w:val="00181D46"/>
    <w:rsid w:val="00191936"/>
    <w:rsid w:val="00191D8F"/>
    <w:rsid w:val="00192DD8"/>
    <w:rsid w:val="00192EC2"/>
    <w:rsid w:val="001940FA"/>
    <w:rsid w:val="00194299"/>
    <w:rsid w:val="001947A6"/>
    <w:rsid w:val="00195A98"/>
    <w:rsid w:val="00196256"/>
    <w:rsid w:val="00196DE3"/>
    <w:rsid w:val="001A026B"/>
    <w:rsid w:val="001A2FCA"/>
    <w:rsid w:val="001A3104"/>
    <w:rsid w:val="001A61C2"/>
    <w:rsid w:val="001A66DA"/>
    <w:rsid w:val="001A66E7"/>
    <w:rsid w:val="001B27A8"/>
    <w:rsid w:val="001B34BA"/>
    <w:rsid w:val="001B48FA"/>
    <w:rsid w:val="001B5C09"/>
    <w:rsid w:val="001B6874"/>
    <w:rsid w:val="001B7AE0"/>
    <w:rsid w:val="001C13CF"/>
    <w:rsid w:val="001C379D"/>
    <w:rsid w:val="001C6541"/>
    <w:rsid w:val="001C7ABF"/>
    <w:rsid w:val="001D1B2C"/>
    <w:rsid w:val="001D2F9A"/>
    <w:rsid w:val="001D333D"/>
    <w:rsid w:val="001D3684"/>
    <w:rsid w:val="001D3C2C"/>
    <w:rsid w:val="001D5EA4"/>
    <w:rsid w:val="001D6444"/>
    <w:rsid w:val="001E04A8"/>
    <w:rsid w:val="001E30CF"/>
    <w:rsid w:val="001E30E1"/>
    <w:rsid w:val="001E453D"/>
    <w:rsid w:val="001E5A9C"/>
    <w:rsid w:val="001E6B23"/>
    <w:rsid w:val="001E6D54"/>
    <w:rsid w:val="001E6DFC"/>
    <w:rsid w:val="001F1053"/>
    <w:rsid w:val="001F1213"/>
    <w:rsid w:val="001F1860"/>
    <w:rsid w:val="001F3363"/>
    <w:rsid w:val="001F39B5"/>
    <w:rsid w:val="001F45AB"/>
    <w:rsid w:val="001F4DFB"/>
    <w:rsid w:val="002005A1"/>
    <w:rsid w:val="00200FCC"/>
    <w:rsid w:val="0020177E"/>
    <w:rsid w:val="00203A88"/>
    <w:rsid w:val="00204E0E"/>
    <w:rsid w:val="00204EAD"/>
    <w:rsid w:val="00205676"/>
    <w:rsid w:val="00205DDA"/>
    <w:rsid w:val="0021120B"/>
    <w:rsid w:val="00211656"/>
    <w:rsid w:val="00211E1E"/>
    <w:rsid w:val="00213934"/>
    <w:rsid w:val="002147E1"/>
    <w:rsid w:val="00214F03"/>
    <w:rsid w:val="00216D75"/>
    <w:rsid w:val="00217552"/>
    <w:rsid w:val="00217FCA"/>
    <w:rsid w:val="00220496"/>
    <w:rsid w:val="00220824"/>
    <w:rsid w:val="00221F6B"/>
    <w:rsid w:val="00221FC5"/>
    <w:rsid w:val="00223FCA"/>
    <w:rsid w:val="002263D2"/>
    <w:rsid w:val="002314E1"/>
    <w:rsid w:val="0023247F"/>
    <w:rsid w:val="002362F2"/>
    <w:rsid w:val="00241930"/>
    <w:rsid w:val="00242997"/>
    <w:rsid w:val="00244393"/>
    <w:rsid w:val="00244A1C"/>
    <w:rsid w:val="00245399"/>
    <w:rsid w:val="00247F24"/>
    <w:rsid w:val="00253C7C"/>
    <w:rsid w:val="0025401A"/>
    <w:rsid w:val="00254B42"/>
    <w:rsid w:val="0025757E"/>
    <w:rsid w:val="00257774"/>
    <w:rsid w:val="0026037B"/>
    <w:rsid w:val="00263B5C"/>
    <w:rsid w:val="002663C3"/>
    <w:rsid w:val="00266A80"/>
    <w:rsid w:val="00266C2C"/>
    <w:rsid w:val="0026712B"/>
    <w:rsid w:val="002712B5"/>
    <w:rsid w:val="00271F7D"/>
    <w:rsid w:val="002741A0"/>
    <w:rsid w:val="00274738"/>
    <w:rsid w:val="00276A75"/>
    <w:rsid w:val="002777E2"/>
    <w:rsid w:val="002802FB"/>
    <w:rsid w:val="002803E3"/>
    <w:rsid w:val="002821AE"/>
    <w:rsid w:val="00283B82"/>
    <w:rsid w:val="00284EA1"/>
    <w:rsid w:val="002865B3"/>
    <w:rsid w:val="00286C7E"/>
    <w:rsid w:val="00290233"/>
    <w:rsid w:val="00290B35"/>
    <w:rsid w:val="00291DDB"/>
    <w:rsid w:val="002939E3"/>
    <w:rsid w:val="00294166"/>
    <w:rsid w:val="00296AAC"/>
    <w:rsid w:val="00296FBA"/>
    <w:rsid w:val="0029700C"/>
    <w:rsid w:val="002A15D5"/>
    <w:rsid w:val="002A2971"/>
    <w:rsid w:val="002A2FC5"/>
    <w:rsid w:val="002A4D4C"/>
    <w:rsid w:val="002A6A13"/>
    <w:rsid w:val="002A739B"/>
    <w:rsid w:val="002B0B92"/>
    <w:rsid w:val="002B25A1"/>
    <w:rsid w:val="002B45F0"/>
    <w:rsid w:val="002B4677"/>
    <w:rsid w:val="002B5671"/>
    <w:rsid w:val="002B7E55"/>
    <w:rsid w:val="002C1965"/>
    <w:rsid w:val="002C28F0"/>
    <w:rsid w:val="002C3EB2"/>
    <w:rsid w:val="002C506A"/>
    <w:rsid w:val="002C5787"/>
    <w:rsid w:val="002C64B6"/>
    <w:rsid w:val="002C7DED"/>
    <w:rsid w:val="002D4BCD"/>
    <w:rsid w:val="002D53A6"/>
    <w:rsid w:val="002D6731"/>
    <w:rsid w:val="002D67F7"/>
    <w:rsid w:val="002D728E"/>
    <w:rsid w:val="002D75DF"/>
    <w:rsid w:val="002D75E8"/>
    <w:rsid w:val="002E1440"/>
    <w:rsid w:val="002E2809"/>
    <w:rsid w:val="002E2D60"/>
    <w:rsid w:val="002E3D96"/>
    <w:rsid w:val="002E4471"/>
    <w:rsid w:val="002F2BBA"/>
    <w:rsid w:val="002F7BBD"/>
    <w:rsid w:val="002F7F78"/>
    <w:rsid w:val="00300235"/>
    <w:rsid w:val="00300E6C"/>
    <w:rsid w:val="00300F62"/>
    <w:rsid w:val="003029F4"/>
    <w:rsid w:val="003043D8"/>
    <w:rsid w:val="00305F67"/>
    <w:rsid w:val="00306533"/>
    <w:rsid w:val="00307804"/>
    <w:rsid w:val="0031148F"/>
    <w:rsid w:val="003120C8"/>
    <w:rsid w:val="00313267"/>
    <w:rsid w:val="00315829"/>
    <w:rsid w:val="003163B8"/>
    <w:rsid w:val="00320474"/>
    <w:rsid w:val="00320893"/>
    <w:rsid w:val="003215BE"/>
    <w:rsid w:val="00321ADE"/>
    <w:rsid w:val="003221A1"/>
    <w:rsid w:val="00326943"/>
    <w:rsid w:val="00331052"/>
    <w:rsid w:val="003316CB"/>
    <w:rsid w:val="00333B88"/>
    <w:rsid w:val="00333E14"/>
    <w:rsid w:val="003363B5"/>
    <w:rsid w:val="00341E2E"/>
    <w:rsid w:val="003444EA"/>
    <w:rsid w:val="00344562"/>
    <w:rsid w:val="00355074"/>
    <w:rsid w:val="00360C43"/>
    <w:rsid w:val="00363BF7"/>
    <w:rsid w:val="00364BD8"/>
    <w:rsid w:val="0036658F"/>
    <w:rsid w:val="003711FB"/>
    <w:rsid w:val="0037405C"/>
    <w:rsid w:val="00374F2E"/>
    <w:rsid w:val="0037641B"/>
    <w:rsid w:val="00376ADF"/>
    <w:rsid w:val="0037706C"/>
    <w:rsid w:val="00377288"/>
    <w:rsid w:val="0038400D"/>
    <w:rsid w:val="0038443D"/>
    <w:rsid w:val="00384BD8"/>
    <w:rsid w:val="00384F00"/>
    <w:rsid w:val="00385DB8"/>
    <w:rsid w:val="003865D5"/>
    <w:rsid w:val="00391568"/>
    <w:rsid w:val="00392E7E"/>
    <w:rsid w:val="0039334B"/>
    <w:rsid w:val="00394523"/>
    <w:rsid w:val="003949D1"/>
    <w:rsid w:val="00397480"/>
    <w:rsid w:val="003975CE"/>
    <w:rsid w:val="00397DC8"/>
    <w:rsid w:val="003A2F52"/>
    <w:rsid w:val="003A67F5"/>
    <w:rsid w:val="003B05E4"/>
    <w:rsid w:val="003B1013"/>
    <w:rsid w:val="003B2A71"/>
    <w:rsid w:val="003B4699"/>
    <w:rsid w:val="003B6B1D"/>
    <w:rsid w:val="003B7221"/>
    <w:rsid w:val="003C3925"/>
    <w:rsid w:val="003C7511"/>
    <w:rsid w:val="003D03C4"/>
    <w:rsid w:val="003D20C6"/>
    <w:rsid w:val="003D2214"/>
    <w:rsid w:val="003D4E7B"/>
    <w:rsid w:val="003D4F4C"/>
    <w:rsid w:val="003D5302"/>
    <w:rsid w:val="003D5372"/>
    <w:rsid w:val="003D6058"/>
    <w:rsid w:val="003D7307"/>
    <w:rsid w:val="003D772A"/>
    <w:rsid w:val="003E0B71"/>
    <w:rsid w:val="003E1BA8"/>
    <w:rsid w:val="003E2C60"/>
    <w:rsid w:val="003E4758"/>
    <w:rsid w:val="003E4D55"/>
    <w:rsid w:val="003E5964"/>
    <w:rsid w:val="003E66DD"/>
    <w:rsid w:val="003E6B33"/>
    <w:rsid w:val="003E731B"/>
    <w:rsid w:val="003F0A7E"/>
    <w:rsid w:val="003F0D93"/>
    <w:rsid w:val="003F10BB"/>
    <w:rsid w:val="003F376C"/>
    <w:rsid w:val="003F590E"/>
    <w:rsid w:val="004012BB"/>
    <w:rsid w:val="004029DA"/>
    <w:rsid w:val="00405025"/>
    <w:rsid w:val="004114E6"/>
    <w:rsid w:val="00411C19"/>
    <w:rsid w:val="00412CA4"/>
    <w:rsid w:val="00415049"/>
    <w:rsid w:val="004155F9"/>
    <w:rsid w:val="00416EBF"/>
    <w:rsid w:val="00420DFC"/>
    <w:rsid w:val="00421491"/>
    <w:rsid w:val="00421577"/>
    <w:rsid w:val="00421B7A"/>
    <w:rsid w:val="00421F30"/>
    <w:rsid w:val="00422CED"/>
    <w:rsid w:val="0042372D"/>
    <w:rsid w:val="00423ABA"/>
    <w:rsid w:val="00424A71"/>
    <w:rsid w:val="0042505B"/>
    <w:rsid w:val="0042625A"/>
    <w:rsid w:val="00426420"/>
    <w:rsid w:val="00427803"/>
    <w:rsid w:val="00431A16"/>
    <w:rsid w:val="0043325E"/>
    <w:rsid w:val="00433623"/>
    <w:rsid w:val="00434CC8"/>
    <w:rsid w:val="00435172"/>
    <w:rsid w:val="00435EBE"/>
    <w:rsid w:val="00436CC2"/>
    <w:rsid w:val="004416F2"/>
    <w:rsid w:val="0044633F"/>
    <w:rsid w:val="004464A9"/>
    <w:rsid w:val="00447000"/>
    <w:rsid w:val="00447318"/>
    <w:rsid w:val="00447EED"/>
    <w:rsid w:val="00451C04"/>
    <w:rsid w:val="00452A57"/>
    <w:rsid w:val="00453037"/>
    <w:rsid w:val="00461BBF"/>
    <w:rsid w:val="00467515"/>
    <w:rsid w:val="004675FB"/>
    <w:rsid w:val="00471ECF"/>
    <w:rsid w:val="00472679"/>
    <w:rsid w:val="004730EC"/>
    <w:rsid w:val="00475747"/>
    <w:rsid w:val="00476F95"/>
    <w:rsid w:val="00477019"/>
    <w:rsid w:val="00477210"/>
    <w:rsid w:val="00477E7C"/>
    <w:rsid w:val="00481CB2"/>
    <w:rsid w:val="00482F24"/>
    <w:rsid w:val="0048308A"/>
    <w:rsid w:val="00485073"/>
    <w:rsid w:val="004851BE"/>
    <w:rsid w:val="004851C1"/>
    <w:rsid w:val="00485D18"/>
    <w:rsid w:val="00491B9B"/>
    <w:rsid w:val="0049453D"/>
    <w:rsid w:val="00494B97"/>
    <w:rsid w:val="00497029"/>
    <w:rsid w:val="004A04CC"/>
    <w:rsid w:val="004A2F23"/>
    <w:rsid w:val="004A48B4"/>
    <w:rsid w:val="004A545E"/>
    <w:rsid w:val="004A6200"/>
    <w:rsid w:val="004A7559"/>
    <w:rsid w:val="004B01D1"/>
    <w:rsid w:val="004B092B"/>
    <w:rsid w:val="004B1A7F"/>
    <w:rsid w:val="004B1CCF"/>
    <w:rsid w:val="004B3D2F"/>
    <w:rsid w:val="004B3E32"/>
    <w:rsid w:val="004B7142"/>
    <w:rsid w:val="004C1159"/>
    <w:rsid w:val="004C2E3A"/>
    <w:rsid w:val="004C3424"/>
    <w:rsid w:val="004C45F8"/>
    <w:rsid w:val="004C4610"/>
    <w:rsid w:val="004C5853"/>
    <w:rsid w:val="004C74E8"/>
    <w:rsid w:val="004D0DE5"/>
    <w:rsid w:val="004D173D"/>
    <w:rsid w:val="004D7239"/>
    <w:rsid w:val="004D7729"/>
    <w:rsid w:val="004E1A37"/>
    <w:rsid w:val="004E2D29"/>
    <w:rsid w:val="004E3C03"/>
    <w:rsid w:val="004E5580"/>
    <w:rsid w:val="004F0397"/>
    <w:rsid w:val="004F16E1"/>
    <w:rsid w:val="004F1ED9"/>
    <w:rsid w:val="004F3CD9"/>
    <w:rsid w:val="004F4368"/>
    <w:rsid w:val="004F4F55"/>
    <w:rsid w:val="004F61A3"/>
    <w:rsid w:val="00500065"/>
    <w:rsid w:val="0050065D"/>
    <w:rsid w:val="00502B89"/>
    <w:rsid w:val="005033BC"/>
    <w:rsid w:val="005037E3"/>
    <w:rsid w:val="005062A5"/>
    <w:rsid w:val="00507EDF"/>
    <w:rsid w:val="00513744"/>
    <w:rsid w:val="0051441E"/>
    <w:rsid w:val="00515946"/>
    <w:rsid w:val="00515BAA"/>
    <w:rsid w:val="00515E26"/>
    <w:rsid w:val="00516489"/>
    <w:rsid w:val="0051705E"/>
    <w:rsid w:val="005222C4"/>
    <w:rsid w:val="005230CA"/>
    <w:rsid w:val="0052551F"/>
    <w:rsid w:val="00527357"/>
    <w:rsid w:val="00527ED6"/>
    <w:rsid w:val="00530B14"/>
    <w:rsid w:val="00533663"/>
    <w:rsid w:val="005336EA"/>
    <w:rsid w:val="00534A44"/>
    <w:rsid w:val="00534E35"/>
    <w:rsid w:val="00536129"/>
    <w:rsid w:val="00536193"/>
    <w:rsid w:val="00536E4B"/>
    <w:rsid w:val="005379BD"/>
    <w:rsid w:val="00540F35"/>
    <w:rsid w:val="00541B64"/>
    <w:rsid w:val="00542869"/>
    <w:rsid w:val="00543AE0"/>
    <w:rsid w:val="00544256"/>
    <w:rsid w:val="00546274"/>
    <w:rsid w:val="0054630F"/>
    <w:rsid w:val="00547A51"/>
    <w:rsid w:val="00547E6E"/>
    <w:rsid w:val="005500C5"/>
    <w:rsid w:val="005505F4"/>
    <w:rsid w:val="00550FE4"/>
    <w:rsid w:val="00553151"/>
    <w:rsid w:val="005538E3"/>
    <w:rsid w:val="00557B0D"/>
    <w:rsid w:val="00560C29"/>
    <w:rsid w:val="00561EB0"/>
    <w:rsid w:val="005652A7"/>
    <w:rsid w:val="00573083"/>
    <w:rsid w:val="00574205"/>
    <w:rsid w:val="005761C4"/>
    <w:rsid w:val="00585DB1"/>
    <w:rsid w:val="00593211"/>
    <w:rsid w:val="00594B4C"/>
    <w:rsid w:val="00595C30"/>
    <w:rsid w:val="00597063"/>
    <w:rsid w:val="005976DD"/>
    <w:rsid w:val="005A3193"/>
    <w:rsid w:val="005A5D63"/>
    <w:rsid w:val="005A76C8"/>
    <w:rsid w:val="005A7E45"/>
    <w:rsid w:val="005B0944"/>
    <w:rsid w:val="005B0F74"/>
    <w:rsid w:val="005B11D3"/>
    <w:rsid w:val="005B1302"/>
    <w:rsid w:val="005B16AF"/>
    <w:rsid w:val="005B22E8"/>
    <w:rsid w:val="005B275A"/>
    <w:rsid w:val="005B68A5"/>
    <w:rsid w:val="005B73F7"/>
    <w:rsid w:val="005B7A65"/>
    <w:rsid w:val="005C35E9"/>
    <w:rsid w:val="005C36FB"/>
    <w:rsid w:val="005C6199"/>
    <w:rsid w:val="005C7E7C"/>
    <w:rsid w:val="005D004B"/>
    <w:rsid w:val="005D0F77"/>
    <w:rsid w:val="005D15CD"/>
    <w:rsid w:val="005D189B"/>
    <w:rsid w:val="005D3B59"/>
    <w:rsid w:val="005E1BBB"/>
    <w:rsid w:val="005E2732"/>
    <w:rsid w:val="005F0B97"/>
    <w:rsid w:val="005F361D"/>
    <w:rsid w:val="005F4F9A"/>
    <w:rsid w:val="005F5D7D"/>
    <w:rsid w:val="00600582"/>
    <w:rsid w:val="00600CC8"/>
    <w:rsid w:val="006047A9"/>
    <w:rsid w:val="0060702A"/>
    <w:rsid w:val="00610EDE"/>
    <w:rsid w:val="00611E3C"/>
    <w:rsid w:val="006120EE"/>
    <w:rsid w:val="0061470F"/>
    <w:rsid w:val="0061674D"/>
    <w:rsid w:val="006173BF"/>
    <w:rsid w:val="006238A0"/>
    <w:rsid w:val="006257BD"/>
    <w:rsid w:val="00626289"/>
    <w:rsid w:val="00626643"/>
    <w:rsid w:val="00626685"/>
    <w:rsid w:val="00634E0A"/>
    <w:rsid w:val="006361B9"/>
    <w:rsid w:val="00637933"/>
    <w:rsid w:val="00637FCF"/>
    <w:rsid w:val="00641600"/>
    <w:rsid w:val="00641B49"/>
    <w:rsid w:val="00642C46"/>
    <w:rsid w:val="00644E1E"/>
    <w:rsid w:val="00645DF7"/>
    <w:rsid w:val="0064761A"/>
    <w:rsid w:val="00650BDB"/>
    <w:rsid w:val="00651789"/>
    <w:rsid w:val="00652E58"/>
    <w:rsid w:val="00653745"/>
    <w:rsid w:val="00654116"/>
    <w:rsid w:val="006601D4"/>
    <w:rsid w:val="00661C33"/>
    <w:rsid w:val="006620B5"/>
    <w:rsid w:val="006622F0"/>
    <w:rsid w:val="006637A4"/>
    <w:rsid w:val="00663CE0"/>
    <w:rsid w:val="0066609F"/>
    <w:rsid w:val="00666246"/>
    <w:rsid w:val="00667384"/>
    <w:rsid w:val="00671112"/>
    <w:rsid w:val="006717EB"/>
    <w:rsid w:val="00672606"/>
    <w:rsid w:val="00681E63"/>
    <w:rsid w:val="0068247A"/>
    <w:rsid w:val="00682852"/>
    <w:rsid w:val="006843FF"/>
    <w:rsid w:val="00684C56"/>
    <w:rsid w:val="006934E3"/>
    <w:rsid w:val="006939A3"/>
    <w:rsid w:val="00694AF8"/>
    <w:rsid w:val="006961A6"/>
    <w:rsid w:val="0069624F"/>
    <w:rsid w:val="00696853"/>
    <w:rsid w:val="00696AC6"/>
    <w:rsid w:val="006A3537"/>
    <w:rsid w:val="006A47D7"/>
    <w:rsid w:val="006A4B53"/>
    <w:rsid w:val="006A5085"/>
    <w:rsid w:val="006A7062"/>
    <w:rsid w:val="006A7DE7"/>
    <w:rsid w:val="006B2978"/>
    <w:rsid w:val="006B3F45"/>
    <w:rsid w:val="006B4245"/>
    <w:rsid w:val="006B5295"/>
    <w:rsid w:val="006B5E8E"/>
    <w:rsid w:val="006B79CD"/>
    <w:rsid w:val="006C0949"/>
    <w:rsid w:val="006C10A6"/>
    <w:rsid w:val="006C3C58"/>
    <w:rsid w:val="006C55BB"/>
    <w:rsid w:val="006C7666"/>
    <w:rsid w:val="006D09DA"/>
    <w:rsid w:val="006D0E4F"/>
    <w:rsid w:val="006D1296"/>
    <w:rsid w:val="006D3B06"/>
    <w:rsid w:val="006D4C79"/>
    <w:rsid w:val="006D4C80"/>
    <w:rsid w:val="006D68DC"/>
    <w:rsid w:val="006D7662"/>
    <w:rsid w:val="006E0802"/>
    <w:rsid w:val="006E31E4"/>
    <w:rsid w:val="006E3D71"/>
    <w:rsid w:val="006E4F19"/>
    <w:rsid w:val="006F4985"/>
    <w:rsid w:val="006F5FE7"/>
    <w:rsid w:val="006F6734"/>
    <w:rsid w:val="006F7D94"/>
    <w:rsid w:val="0070441C"/>
    <w:rsid w:val="007100BB"/>
    <w:rsid w:val="00713B8E"/>
    <w:rsid w:val="00715FAF"/>
    <w:rsid w:val="007177B0"/>
    <w:rsid w:val="00720826"/>
    <w:rsid w:val="00720BB6"/>
    <w:rsid w:val="00721B44"/>
    <w:rsid w:val="00723375"/>
    <w:rsid w:val="007237F3"/>
    <w:rsid w:val="00724AEA"/>
    <w:rsid w:val="00725C1B"/>
    <w:rsid w:val="00725C90"/>
    <w:rsid w:val="00727BEA"/>
    <w:rsid w:val="00730E79"/>
    <w:rsid w:val="00732CC1"/>
    <w:rsid w:val="007360B4"/>
    <w:rsid w:val="007362B3"/>
    <w:rsid w:val="00736A91"/>
    <w:rsid w:val="00736C61"/>
    <w:rsid w:val="007371FC"/>
    <w:rsid w:val="00737FA3"/>
    <w:rsid w:val="007410D8"/>
    <w:rsid w:val="00741343"/>
    <w:rsid w:val="0074283C"/>
    <w:rsid w:val="007446D1"/>
    <w:rsid w:val="0074787E"/>
    <w:rsid w:val="00750F3E"/>
    <w:rsid w:val="00756B45"/>
    <w:rsid w:val="00756F43"/>
    <w:rsid w:val="00757377"/>
    <w:rsid w:val="00760882"/>
    <w:rsid w:val="00762909"/>
    <w:rsid w:val="0076664E"/>
    <w:rsid w:val="00767AFB"/>
    <w:rsid w:val="00770BFE"/>
    <w:rsid w:val="00771B59"/>
    <w:rsid w:val="00773693"/>
    <w:rsid w:val="0077723A"/>
    <w:rsid w:val="00782608"/>
    <w:rsid w:val="007847E3"/>
    <w:rsid w:val="007854B0"/>
    <w:rsid w:val="007854DA"/>
    <w:rsid w:val="00787409"/>
    <w:rsid w:val="007908EF"/>
    <w:rsid w:val="00790D94"/>
    <w:rsid w:val="007929BC"/>
    <w:rsid w:val="00793527"/>
    <w:rsid w:val="00794DD2"/>
    <w:rsid w:val="00796AD0"/>
    <w:rsid w:val="0079738A"/>
    <w:rsid w:val="00797A37"/>
    <w:rsid w:val="00797BA1"/>
    <w:rsid w:val="007A2216"/>
    <w:rsid w:val="007A33E6"/>
    <w:rsid w:val="007A4C28"/>
    <w:rsid w:val="007A514A"/>
    <w:rsid w:val="007A5FB2"/>
    <w:rsid w:val="007A72E8"/>
    <w:rsid w:val="007B1378"/>
    <w:rsid w:val="007B3612"/>
    <w:rsid w:val="007B6179"/>
    <w:rsid w:val="007B65E6"/>
    <w:rsid w:val="007B69CC"/>
    <w:rsid w:val="007B7132"/>
    <w:rsid w:val="007B7848"/>
    <w:rsid w:val="007C0F18"/>
    <w:rsid w:val="007C51B4"/>
    <w:rsid w:val="007C5C97"/>
    <w:rsid w:val="007C60BA"/>
    <w:rsid w:val="007D07C4"/>
    <w:rsid w:val="007D1B72"/>
    <w:rsid w:val="007D2CAE"/>
    <w:rsid w:val="007D3707"/>
    <w:rsid w:val="007D45B5"/>
    <w:rsid w:val="007D4B14"/>
    <w:rsid w:val="007D6939"/>
    <w:rsid w:val="007D7492"/>
    <w:rsid w:val="007D7495"/>
    <w:rsid w:val="007E0CC1"/>
    <w:rsid w:val="007E26F3"/>
    <w:rsid w:val="007E3417"/>
    <w:rsid w:val="007E4343"/>
    <w:rsid w:val="007E5A63"/>
    <w:rsid w:val="007E6C32"/>
    <w:rsid w:val="007F020C"/>
    <w:rsid w:val="007F1973"/>
    <w:rsid w:val="007F2E31"/>
    <w:rsid w:val="007F6D37"/>
    <w:rsid w:val="007F765E"/>
    <w:rsid w:val="00800ABF"/>
    <w:rsid w:val="008042C4"/>
    <w:rsid w:val="00804471"/>
    <w:rsid w:val="00804E4B"/>
    <w:rsid w:val="00805E63"/>
    <w:rsid w:val="00806C5F"/>
    <w:rsid w:val="0081286F"/>
    <w:rsid w:val="00812D30"/>
    <w:rsid w:val="00813369"/>
    <w:rsid w:val="00814914"/>
    <w:rsid w:val="008151D6"/>
    <w:rsid w:val="0081769B"/>
    <w:rsid w:val="0082043A"/>
    <w:rsid w:val="00821C81"/>
    <w:rsid w:val="00821CA1"/>
    <w:rsid w:val="00824513"/>
    <w:rsid w:val="00824967"/>
    <w:rsid w:val="008313A7"/>
    <w:rsid w:val="00831D92"/>
    <w:rsid w:val="00832804"/>
    <w:rsid w:val="008357E5"/>
    <w:rsid w:val="008361A6"/>
    <w:rsid w:val="00836A2E"/>
    <w:rsid w:val="008410DB"/>
    <w:rsid w:val="00846916"/>
    <w:rsid w:val="008511F6"/>
    <w:rsid w:val="00851C2F"/>
    <w:rsid w:val="00852B51"/>
    <w:rsid w:val="00852E30"/>
    <w:rsid w:val="00854292"/>
    <w:rsid w:val="00855FAE"/>
    <w:rsid w:val="0085651F"/>
    <w:rsid w:val="00860502"/>
    <w:rsid w:val="0086603B"/>
    <w:rsid w:val="00866B0D"/>
    <w:rsid w:val="00866CF9"/>
    <w:rsid w:val="008712EB"/>
    <w:rsid w:val="0087171E"/>
    <w:rsid w:val="008717EC"/>
    <w:rsid w:val="008722BF"/>
    <w:rsid w:val="00874D6F"/>
    <w:rsid w:val="00876943"/>
    <w:rsid w:val="00877CD5"/>
    <w:rsid w:val="0088001D"/>
    <w:rsid w:val="00885702"/>
    <w:rsid w:val="00885A3E"/>
    <w:rsid w:val="0088602B"/>
    <w:rsid w:val="00886739"/>
    <w:rsid w:val="00887036"/>
    <w:rsid w:val="00887832"/>
    <w:rsid w:val="00887C99"/>
    <w:rsid w:val="00891123"/>
    <w:rsid w:val="00891EAF"/>
    <w:rsid w:val="008952C9"/>
    <w:rsid w:val="008959F0"/>
    <w:rsid w:val="00896C11"/>
    <w:rsid w:val="00896DD2"/>
    <w:rsid w:val="00897AD6"/>
    <w:rsid w:val="008A2603"/>
    <w:rsid w:val="008A31DB"/>
    <w:rsid w:val="008A50AE"/>
    <w:rsid w:val="008B1929"/>
    <w:rsid w:val="008B45ED"/>
    <w:rsid w:val="008B51DD"/>
    <w:rsid w:val="008B77AD"/>
    <w:rsid w:val="008C0275"/>
    <w:rsid w:val="008C0F7F"/>
    <w:rsid w:val="008C3A6B"/>
    <w:rsid w:val="008C7BD0"/>
    <w:rsid w:val="008C7F68"/>
    <w:rsid w:val="008D0E3E"/>
    <w:rsid w:val="008D145F"/>
    <w:rsid w:val="008D1F06"/>
    <w:rsid w:val="008D24A9"/>
    <w:rsid w:val="008D30A5"/>
    <w:rsid w:val="008D3891"/>
    <w:rsid w:val="008D3CCB"/>
    <w:rsid w:val="008D3DBB"/>
    <w:rsid w:val="008D4110"/>
    <w:rsid w:val="008D562A"/>
    <w:rsid w:val="008D6526"/>
    <w:rsid w:val="008E00B6"/>
    <w:rsid w:val="008E1853"/>
    <w:rsid w:val="008E1E02"/>
    <w:rsid w:val="008E3596"/>
    <w:rsid w:val="008F0B37"/>
    <w:rsid w:val="008F18AC"/>
    <w:rsid w:val="008F1DD3"/>
    <w:rsid w:val="008F4379"/>
    <w:rsid w:val="008F5C24"/>
    <w:rsid w:val="00904AEF"/>
    <w:rsid w:val="00905086"/>
    <w:rsid w:val="00905DC6"/>
    <w:rsid w:val="009110AB"/>
    <w:rsid w:val="00915645"/>
    <w:rsid w:val="00915F22"/>
    <w:rsid w:val="0091790A"/>
    <w:rsid w:val="009206D0"/>
    <w:rsid w:val="00921151"/>
    <w:rsid w:val="0092192A"/>
    <w:rsid w:val="009234DA"/>
    <w:rsid w:val="00925019"/>
    <w:rsid w:val="00926841"/>
    <w:rsid w:val="009300A1"/>
    <w:rsid w:val="00936887"/>
    <w:rsid w:val="009405DB"/>
    <w:rsid w:val="00943FBE"/>
    <w:rsid w:val="00951E51"/>
    <w:rsid w:val="00953612"/>
    <w:rsid w:val="009536B2"/>
    <w:rsid w:val="00953B34"/>
    <w:rsid w:val="00955550"/>
    <w:rsid w:val="00956677"/>
    <w:rsid w:val="00956A87"/>
    <w:rsid w:val="00956D5A"/>
    <w:rsid w:val="00956E11"/>
    <w:rsid w:val="0096588E"/>
    <w:rsid w:val="009658B0"/>
    <w:rsid w:val="00967B40"/>
    <w:rsid w:val="00967C24"/>
    <w:rsid w:val="00971D07"/>
    <w:rsid w:val="00972D57"/>
    <w:rsid w:val="009736AF"/>
    <w:rsid w:val="00974723"/>
    <w:rsid w:val="00974935"/>
    <w:rsid w:val="009764F9"/>
    <w:rsid w:val="0097659E"/>
    <w:rsid w:val="00982BD0"/>
    <w:rsid w:val="0098480E"/>
    <w:rsid w:val="00984ABD"/>
    <w:rsid w:val="009857E8"/>
    <w:rsid w:val="00986149"/>
    <w:rsid w:val="009871E5"/>
    <w:rsid w:val="00992222"/>
    <w:rsid w:val="00992C6F"/>
    <w:rsid w:val="0099427E"/>
    <w:rsid w:val="0099518B"/>
    <w:rsid w:val="009951E3"/>
    <w:rsid w:val="00995B56"/>
    <w:rsid w:val="0099640A"/>
    <w:rsid w:val="009A0ECA"/>
    <w:rsid w:val="009A205E"/>
    <w:rsid w:val="009A3E61"/>
    <w:rsid w:val="009A40A3"/>
    <w:rsid w:val="009A532F"/>
    <w:rsid w:val="009B362A"/>
    <w:rsid w:val="009B43E1"/>
    <w:rsid w:val="009B6418"/>
    <w:rsid w:val="009B7028"/>
    <w:rsid w:val="009B74A7"/>
    <w:rsid w:val="009C1967"/>
    <w:rsid w:val="009C2936"/>
    <w:rsid w:val="009C39FB"/>
    <w:rsid w:val="009C4A4E"/>
    <w:rsid w:val="009C5EFB"/>
    <w:rsid w:val="009C6F9D"/>
    <w:rsid w:val="009D1CDF"/>
    <w:rsid w:val="009D3792"/>
    <w:rsid w:val="009D3928"/>
    <w:rsid w:val="009D4769"/>
    <w:rsid w:val="009D5F46"/>
    <w:rsid w:val="009D7019"/>
    <w:rsid w:val="009D70A2"/>
    <w:rsid w:val="009D7CC5"/>
    <w:rsid w:val="009D7F75"/>
    <w:rsid w:val="009E0EB6"/>
    <w:rsid w:val="009E19CB"/>
    <w:rsid w:val="009E3CAA"/>
    <w:rsid w:val="009E4E03"/>
    <w:rsid w:val="009E6642"/>
    <w:rsid w:val="009E75BA"/>
    <w:rsid w:val="009E7C0A"/>
    <w:rsid w:val="009F36E9"/>
    <w:rsid w:val="009F59C4"/>
    <w:rsid w:val="00A02F38"/>
    <w:rsid w:val="00A036D7"/>
    <w:rsid w:val="00A07201"/>
    <w:rsid w:val="00A12EDC"/>
    <w:rsid w:val="00A1596D"/>
    <w:rsid w:val="00A15D95"/>
    <w:rsid w:val="00A2005C"/>
    <w:rsid w:val="00A26034"/>
    <w:rsid w:val="00A27506"/>
    <w:rsid w:val="00A305AD"/>
    <w:rsid w:val="00A30E64"/>
    <w:rsid w:val="00A3187A"/>
    <w:rsid w:val="00A31946"/>
    <w:rsid w:val="00A331A0"/>
    <w:rsid w:val="00A3688F"/>
    <w:rsid w:val="00A379C5"/>
    <w:rsid w:val="00A4006D"/>
    <w:rsid w:val="00A412F8"/>
    <w:rsid w:val="00A4177D"/>
    <w:rsid w:val="00A42BA9"/>
    <w:rsid w:val="00A45D0A"/>
    <w:rsid w:val="00A5105C"/>
    <w:rsid w:val="00A52B4B"/>
    <w:rsid w:val="00A53D78"/>
    <w:rsid w:val="00A542A3"/>
    <w:rsid w:val="00A550C8"/>
    <w:rsid w:val="00A55202"/>
    <w:rsid w:val="00A553AB"/>
    <w:rsid w:val="00A565A8"/>
    <w:rsid w:val="00A56AC8"/>
    <w:rsid w:val="00A5735B"/>
    <w:rsid w:val="00A57433"/>
    <w:rsid w:val="00A57CCA"/>
    <w:rsid w:val="00A620ED"/>
    <w:rsid w:val="00A63FD5"/>
    <w:rsid w:val="00A65BD8"/>
    <w:rsid w:val="00A65D64"/>
    <w:rsid w:val="00A65E7C"/>
    <w:rsid w:val="00A65FC7"/>
    <w:rsid w:val="00A673AC"/>
    <w:rsid w:val="00A77A2A"/>
    <w:rsid w:val="00A80B3D"/>
    <w:rsid w:val="00A84689"/>
    <w:rsid w:val="00A84A80"/>
    <w:rsid w:val="00A85077"/>
    <w:rsid w:val="00A857FD"/>
    <w:rsid w:val="00A87FEB"/>
    <w:rsid w:val="00A90216"/>
    <w:rsid w:val="00A920D6"/>
    <w:rsid w:val="00A9432D"/>
    <w:rsid w:val="00A949D7"/>
    <w:rsid w:val="00A9743D"/>
    <w:rsid w:val="00A975A3"/>
    <w:rsid w:val="00AA1479"/>
    <w:rsid w:val="00AA20C4"/>
    <w:rsid w:val="00AA3E26"/>
    <w:rsid w:val="00AA7080"/>
    <w:rsid w:val="00AB263E"/>
    <w:rsid w:val="00AB2B52"/>
    <w:rsid w:val="00AB379A"/>
    <w:rsid w:val="00AB4A80"/>
    <w:rsid w:val="00AB7063"/>
    <w:rsid w:val="00AB76E6"/>
    <w:rsid w:val="00AB780B"/>
    <w:rsid w:val="00AC1E1A"/>
    <w:rsid w:val="00AC38AA"/>
    <w:rsid w:val="00AC62AA"/>
    <w:rsid w:val="00AC7796"/>
    <w:rsid w:val="00AD2D4B"/>
    <w:rsid w:val="00AD4D4E"/>
    <w:rsid w:val="00AD5E8E"/>
    <w:rsid w:val="00AD61E2"/>
    <w:rsid w:val="00AE1795"/>
    <w:rsid w:val="00AF1CE4"/>
    <w:rsid w:val="00AF1FFA"/>
    <w:rsid w:val="00AF43CB"/>
    <w:rsid w:val="00AF4FCB"/>
    <w:rsid w:val="00AF7B1B"/>
    <w:rsid w:val="00B00581"/>
    <w:rsid w:val="00B0103F"/>
    <w:rsid w:val="00B02673"/>
    <w:rsid w:val="00B03436"/>
    <w:rsid w:val="00B05B5A"/>
    <w:rsid w:val="00B07119"/>
    <w:rsid w:val="00B109E0"/>
    <w:rsid w:val="00B11C3A"/>
    <w:rsid w:val="00B1306F"/>
    <w:rsid w:val="00B135FB"/>
    <w:rsid w:val="00B141F7"/>
    <w:rsid w:val="00B17B82"/>
    <w:rsid w:val="00B17EEC"/>
    <w:rsid w:val="00B20BEA"/>
    <w:rsid w:val="00B21E94"/>
    <w:rsid w:val="00B22384"/>
    <w:rsid w:val="00B231E7"/>
    <w:rsid w:val="00B240CD"/>
    <w:rsid w:val="00B2795B"/>
    <w:rsid w:val="00B30257"/>
    <w:rsid w:val="00B3072A"/>
    <w:rsid w:val="00B33263"/>
    <w:rsid w:val="00B365A3"/>
    <w:rsid w:val="00B46010"/>
    <w:rsid w:val="00B46300"/>
    <w:rsid w:val="00B5085D"/>
    <w:rsid w:val="00B51B3F"/>
    <w:rsid w:val="00B569CA"/>
    <w:rsid w:val="00B6128B"/>
    <w:rsid w:val="00B621A4"/>
    <w:rsid w:val="00B64032"/>
    <w:rsid w:val="00B66BBD"/>
    <w:rsid w:val="00B70A80"/>
    <w:rsid w:val="00B718F1"/>
    <w:rsid w:val="00B74EDC"/>
    <w:rsid w:val="00B751D7"/>
    <w:rsid w:val="00B76CFF"/>
    <w:rsid w:val="00B777CB"/>
    <w:rsid w:val="00B804DD"/>
    <w:rsid w:val="00B81AB5"/>
    <w:rsid w:val="00B81C6F"/>
    <w:rsid w:val="00B8277B"/>
    <w:rsid w:val="00B83687"/>
    <w:rsid w:val="00B83F6D"/>
    <w:rsid w:val="00B845BD"/>
    <w:rsid w:val="00B861D2"/>
    <w:rsid w:val="00B8787F"/>
    <w:rsid w:val="00B87A0D"/>
    <w:rsid w:val="00B962A6"/>
    <w:rsid w:val="00B977D8"/>
    <w:rsid w:val="00BA0C91"/>
    <w:rsid w:val="00BA12B4"/>
    <w:rsid w:val="00BA3186"/>
    <w:rsid w:val="00BA3DE6"/>
    <w:rsid w:val="00BA485C"/>
    <w:rsid w:val="00BA7FCE"/>
    <w:rsid w:val="00BB0449"/>
    <w:rsid w:val="00BB1E66"/>
    <w:rsid w:val="00BB48D7"/>
    <w:rsid w:val="00BB57A2"/>
    <w:rsid w:val="00BC02D8"/>
    <w:rsid w:val="00BC0FF5"/>
    <w:rsid w:val="00BC1216"/>
    <w:rsid w:val="00BC39D5"/>
    <w:rsid w:val="00BC54F6"/>
    <w:rsid w:val="00BC7806"/>
    <w:rsid w:val="00BD2038"/>
    <w:rsid w:val="00BD3817"/>
    <w:rsid w:val="00BD445C"/>
    <w:rsid w:val="00BD47E0"/>
    <w:rsid w:val="00BD63F9"/>
    <w:rsid w:val="00BD6727"/>
    <w:rsid w:val="00BD7DFC"/>
    <w:rsid w:val="00BE02F9"/>
    <w:rsid w:val="00BE1997"/>
    <w:rsid w:val="00BE2926"/>
    <w:rsid w:val="00BE3407"/>
    <w:rsid w:val="00BE3937"/>
    <w:rsid w:val="00BE5508"/>
    <w:rsid w:val="00BE5C8F"/>
    <w:rsid w:val="00BE6EBC"/>
    <w:rsid w:val="00BE6ED5"/>
    <w:rsid w:val="00BF08A5"/>
    <w:rsid w:val="00BF1A7D"/>
    <w:rsid w:val="00BF2502"/>
    <w:rsid w:val="00BF3EB0"/>
    <w:rsid w:val="00BF42DB"/>
    <w:rsid w:val="00BF7A30"/>
    <w:rsid w:val="00C0410E"/>
    <w:rsid w:val="00C04A3A"/>
    <w:rsid w:val="00C05827"/>
    <w:rsid w:val="00C07EDC"/>
    <w:rsid w:val="00C10D63"/>
    <w:rsid w:val="00C111D9"/>
    <w:rsid w:val="00C1228F"/>
    <w:rsid w:val="00C14CED"/>
    <w:rsid w:val="00C150D5"/>
    <w:rsid w:val="00C21AD0"/>
    <w:rsid w:val="00C22A95"/>
    <w:rsid w:val="00C2382C"/>
    <w:rsid w:val="00C2450C"/>
    <w:rsid w:val="00C277AA"/>
    <w:rsid w:val="00C3095B"/>
    <w:rsid w:val="00C30FDF"/>
    <w:rsid w:val="00C332E0"/>
    <w:rsid w:val="00C36159"/>
    <w:rsid w:val="00C374D2"/>
    <w:rsid w:val="00C40435"/>
    <w:rsid w:val="00C41287"/>
    <w:rsid w:val="00C41452"/>
    <w:rsid w:val="00C450E3"/>
    <w:rsid w:val="00C45688"/>
    <w:rsid w:val="00C468E9"/>
    <w:rsid w:val="00C51F7A"/>
    <w:rsid w:val="00C55ACD"/>
    <w:rsid w:val="00C565E8"/>
    <w:rsid w:val="00C56786"/>
    <w:rsid w:val="00C568B8"/>
    <w:rsid w:val="00C57026"/>
    <w:rsid w:val="00C61CAA"/>
    <w:rsid w:val="00C67E28"/>
    <w:rsid w:val="00C706FB"/>
    <w:rsid w:val="00C70804"/>
    <w:rsid w:val="00C71994"/>
    <w:rsid w:val="00C7675D"/>
    <w:rsid w:val="00C76FBA"/>
    <w:rsid w:val="00C819E7"/>
    <w:rsid w:val="00C824C0"/>
    <w:rsid w:val="00C83C2A"/>
    <w:rsid w:val="00C84CD7"/>
    <w:rsid w:val="00C8782B"/>
    <w:rsid w:val="00C90B17"/>
    <w:rsid w:val="00C9158A"/>
    <w:rsid w:val="00C9388E"/>
    <w:rsid w:val="00C93ADC"/>
    <w:rsid w:val="00C93FC7"/>
    <w:rsid w:val="00C9567E"/>
    <w:rsid w:val="00C96345"/>
    <w:rsid w:val="00C97FDB"/>
    <w:rsid w:val="00CA092B"/>
    <w:rsid w:val="00CA0E57"/>
    <w:rsid w:val="00CA1682"/>
    <w:rsid w:val="00CA2184"/>
    <w:rsid w:val="00CA28C0"/>
    <w:rsid w:val="00CA2DB2"/>
    <w:rsid w:val="00CA66A0"/>
    <w:rsid w:val="00CA6D32"/>
    <w:rsid w:val="00CA6F25"/>
    <w:rsid w:val="00CA71AE"/>
    <w:rsid w:val="00CA7C98"/>
    <w:rsid w:val="00CB16BD"/>
    <w:rsid w:val="00CB2E01"/>
    <w:rsid w:val="00CB3BD6"/>
    <w:rsid w:val="00CB40E4"/>
    <w:rsid w:val="00CB4CAF"/>
    <w:rsid w:val="00CB59D5"/>
    <w:rsid w:val="00CB5FEF"/>
    <w:rsid w:val="00CB727C"/>
    <w:rsid w:val="00CC070E"/>
    <w:rsid w:val="00CC0A07"/>
    <w:rsid w:val="00CC2128"/>
    <w:rsid w:val="00CC25ED"/>
    <w:rsid w:val="00CC2F73"/>
    <w:rsid w:val="00CC41A0"/>
    <w:rsid w:val="00CC4C62"/>
    <w:rsid w:val="00CC577D"/>
    <w:rsid w:val="00CC5ED4"/>
    <w:rsid w:val="00CC6590"/>
    <w:rsid w:val="00CD0CA9"/>
    <w:rsid w:val="00CD2457"/>
    <w:rsid w:val="00CD4FA2"/>
    <w:rsid w:val="00CE0557"/>
    <w:rsid w:val="00CE0B30"/>
    <w:rsid w:val="00CE12B1"/>
    <w:rsid w:val="00CE1B26"/>
    <w:rsid w:val="00CE681B"/>
    <w:rsid w:val="00CE6B40"/>
    <w:rsid w:val="00CF069D"/>
    <w:rsid w:val="00CF0AD7"/>
    <w:rsid w:val="00CF25B5"/>
    <w:rsid w:val="00CF3F0A"/>
    <w:rsid w:val="00CF4263"/>
    <w:rsid w:val="00D00DC0"/>
    <w:rsid w:val="00D0195B"/>
    <w:rsid w:val="00D02A3A"/>
    <w:rsid w:val="00D032C4"/>
    <w:rsid w:val="00D058BB"/>
    <w:rsid w:val="00D06856"/>
    <w:rsid w:val="00D103DB"/>
    <w:rsid w:val="00D10672"/>
    <w:rsid w:val="00D10DBB"/>
    <w:rsid w:val="00D11CF9"/>
    <w:rsid w:val="00D13A95"/>
    <w:rsid w:val="00D1573C"/>
    <w:rsid w:val="00D1676C"/>
    <w:rsid w:val="00D16CEC"/>
    <w:rsid w:val="00D229AD"/>
    <w:rsid w:val="00D24E62"/>
    <w:rsid w:val="00D25123"/>
    <w:rsid w:val="00D32454"/>
    <w:rsid w:val="00D32E40"/>
    <w:rsid w:val="00D347C6"/>
    <w:rsid w:val="00D355CB"/>
    <w:rsid w:val="00D35E3C"/>
    <w:rsid w:val="00D3735E"/>
    <w:rsid w:val="00D37656"/>
    <w:rsid w:val="00D401CA"/>
    <w:rsid w:val="00D4132E"/>
    <w:rsid w:val="00D43159"/>
    <w:rsid w:val="00D43E55"/>
    <w:rsid w:val="00D457C9"/>
    <w:rsid w:val="00D46C36"/>
    <w:rsid w:val="00D470B7"/>
    <w:rsid w:val="00D47196"/>
    <w:rsid w:val="00D47B64"/>
    <w:rsid w:val="00D50437"/>
    <w:rsid w:val="00D529CA"/>
    <w:rsid w:val="00D52A56"/>
    <w:rsid w:val="00D53D94"/>
    <w:rsid w:val="00D5482C"/>
    <w:rsid w:val="00D56E22"/>
    <w:rsid w:val="00D56E28"/>
    <w:rsid w:val="00D57DFB"/>
    <w:rsid w:val="00D61DF1"/>
    <w:rsid w:val="00D62727"/>
    <w:rsid w:val="00D63134"/>
    <w:rsid w:val="00D636A7"/>
    <w:rsid w:val="00D63D01"/>
    <w:rsid w:val="00D65330"/>
    <w:rsid w:val="00D656B8"/>
    <w:rsid w:val="00D656B9"/>
    <w:rsid w:val="00D6654B"/>
    <w:rsid w:val="00D667C7"/>
    <w:rsid w:val="00D72122"/>
    <w:rsid w:val="00D72C40"/>
    <w:rsid w:val="00D73AAF"/>
    <w:rsid w:val="00D77CF8"/>
    <w:rsid w:val="00D80686"/>
    <w:rsid w:val="00D81A51"/>
    <w:rsid w:val="00D81C03"/>
    <w:rsid w:val="00D83663"/>
    <w:rsid w:val="00D85847"/>
    <w:rsid w:val="00D87FBF"/>
    <w:rsid w:val="00D91CBD"/>
    <w:rsid w:val="00D945B2"/>
    <w:rsid w:val="00D94C2A"/>
    <w:rsid w:val="00DA108F"/>
    <w:rsid w:val="00DA21E2"/>
    <w:rsid w:val="00DA298F"/>
    <w:rsid w:val="00DA7119"/>
    <w:rsid w:val="00DB151C"/>
    <w:rsid w:val="00DB180A"/>
    <w:rsid w:val="00DB3EF8"/>
    <w:rsid w:val="00DB470E"/>
    <w:rsid w:val="00DB49F2"/>
    <w:rsid w:val="00DB6ADE"/>
    <w:rsid w:val="00DB70F2"/>
    <w:rsid w:val="00DB7969"/>
    <w:rsid w:val="00DC19F0"/>
    <w:rsid w:val="00DC390A"/>
    <w:rsid w:val="00DC50E7"/>
    <w:rsid w:val="00DC5CCD"/>
    <w:rsid w:val="00DC65AB"/>
    <w:rsid w:val="00DC6BEF"/>
    <w:rsid w:val="00DC6CC5"/>
    <w:rsid w:val="00DD28F4"/>
    <w:rsid w:val="00DD2B7D"/>
    <w:rsid w:val="00DD6248"/>
    <w:rsid w:val="00DD728C"/>
    <w:rsid w:val="00DD776B"/>
    <w:rsid w:val="00DD7FAC"/>
    <w:rsid w:val="00DE0728"/>
    <w:rsid w:val="00DE3C4D"/>
    <w:rsid w:val="00DE607C"/>
    <w:rsid w:val="00DE6820"/>
    <w:rsid w:val="00DE7AD2"/>
    <w:rsid w:val="00DF15BA"/>
    <w:rsid w:val="00DF332B"/>
    <w:rsid w:val="00DF450F"/>
    <w:rsid w:val="00DF63B1"/>
    <w:rsid w:val="00DF6BD7"/>
    <w:rsid w:val="00E0028F"/>
    <w:rsid w:val="00E0039E"/>
    <w:rsid w:val="00E01518"/>
    <w:rsid w:val="00E0267C"/>
    <w:rsid w:val="00E04E4B"/>
    <w:rsid w:val="00E06B81"/>
    <w:rsid w:val="00E075F2"/>
    <w:rsid w:val="00E10096"/>
    <w:rsid w:val="00E10217"/>
    <w:rsid w:val="00E10455"/>
    <w:rsid w:val="00E1310A"/>
    <w:rsid w:val="00E1327D"/>
    <w:rsid w:val="00E13A0C"/>
    <w:rsid w:val="00E16B2E"/>
    <w:rsid w:val="00E23A91"/>
    <w:rsid w:val="00E25754"/>
    <w:rsid w:val="00E25D4B"/>
    <w:rsid w:val="00E2679D"/>
    <w:rsid w:val="00E275FB"/>
    <w:rsid w:val="00E304AC"/>
    <w:rsid w:val="00E31E71"/>
    <w:rsid w:val="00E31EAC"/>
    <w:rsid w:val="00E40FBE"/>
    <w:rsid w:val="00E435BE"/>
    <w:rsid w:val="00E46E94"/>
    <w:rsid w:val="00E5067A"/>
    <w:rsid w:val="00E56242"/>
    <w:rsid w:val="00E579DA"/>
    <w:rsid w:val="00E601F4"/>
    <w:rsid w:val="00E62608"/>
    <w:rsid w:val="00E67A1C"/>
    <w:rsid w:val="00E7151C"/>
    <w:rsid w:val="00E72425"/>
    <w:rsid w:val="00E74100"/>
    <w:rsid w:val="00E755F7"/>
    <w:rsid w:val="00E75633"/>
    <w:rsid w:val="00E75E06"/>
    <w:rsid w:val="00E764CD"/>
    <w:rsid w:val="00E7674F"/>
    <w:rsid w:val="00E77E9C"/>
    <w:rsid w:val="00E80A8C"/>
    <w:rsid w:val="00E80DFD"/>
    <w:rsid w:val="00E82737"/>
    <w:rsid w:val="00E832F2"/>
    <w:rsid w:val="00E83D0B"/>
    <w:rsid w:val="00E843B3"/>
    <w:rsid w:val="00E84823"/>
    <w:rsid w:val="00E84844"/>
    <w:rsid w:val="00E90426"/>
    <w:rsid w:val="00E90455"/>
    <w:rsid w:val="00E90B84"/>
    <w:rsid w:val="00E92AAA"/>
    <w:rsid w:val="00E93520"/>
    <w:rsid w:val="00E944A0"/>
    <w:rsid w:val="00E96728"/>
    <w:rsid w:val="00EA0A03"/>
    <w:rsid w:val="00EA1FAD"/>
    <w:rsid w:val="00EA3C8F"/>
    <w:rsid w:val="00EA4312"/>
    <w:rsid w:val="00EA4711"/>
    <w:rsid w:val="00EA4F14"/>
    <w:rsid w:val="00EA66AB"/>
    <w:rsid w:val="00EA699F"/>
    <w:rsid w:val="00EB250E"/>
    <w:rsid w:val="00EB26AC"/>
    <w:rsid w:val="00EB2DEE"/>
    <w:rsid w:val="00EB3820"/>
    <w:rsid w:val="00EC2482"/>
    <w:rsid w:val="00EC253E"/>
    <w:rsid w:val="00EC45FC"/>
    <w:rsid w:val="00EC655A"/>
    <w:rsid w:val="00ED060D"/>
    <w:rsid w:val="00ED3261"/>
    <w:rsid w:val="00ED3377"/>
    <w:rsid w:val="00ED36C8"/>
    <w:rsid w:val="00ED40AD"/>
    <w:rsid w:val="00ED5B8D"/>
    <w:rsid w:val="00ED6065"/>
    <w:rsid w:val="00ED769F"/>
    <w:rsid w:val="00EE01B7"/>
    <w:rsid w:val="00EE04F1"/>
    <w:rsid w:val="00EE0FC0"/>
    <w:rsid w:val="00EE276E"/>
    <w:rsid w:val="00EE428E"/>
    <w:rsid w:val="00EE53E9"/>
    <w:rsid w:val="00EE5448"/>
    <w:rsid w:val="00EE56C0"/>
    <w:rsid w:val="00EE5C68"/>
    <w:rsid w:val="00EE5EB2"/>
    <w:rsid w:val="00EE6D1D"/>
    <w:rsid w:val="00EF1E10"/>
    <w:rsid w:val="00EF6D0C"/>
    <w:rsid w:val="00EF7161"/>
    <w:rsid w:val="00EF7A20"/>
    <w:rsid w:val="00F03818"/>
    <w:rsid w:val="00F055C2"/>
    <w:rsid w:val="00F066EC"/>
    <w:rsid w:val="00F07449"/>
    <w:rsid w:val="00F076AB"/>
    <w:rsid w:val="00F1054E"/>
    <w:rsid w:val="00F12723"/>
    <w:rsid w:val="00F15898"/>
    <w:rsid w:val="00F1683A"/>
    <w:rsid w:val="00F172E7"/>
    <w:rsid w:val="00F17AE9"/>
    <w:rsid w:val="00F2031F"/>
    <w:rsid w:val="00F2077B"/>
    <w:rsid w:val="00F25B93"/>
    <w:rsid w:val="00F32096"/>
    <w:rsid w:val="00F33A25"/>
    <w:rsid w:val="00F33D75"/>
    <w:rsid w:val="00F33F3D"/>
    <w:rsid w:val="00F34F86"/>
    <w:rsid w:val="00F35578"/>
    <w:rsid w:val="00F35585"/>
    <w:rsid w:val="00F3670E"/>
    <w:rsid w:val="00F44535"/>
    <w:rsid w:val="00F44996"/>
    <w:rsid w:val="00F4565D"/>
    <w:rsid w:val="00F47BEE"/>
    <w:rsid w:val="00F51306"/>
    <w:rsid w:val="00F517D4"/>
    <w:rsid w:val="00F52075"/>
    <w:rsid w:val="00F52A63"/>
    <w:rsid w:val="00F54C69"/>
    <w:rsid w:val="00F5607D"/>
    <w:rsid w:val="00F572D6"/>
    <w:rsid w:val="00F57445"/>
    <w:rsid w:val="00F57E84"/>
    <w:rsid w:val="00F618E1"/>
    <w:rsid w:val="00F65E87"/>
    <w:rsid w:val="00F672A0"/>
    <w:rsid w:val="00F71E66"/>
    <w:rsid w:val="00F71F05"/>
    <w:rsid w:val="00F73A92"/>
    <w:rsid w:val="00F74081"/>
    <w:rsid w:val="00F75688"/>
    <w:rsid w:val="00F7747E"/>
    <w:rsid w:val="00F81B9B"/>
    <w:rsid w:val="00F81F1F"/>
    <w:rsid w:val="00F835A8"/>
    <w:rsid w:val="00F85763"/>
    <w:rsid w:val="00F91068"/>
    <w:rsid w:val="00F91DA6"/>
    <w:rsid w:val="00F92601"/>
    <w:rsid w:val="00F92D9E"/>
    <w:rsid w:val="00F93859"/>
    <w:rsid w:val="00F945E7"/>
    <w:rsid w:val="00F95AF4"/>
    <w:rsid w:val="00F97682"/>
    <w:rsid w:val="00F97A08"/>
    <w:rsid w:val="00FA023A"/>
    <w:rsid w:val="00FA2492"/>
    <w:rsid w:val="00FB07A9"/>
    <w:rsid w:val="00FB083D"/>
    <w:rsid w:val="00FB1A43"/>
    <w:rsid w:val="00FB43B7"/>
    <w:rsid w:val="00FB4F63"/>
    <w:rsid w:val="00FB7A04"/>
    <w:rsid w:val="00FC0C87"/>
    <w:rsid w:val="00FC24AC"/>
    <w:rsid w:val="00FC30FC"/>
    <w:rsid w:val="00FC3139"/>
    <w:rsid w:val="00FC3677"/>
    <w:rsid w:val="00FC430B"/>
    <w:rsid w:val="00FC78A0"/>
    <w:rsid w:val="00FD1AF2"/>
    <w:rsid w:val="00FD3102"/>
    <w:rsid w:val="00FD4629"/>
    <w:rsid w:val="00FD603F"/>
    <w:rsid w:val="00FD618C"/>
    <w:rsid w:val="00FD66DB"/>
    <w:rsid w:val="00FD6C56"/>
    <w:rsid w:val="00FD7322"/>
    <w:rsid w:val="00FD74EF"/>
    <w:rsid w:val="00FE688F"/>
    <w:rsid w:val="00FE69DF"/>
    <w:rsid w:val="00FE753F"/>
    <w:rsid w:val="00FF110E"/>
    <w:rsid w:val="00FF20E0"/>
    <w:rsid w:val="00FF394B"/>
    <w:rsid w:val="00FF3BB8"/>
    <w:rsid w:val="00FF3D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2E241"/>
  <w15:docId w15:val="{BCC7E121-E3EC-412D-9955-E718DB84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262626"/>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40" w:after="240"/>
      <w:outlineLvl w:val="0"/>
    </w:pPr>
    <w:rPr>
      <w:rFonts w:eastAsia="Arial"/>
      <w:b/>
      <w:bCs/>
      <w:color w:val="E7352C"/>
      <w:sz w:val="36"/>
      <w:szCs w:val="36"/>
    </w:rPr>
  </w:style>
  <w:style w:type="paragraph" w:styleId="2">
    <w:name w:val="heading 2"/>
    <w:uiPriority w:val="9"/>
    <w:unhideWhenUsed/>
    <w:qFormat/>
    <w:pPr>
      <w:pBdr>
        <w:bottom w:val="single" w:sz="6" w:space="4" w:color="E7352C"/>
      </w:pBdr>
      <w:spacing w:before="320" w:after="160"/>
      <w:outlineLvl w:val="1"/>
    </w:pPr>
    <w:rPr>
      <w:rFonts w:eastAsia="Arial"/>
      <w:b/>
      <w:bCs/>
      <w:sz w:val="28"/>
      <w:szCs w:val="28"/>
    </w:rPr>
  </w:style>
  <w:style w:type="paragraph" w:styleId="3">
    <w:name w:val="heading 3"/>
    <w:uiPriority w:val="9"/>
    <w:unhideWhenUsed/>
    <w:qFormat/>
    <w:pPr>
      <w:spacing w:before="280" w:after="120"/>
      <w:outlineLvl w:val="2"/>
    </w:pPr>
    <w:rPr>
      <w:rFonts w:ascii="Consolas" w:eastAsia="Consolas" w:hAnsi="Consolas" w:cs="Consolas"/>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20">
    <w:name w:val="toc 2"/>
    <w:basedOn w:val="a"/>
    <w:next w:val="a"/>
    <w:autoRedefine/>
    <w:uiPriority w:val="39"/>
    <w:unhideWhenUsed/>
    <w:rsid w:val="002939E3"/>
    <w:pPr>
      <w:ind w:leftChars="200" w:left="425"/>
    </w:pPr>
  </w:style>
  <w:style w:type="paragraph" w:styleId="11">
    <w:name w:val="toc 1"/>
    <w:basedOn w:val="a"/>
    <w:next w:val="a"/>
    <w:autoRedefine/>
    <w:uiPriority w:val="39"/>
    <w:unhideWhenUsed/>
    <w:rsid w:val="002939E3"/>
  </w:style>
  <w:style w:type="paragraph" w:styleId="aa">
    <w:name w:val="header"/>
    <w:basedOn w:val="a"/>
    <w:link w:val="Char1"/>
    <w:uiPriority w:val="99"/>
    <w:unhideWhenUsed/>
    <w:rsid w:val="000830D3"/>
    <w:pPr>
      <w:tabs>
        <w:tab w:val="center" w:pos="4513"/>
        <w:tab w:val="right" w:pos="9026"/>
      </w:tabs>
      <w:snapToGrid w:val="0"/>
    </w:pPr>
  </w:style>
  <w:style w:type="character" w:customStyle="1" w:styleId="Char1">
    <w:name w:val="머리글 Char"/>
    <w:basedOn w:val="a0"/>
    <w:link w:val="aa"/>
    <w:uiPriority w:val="99"/>
    <w:rsid w:val="000830D3"/>
  </w:style>
  <w:style w:type="paragraph" w:styleId="ab">
    <w:name w:val="footer"/>
    <w:basedOn w:val="a"/>
    <w:link w:val="Char2"/>
    <w:uiPriority w:val="99"/>
    <w:unhideWhenUsed/>
    <w:rsid w:val="000830D3"/>
    <w:pPr>
      <w:tabs>
        <w:tab w:val="center" w:pos="4513"/>
        <w:tab w:val="right" w:pos="9026"/>
      </w:tabs>
      <w:snapToGrid w:val="0"/>
    </w:pPr>
  </w:style>
  <w:style w:type="character" w:customStyle="1" w:styleId="Char2">
    <w:name w:val="바닥글 Char"/>
    <w:basedOn w:val="a0"/>
    <w:link w:val="ab"/>
    <w:uiPriority w:val="99"/>
    <w:rsid w:val="0008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48</Pages>
  <Words>9156</Words>
  <Characters>52192</Characters>
  <Application>Microsoft Office Word</Application>
  <DocSecurity>0</DocSecurity>
  <Lines>434</Lines>
  <Paragraphs>122</Paragraphs>
  <ScaleCrop>false</ScaleCrop>
  <Company/>
  <LinksUpToDate>false</LinksUpToDate>
  <CharactersWithSpaces>61226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상민 강</cp:lastModifiedBy>
  <cp:revision>1443</cp:revision>
  <dcterms:created xsi:type="dcterms:W3CDTF">2026-07-28T22:47:00Z</dcterms:created>
  <dcterms:modified xsi:type="dcterms:W3CDTF">2026-09-13T14:26:00Z</dcterms:modified>
</cp:coreProperties>
</file>