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3xdhsjmcifh" w:id="0"/>
    <w:bookmarkEnd w:id="0"/>
    <w:bookmarkStart w:colFirst="0" w:colLast="0" w:name="bookmark=id.ab5197kt7ky4" w:id="1"/>
    <w:bookmarkEnd w:id="1"/>
    <w:bookmarkStart w:colFirst="0" w:colLast="0" w:name="bookmark=id.75d3clyv3hp" w:id="2"/>
    <w:bookmarkEnd w:id="2"/>
    <w:p w:rsidR="00000000" w:rsidDel="00000000" w:rsidP="00000000" w:rsidRDefault="00000000" w:rsidRPr="00000000" w14:paraId="00000001">
      <w:pPr>
        <w:pStyle w:val="Heading1"/>
        <w:rPr/>
      </w:pPr>
      <w:r w:rsidDel="00000000" w:rsidR="00000000" w:rsidRPr="00000000">
        <w:rPr>
          <w:rtl w:val="0"/>
        </w:rPr>
        <w:t xml:space="preserve">CHLOM: AI-Driven Decentralized Compliance and Licensing Whitepaper</w:t>
      </w:r>
    </w:p>
    <w:bookmarkStart w:colFirst="0" w:colLast="0" w:name="bookmark=id.u6am7yylm5qo" w:id="3"/>
    <w:bookmarkEnd w:id="3"/>
    <w:p w:rsidR="00000000" w:rsidDel="00000000" w:rsidP="00000000" w:rsidRDefault="00000000" w:rsidRPr="00000000" w14:paraId="00000002">
      <w:pPr>
        <w:pStyle w:val="Heading2"/>
        <w:rPr/>
      </w:pPr>
      <w:r w:rsidDel="00000000" w:rsidR="00000000" w:rsidRPr="00000000">
        <w:rPr>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7">
        <w:r w:rsidDel="00000000" w:rsidR="00000000" w:rsidRPr="00000000">
          <w:rPr>
            <w:b w:val="1"/>
            <w:i w:val="0"/>
            <w:smallCaps w:val="0"/>
            <w:strike w:val="0"/>
            <w:color w:val="1155cc"/>
            <w:sz w:val="24"/>
            <w:szCs w:val="24"/>
            <w:u w:val="single"/>
            <w:shd w:fill="auto" w:val="clear"/>
            <w:vertAlign w:val="baseline"/>
            <w:rtl w:val="0"/>
          </w:rPr>
          <w:t xml:space="preserve">CHLOM (Compliance Hybrid Licensing and Ownership Model</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a next-generation blockchain framework that combines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artificial intelligence (AI)</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distributed ledger technology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zero-knowledge proofs (ZKP)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revolutionize regulatory compliance, licensing, and digital ownership. It is designed as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standalone, Substrate-based blockchain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tailored for trustless compliance enforcement and governance. By integrating AI-driven risk analysis with on-chain smart contracts and privacy-preserving cryptography, CHLOM creates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transparent, automated, and scalable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ecosystem for industries that demand rigorous oversight. This master whitepaper provides a comprehensive overview of CHLOM’s vision, technical architecture, dual-token economy, use cases, and roadmap, addressing the needs of regulators, developers, and investors alike.</w:t>
      </w:r>
    </w:p>
    <w:bookmarkStart w:colFirst="0" w:colLast="0" w:name="bookmark=id.jl1px33ydxse" w:id="4"/>
    <w:bookmarkEnd w:id="4"/>
    <w:p w:rsidR="00000000" w:rsidDel="00000000" w:rsidP="00000000" w:rsidRDefault="00000000" w:rsidRPr="00000000" w14:paraId="00000004">
      <w:pPr>
        <w:pStyle w:val="Heading2"/>
        <w:rPr/>
      </w:pPr>
      <w:r w:rsidDel="00000000" w:rsidR="00000000" w:rsidRPr="00000000">
        <w:rPr>
          <w:rtl w:val="0"/>
        </w:rPr>
        <w:t xml:space="preserve">The Compliance and Licensing Challenge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 compliance and licensing systems are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fraught with inefficiencies, high costs, and vulnerability to fraud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sectors like finance, real estate, gaming, and sovereign wealth management, organizations must constantly ensure adherence to regulations and licensing requirements – yet current processes face critical issues:</w:t>
      </w:r>
    </w:p>
    <w:p w:rsidR="00000000" w:rsidDel="00000000" w:rsidP="00000000" w:rsidRDefault="00000000" w:rsidRPr="00000000" w14:paraId="0000000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Manual Processes &amp; Human Error: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Compliance checks today often rely on labor-intensive procedures and paperwork. This slows down operations and drives up costs, while human oversight can miss errors or signs of fraud. For example, verifying customer identities or license eligibility by hand is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slow and error-prone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impeding real-time business.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Silos &amp; Privacy Concerns: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Compliance typically requires sharing sensitive personal or financial data with central authorities or third parties. Centralized verification exposes businesses and individuals to privacy risks and data breaches. Organizations struggle to balance rigorous oversight with data confidentiality, especially under regulations like GDPR and HIPAA.</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Fraud &amp; Opaque Ownership: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Current systems lack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transparent, tamper-proof record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licenses and asset ownership. This opaqueness enables fraud – such as counterfeit licenses, double financing of the same asset, or unlawful transfer of ownership rights. In real estate and ticketing, for instance, paper deeds or tickets can be forged or resold illegitimately due to no unified source of truth.</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Regulatory Fragmentation: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Businesses operating globally face a patchwork of regulations. Keeping up with evolving rules (KYC/AML, financial reporting, gaming licenses, etc.) across jurisdictions is complex. Traditional systems do not provide real-time, automated ways to ensure cross-border compliance, leading 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delays and risk of non-compliance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High Compliance Costs: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Institutions spend substantial resources on compliance departments, audits, and legal processes. Despite these costs, fines for compliance failures still occur. There is a clear need for a more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cost-effective, proactive compliance mechanism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challenges underscore the importance of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modernizing compliance and licensing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technology. A new approach must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minimize manual overhead, protect sensitive data, prevent fraud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dynamically adapt to regulatory changes. CHLOM aims to address these pain points by fusing blockchain’s transparency with AI’s intelligence and ZKP’s privacy guarantees.</w:t>
      </w:r>
    </w:p>
    <w:bookmarkStart w:colFirst="0" w:colLast="0" w:name="bookmark=id.46np31noa4r1" w:id="5"/>
    <w:bookmarkEnd w:id="5"/>
    <w:p w:rsidR="00000000" w:rsidDel="00000000" w:rsidP="00000000" w:rsidRDefault="00000000" w:rsidRPr="00000000" w14:paraId="0000000C">
      <w:pPr>
        <w:pStyle w:val="Heading2"/>
        <w:rPr/>
      </w:pPr>
      <w:r w:rsidDel="00000000" w:rsidR="00000000" w:rsidRPr="00000000">
        <w:rPr>
          <w:rtl w:val="0"/>
        </w:rPr>
        <w:t xml:space="preserve">The CHLOM Solution Overview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CHLOM’s Approach: AI + Blockchain + ZKP.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introduces a multi-layered solution that automates and secures global compliance, licensing, and governance by leveraging the strengths of several advanced technologies:</w:t>
      </w:r>
    </w:p>
    <w:p w:rsidR="00000000" w:rsidDel="00000000" w:rsidP="00000000" w:rsidRDefault="00000000" w:rsidRPr="00000000" w14:paraId="0000000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Blockchain Backbone: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At its core, CHLOM runs on a dedicated Substrate-based blockchain optimized for compliance use cases. All licensing records, ownership credentials, and compliance actions are immutably recorded on-chain, ensuring transparency and auditability. Smart contracts and custom modules on the chain enforce rules and execute licensing transactions without requiring centralized intermediaries.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AI-Driven Intelligence: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 integrated AI/ML layer continuously performs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risk analysis, monitoring, and automation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compliance tasks. Machine learning models analyze on-chain and off-chain data to flag anomalies (e.g. suspicious transactions, fraudulent behavior) and check regulatory requirements before operations are executed. AI automates due diligence processes that were formerly manual – such as identity verification, transaction monitoring, and even smart contract audits for vulnerabilities. By harnessing predictive analytics, CHLOM’s AI can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anticipate compliance risks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adapt to emerging threats or new regulations proactively.</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Zero-Knowledge Proofs: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employs ZKP cryptography to reconcile transparency with privacy. Zero-knowledge proof techniques allow users and businesses to prove compliance with specific rules (identity, financial solvency, license possession, etc.)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without exposing underlying sensitive data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instance, a company could prove it has sufficient capital reserves or a user could prove they are over 18 and licensed, all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without revealing detailed records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the public ledger. This ZKP integration enables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privacy-preserving 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meaning regulators get mathematical assurance of rules being met while confidential data (personal info, financials) remains private.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Decentralized Governance: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is governed by its community and stakeholders via on-chain mechanisms (detailed later in Governance Model). Decisions on protocol upgrades, compliance policies, AI model updates, and network parameters are made transparently through a decentralized governance process. This ensures the system can evolve in line with regulatory changes and stakeholder needs, without being beholden to any single central authority.</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combining these elements, CHLOM offers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trust-minimized compliance framework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regulators and users alike can trust the outcomes (because rules are enforced by code and verified by cryptography) rather than trusting any intermediary’s word. The next sections detail each core component of CHLOM’s architecture that together deliver this solution.</w:t>
      </w:r>
    </w:p>
    <w:bookmarkStart w:colFirst="0" w:colLast="0" w:name="bookmark=id.n1byaystyjp5" w:id="6"/>
    <w:bookmarkEnd w:id="6"/>
    <w:p w:rsidR="00000000" w:rsidDel="00000000" w:rsidP="00000000" w:rsidRDefault="00000000" w:rsidRPr="00000000" w14:paraId="00000013">
      <w:pPr>
        <w:pStyle w:val="Heading2"/>
        <w:rPr/>
      </w:pPr>
      <w:r w:rsidDel="00000000" w:rsidR="00000000" w:rsidRPr="00000000">
        <w:rPr>
          <w:rtl w:val="0"/>
        </w:rPr>
        <w:t xml:space="preserve">Core Components and Architecture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CHLOM’s architecture comprises specialized modules and systems, each addressing a facet of compliance or licensing. Built using the Substrate framework, the blockchain’s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modular design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allows incorporation of custom pallets (modules) for identity, licensing, AI oracles, and more, while inheriting Substrate’s robust consensus and security. Below we dive into the key components:</w:t>
      </w:r>
    </w:p>
    <w:bookmarkStart w:colFirst="0" w:colLast="0" w:name="bookmark=id.ypdbawqim59t" w:id="7"/>
    <w:bookmarkEnd w:id="7"/>
    <w:p w:rsidR="00000000" w:rsidDel="00000000" w:rsidP="00000000" w:rsidRDefault="00000000" w:rsidRPr="00000000" w14:paraId="00000015">
      <w:pPr>
        <w:pStyle w:val="Heading3"/>
        <w:rPr/>
      </w:pPr>
      <w:r w:rsidDel="00000000" w:rsidR="00000000" w:rsidRPr="00000000">
        <w:rPr>
          <w:rtl w:val="0"/>
        </w:rPr>
        <w:t xml:space="preserve">1. AI-Powered Compliance &amp; Risk Analysis Engine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the heart of CHLOM is an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AI/ML engine for 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operates in tandem with the blockchain. This engine performs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continuous monitoring and analysis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network activity and external data to enforce rules and detect risks:</w:t>
      </w:r>
    </w:p>
    <w:p w:rsidR="00000000" w:rsidDel="00000000" w:rsidP="00000000" w:rsidRDefault="00000000" w:rsidRPr="00000000" w14:paraId="0000001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Regulatory Checks: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Every transaction or contract operation on CHLOM can be subject to automated compliance checks. For example, if a smart contract attempts to transfer a licensed asset, an AI service can verify that both parties have the required credentials or approvals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before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allowing execution. Machine learning models trained on regulatory criteria help decide if an action meets jurisdiction-specific rules (e.g., securities laws, AML thresholds) in real time.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Fraud Detection &amp; Anomaly Flagging: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AI engine analyzes patterns of transactions and user behavior using anomaly detection algorithms. Unusual patterns – such as rapid multi-account fund transfers or activity spikes inconsistent with a user’s profile – are flagged instantly. This is akin to how AI improves fraud detection in crypto exchanges by identifying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suspicious behaviors and complex money laundering patterns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humans might miss. When anomalies are detected, CHLOM can automatically pause the related transactions and alert network auditors or regulators.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Automated Audits and Reporting: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CHLOM’s AI monitors smart contracts and financial flows to ensure integrity. For instance, it can perform static and dynamic analysis of smart contract code uploaded to the network, flagging potential vulnerabilities or malicious logic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before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contract is approved for deployment. Additionally, the AI can compile compliance reports (e.g., Suspicious Activity Reports for AML) by aggregating on-chain data, thus relieving businesses of manual reporting burdens. These reports, recorded on-chain, demonstrate to regulators that due diligence is being performed continuously.</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Machine Learning Oracles: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stay updated with external factors (like regulatory news, sanctions lists, or market data), CHLOM integrates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oracles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feed the AI engine with off-chain information. The AI models ingest these data – for example, checking if a wallet belongs to a sanctioned entity list or if a new law impacts a certain tokenized asset – and adjust compliance rules accordingly. This ensures CHLOM’s on-chain rules remain aligned with real-world regulations as they evolve (e.g., FATF travel rule changes, new licensing regimes, etc.).</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Overall, the AI compliance engine acts as an ever-vigilant, self-updating compliance officer for the network. It minimizes human intervention by handling customer due diligence, transaction surveillance, and risk scoring algorithmically. By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learning from historical data and emerging trends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engine can even predict areas of future compliance risk, allowing proactive adjustments to policies. This drastically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reduces compliance costs and response times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making oversight far more efficient than legacy methods.</w:t>
      </w:r>
    </w:p>
    <w:bookmarkStart w:colFirst="0" w:colLast="0" w:name="bookmark=id.2ugzyo8lhgt7" w:id="8"/>
    <w:bookmarkEnd w:id="8"/>
    <w:p w:rsidR="00000000" w:rsidDel="00000000" w:rsidP="00000000" w:rsidRDefault="00000000" w:rsidRPr="00000000" w14:paraId="0000001D">
      <w:pPr>
        <w:pStyle w:val="Heading3"/>
        <w:rPr/>
      </w:pPr>
      <w:r w:rsidDel="00000000" w:rsidR="00000000" w:rsidRPr="00000000">
        <w:rPr>
          <w:rtl w:val="0"/>
        </w:rPr>
        <w:t xml:space="preserve">2. Decentralized Licensing Authority (DLA)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Licensing is a central concept in CHLOM’s model.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Decentralized Licensing Authority (DLA)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a set of smart contracts and governance rules that manage the issuance, verification, and revocation of licenses on-chain. Essentially, DLA replaces the role of traditional licensing bodies with transparent code and community oversight:</w:t>
      </w:r>
    </w:p>
    <w:p w:rsidR="00000000" w:rsidDel="00000000" w:rsidP="00000000" w:rsidRDefault="00000000" w:rsidRPr="00000000" w14:paraId="0000001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Smart Contract-Driven Issuance: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an entity (person, business, or even a smart contract) needs a license or certification – for example, a gaming company needing an online gambling license, or a landlord needing a property title – they apply through the DLA module. The DLA smart contract evaluates the application by checking required criteria: has the applicant provided necessary documentation or proofs (which may be submitted as digital credentials or references to off-chain data via oracle)? Are they staking the required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compliance bond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(more on staking in Tokenomics) as assurance? If conditions are met, the DLA contract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automatically issues a license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token to the applicant. This license is recorded as a non-fungible token (NFT) or soulbound token on the blockchain that represents their rights or certification.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Immutable License Records: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licenses issued by DLA are immutably stored on the CHLOM blockchain, creating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tamper-proof ledger of who holds what licenses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example, a real estate deed issued via CHLOM or a driver’s license credential would exist as a token in the holder’s wallet, with the blockchain serving as the ultimate source of truth. This eliminates traditional fraud like fake certificates or forged documents, as any stakeholder can independently verify a license token’s authenticity on-chain.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AI-Enforced Approvals: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DLA doesn’t work in isolation – it ties into the AI risk engine for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pre-approval checks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Before a license is granted, the AI can vet the applicant’s history and risk profile. For instance, if a business applies for a financial license, the AI might verify that key officers passed background checks, or if an online seller requests a product certification, the AI might confirm the product isn’t on a banned list. Only if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AI-driven compliance checks pass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does the DLA finalize issuance. This guarantees that regulatory requirements (like not licensing bad actors) are enforced consistently and without bias.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License Revocation: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Just as important as issuance is the ability to revoke or suspend licenses when conditions are violated. The DLA includes revocation mechanisms triggered by either on-chain governance decisions or automatic rule breaches. For example, if a gaming operator’s transactions are flagged as fraudulent or a real estate property is seized legally, the corresponding license token can be revoked or frozen by the DLA contract. This happens via predefined rules or a voted decision, ensuring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swift enforcement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penalties or compliance actions. The blockchain record will then show that the license is revoked, and any attempt to use or transfer it will fail.</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Hierarchical License Structure: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DLA can support complex licensing hierarchies. For instance, a sovereign wealth fund might license asset managers, who in turn issue sub-licenses to brokers. CHLOM can represent these nested relationships through parent-child token links or reference attributes. This allows modeling real-world structures (like a regulatory body granting a master license to a company, which then gives limited permissions to individual employees as sub-licenses). All such delegations and expirations can be encoded, eliminating ambiguity in who is allowed to do what and until when.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 the DLA,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CHLOM essentially functions as a global “license bureau” on blockchain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one that operates 24/7, processes applications in minutes, and enforces rules without favoritism. This component dramatically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streamlines sectors like real estate (titles), finance (broker/dealer licenses), healthcare (practice certifications), gaming (operator licenses)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any domain where rights or permissions must be granted and tracked.</w:t>
      </w:r>
    </w:p>
    <w:p w:rsidR="00000000" w:rsidDel="00000000" w:rsidP="00000000" w:rsidRDefault="00000000" w:rsidRPr="00000000" w14:paraId="00000026">
      <w:pPr>
        <w:pStyle w:val="Heading3"/>
        <w:rPr/>
      </w:pPr>
      <w:r w:rsidDel="00000000" w:rsidR="00000000" w:rsidRPr="00000000">
        <w:br w:type="page"/>
      </w:r>
      <w:r w:rsidDel="00000000" w:rsidR="00000000" w:rsidRPr="00000000">
        <w:rPr>
          <w:rtl w:val="0"/>
        </w:rPr>
      </w:r>
    </w:p>
    <w:bookmarkStart w:colFirst="0" w:colLast="0" w:name="bookmark=id.xw7mf7dpm87j" w:id="9"/>
    <w:bookmarkEnd w:id="9"/>
    <w:p w:rsidR="00000000" w:rsidDel="00000000" w:rsidP="00000000" w:rsidRDefault="00000000" w:rsidRPr="00000000" w14:paraId="00000027">
      <w:pPr>
        <w:pStyle w:val="Heading3"/>
        <w:rPr/>
      </w:pPr>
      <w:r w:rsidDel="00000000" w:rsidR="00000000" w:rsidRPr="00000000">
        <w:rPr>
          <w:rtl w:val="0"/>
        </w:rPr>
        <w:t xml:space="preserve">3. CHLOM License Exchange (LEX) – Tokenized License Marketplace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licenses, permits, or certificates are tokenized on-chain, there arises a need 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transfer or trade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these rights in a controlled manner.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CHLOM License Exchange (LEX)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a decentralized peer-to-peer marketplace for licenses and credentials. It enables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safe buying, selling, leasing, or sublicense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digital licenses under the rules encoded by their issuer:</w:t>
      </w:r>
    </w:p>
    <w:p w:rsidR="00000000" w:rsidDel="00000000" w:rsidP="00000000" w:rsidRDefault="00000000" w:rsidRPr="00000000" w14:paraId="0000002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Tokenized Licensing as NFTs: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Every license or ownership right issued via CHLOM’s DLA is represented as either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non-fungible token (NFT)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soulbound token (SBT)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the blockchain. Most transferable licenses (like a software license that can be resold, or a concert ticket) would be NFTs with unique IDs, while purely personal credentials (like a professional certification that isn’t transferable) could be SBTs bound to one’s identity. Each token carries metadata defining the license terms (e.g., validity period, scope, any transfer restrictions).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Peer-to-Peer Transfers with Rules: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LEX smart contracts allow owners of license tokens to list them for sale or rent. For instance, an enterprise that bought a bulk software license NFT could resell unused seats, or a ticket holder could resell their NFT ticket. However, unlike unregulated markets,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every transfer executes via smart contract code that checks 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means if a license is not legally transferable (perhaps a driving license SBT which should not be sold), the contract will block any attempt to transfer it. If transfer is allowed but requires approval (say a firearm license that needs background check for the new owner), the LEX can require the buyer to submit a ZK proof of eligibility before finalizing the trade.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Sublicensing &amp; Fractional Ownership: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unique feature is ability 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sublicense or fractionally assign rights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via LEX. For example, a real estate deed NFT could be fractionalized into tokens representing shares of a property, which can then be sold to multiple investors – all recorded on-chain. Or a music label holding an NFT for a song’s rights could sublicense streaming rights to different platforms by issuing child tokens. LEX facilitates these complex transactions with automated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smart contract execution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ensures all parties get the correct rights and payments trustlessly. Royalties or fees can be handled by the contract (for instance, enforcing that the original licensor gets a percentage of any resale or sublicense fee, avoiding revenue leakage).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Trustless Escrow and Settlement: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marketplace is decentralized, meaning buyers and sellers interact directly through the platform without needing an intermediary escrow agent. Payment in CHLOM’s utility token (details in Tokenomics) is escrowed by the LEX contract when an offer is accepted. The license token is then automatically transferred to the buyer upon payment, or returned to the seller if conditions aren’t met –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or nothing, atomically in one transaction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guarantees no party can cheat: either the trade executes fully or not at all. Settlement is near-instant thanks to the blockchain’s speed, eliminating long waits or manual paperwork in transferring rights.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Discovery and Reputation: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aid participants, LEX includes listing catalogs and optional reputation tracking. Users can browse available licenses for sale (filtered by type, region, etc.) and see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verified credentials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sellers (via their on-chain compliance badges). Since all transactions are on public ledger, participants can build reputation scores (e.g., a seller consistently transfers valid tickets without issue gains trust). This fosters a safer marketplace environment, encouraging adoption even for high-stakes assets like real estate or financial instrument licenses.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LEX effectively unlocks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liquidity for traditionally illiquid assets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(licenses, permits, rights), under the guardrails of compliance. This opens new economic opportunities – for instance, a small business could raise funds by selling part of its operating license’s usage rights, or individuals could monetize credentials they hold (where allowed). Crucially,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such exchanges remain compliant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design, as CHLOM’s AI and rules engine oversee the marketplace transactions.</w:t>
      </w:r>
    </w:p>
    <w:bookmarkStart w:colFirst="0" w:colLast="0" w:name="bookmark=id.8wiwer9fidub" w:id="10"/>
    <w:bookmarkEnd w:id="10"/>
    <w:p w:rsidR="00000000" w:rsidDel="00000000" w:rsidP="00000000" w:rsidRDefault="00000000" w:rsidRPr="00000000" w14:paraId="0000002F">
      <w:pPr>
        <w:pStyle w:val="Heading3"/>
        <w:rPr/>
      </w:pPr>
      <w:r w:rsidDel="00000000" w:rsidR="00000000" w:rsidRPr="00000000">
        <w:rPr>
          <w:rtl w:val="0"/>
        </w:rPr>
        <w:t xml:space="preserve">4. Identity &amp; Soulbound Credentials (Decentralized Identity)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Any compliance system hinges on robust identity management. CHLOM uses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decentralized identity (DID) framework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coupled with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Soulbound Tokens (SBTs)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represent identities, attributes, and reputations on-chain in a privacy-preserving way. This component ensures participants can be verified when needed, but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retain control over their personal data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Decentralized Identifiers (DIDs):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Each user or entity on CHLOM can have a self-sovereign identity – essentially a DID that they control, often linked to their blockchain wallet address. This DID can be associated with verifiable credentials (such as government-issued ID data, certifications, etc.) without exposing them on-chain. Users keep their personal info off-chain in secure data stores, sharing proofs as needed. This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user-centric identity model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avoids centralized identity providers and gives individuals control 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grant or revoke access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their data as required.</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Soulbound Tokens for Credentials: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a user completes a verification (for example, KYC/AML check, or obtains a professional certification), CHLOM can mint an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SBT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their wallet as an irrevocable proof of that credential. Soulbound tokens are non-transferable NFTs bound to a user’s identity (their “soul”) – they serve as permanent attestations of qualifications, memberships, or compliance statuses. For instance, after passing a KYC process through a trusted provider, a user receives a “Verified Person SBT” on CHLOM. This token might simply indicate “ID verified” or contain hashed attributes like birthdate, nationality, etc., and it cannot be sent to anyone else (preventing identity lending). SBTs therefore become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building blocks of reputation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over time, a user’s wallet may accumulate SBT badges for licenses they hold, courses completed, clean compliance record, etc., creating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portable Web3 resume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Private Verification via ZKPs: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hallmark of CHLOM’s identity system is that verifying credentials does not mean revealing them publicly. By leveraging zero-knowledge proofs, a user can prove possession of an SBT or an attribute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without disclosing its content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example, to enter a regulated online casino built on CHLOM, a user might need to prove “I am over 18 and have a valid gambling license”. The user can generate a ZKP that their DID has an SBT indicating age &gt;18 and a casino license token,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without revealing their name, birthdate or license number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casino’s smart contract simply checks the proof and, if valid, allows entry. This concept – sometimes called zkKYC or zkID – has been demonstrated in practice: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for instance, the zkKYC model by RISC Zero allows users to mint a soulbound NFT proving KYC verification, where the NFT contains only a proof of KYC status and no personal information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adopts similar approaches so that compliance checks (identity, accreditation, etc.) leave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 privacy footprint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on-chain beyond “proof satisfied”.</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Revocable and Updatable Credentials: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While SBTs themselves are immutable once issued, the credentials they represent may expire or be revoked (e.g., a driver’s license expires after some years, or a user gets flagged for misconduct). CHLOM’s identity framework handles this through either time-limited tokens or on-chain revocation registries. A license SBT could carry an expiry date after which it’s considered invalid unless renewed via DLA. For revocation, the issuing authority (via DLA or a governance vote) can mark an SBT as revoked in a registry contract – the next time someone tries to use it as proof, the ZKP validation will fail. This ensures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reality: trust in credentials can be adjusted as users’ statuses change, without destroying the historical record.</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Anonymous yet Accountable: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net effect is that CHLOM enables participants to remain pseudonymous on a public blockchain while still being fully accountable to rules. A user or business might operate transactions from a blockchain address that doesn’t reveal their identity, but whenever required (by a regulator or a counterparty), they can prove they are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verified, compliant actor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via their accumulated SBT credentials and ZK proofs. This dramatically reduces the risk for enterprises and regulators in using a blockchain platform, since they can enforce “only verified entities can do X” at the protocol level. On the other side, users are protected from unnecessary data exposure, mitigating concerns that blockchain’s transparency conflicts with privacy laws.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summary, CHLOM’s identity and credential system forms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foundation of trust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which all licensing and compliance activities rest. By using decentralized and privacy-preserving identity, CHLOM creates a network where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“verified anonymity”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possible – you need not reveal who you are, but you can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prove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you have the right and qualifications to do what you’re doing.</w:t>
      </w:r>
    </w:p>
    <w:p w:rsidR="00000000" w:rsidDel="00000000" w:rsidP="00000000" w:rsidRDefault="00000000" w:rsidRPr="00000000" w14:paraId="00000038">
      <w:pPr>
        <w:pStyle w:val="Heading3"/>
        <w:rPr/>
      </w:pPr>
      <w:r w:rsidDel="00000000" w:rsidR="00000000" w:rsidRPr="00000000">
        <w:br w:type="page"/>
      </w:r>
      <w:r w:rsidDel="00000000" w:rsidR="00000000" w:rsidRPr="00000000">
        <w:rPr>
          <w:rtl w:val="0"/>
        </w:rPr>
      </w:r>
    </w:p>
    <w:bookmarkStart w:colFirst="0" w:colLast="0" w:name="bookmark=id.kt1cpxbv2oy6" w:id="11"/>
    <w:bookmarkEnd w:id="11"/>
    <w:p w:rsidR="00000000" w:rsidDel="00000000" w:rsidP="00000000" w:rsidRDefault="00000000" w:rsidRPr="00000000" w14:paraId="00000039">
      <w:pPr>
        <w:pStyle w:val="Heading3"/>
        <w:rPr/>
      </w:pPr>
      <w:r w:rsidDel="00000000" w:rsidR="00000000" w:rsidRPr="00000000">
        <w:rPr>
          <w:rtl w:val="0"/>
        </w:rPr>
        <w:t xml:space="preserve">5. Zero-Knowledge Proof Layer for Compliance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we touched on ZKPs in identity, CHLOM employs zero-knowledge proofs more broadly as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general-purpose compliance tool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blockchain integrates a ZKP verification module (likely through a pallet or precompiled contract) that can verify proofs submitted by users or oracles for various compliance requirements. Key applications of the ZKP layer include:</w:t>
      </w:r>
    </w:p>
    <w:p w:rsidR="00000000" w:rsidDel="00000000" w:rsidP="00000000" w:rsidRDefault="00000000" w:rsidRPr="00000000" w14:paraId="0000003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Private Identity and Attributes: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described above) Proving identity attributes (age, citizenship, accreditation status) without revealing the attribute itself. This is crucial in use cases like ticketing (prove you’re a student to get a discount ticket without revealing your full identity) or finance (prove you’re an accredited investor without leaking personal data).</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Financial Compliance Proofs: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Companies can prove regulatory ratios or financial conditions via ZKPs. For example, a crypto exchange could generate a proof that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“our total assets exceed total liabilities”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a certain date to demonstrate solvency to regulators,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without disclosing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exact figures or asset details. Similarly, a bank could prove it’s not exceeding certain risk limits. By using zkSNARKs or similar, the computation on confidential financial data can be verified on-chain by the regulator’s smart contract. This concept of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proof-of-compliance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allows audits to be conducted algorithmically: regulators get an assurance that rules are met, and companies avoid handing over all their sensitive financials.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Transaction Privacy with 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CHLOM supports confidential transactions (for instance, using ZK circuits to shield transaction amounts or types), it will ensure that even when some transaction details are hidden from the public, the ZKP still guarantees the transaction met all compliance checks. For example, two parties might transfer a tokenized asset with the amount concealed for business confidentiality; a ZKP attached to the transaction can certify that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“KYC was done on both parties and this trade was under the permitted threshold”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satisfying observers that it’s legally sound without exposing the amount or identities.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Zero-Knowledge Audits: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Auditors (or AI agents) can perform checks off-chain and submit succinct proofs to the chain as evidence of their audit results. For instance, an AI might scan a smart contract’s code for known vulnerabilities or prohibited logic. Instead of posting the contract code or vulnerability details publicly, the AI posts a proof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 have analyzed contract X with hash Y, and it complies with security policy Z”</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on-chain ZKP verifier confirms the proof, and the contract is allowed to deploy. This way,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audit processes become trustless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the network doesn’t need to trust the auditor, only the validity of the cryptographic proof.</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Scalability via ZK Rollups: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Although not purely a compliance feature, CHLOM could employ zkRollup technology to batch transactions and compliance checks off-chain for efficiency, then use ZKPs to post a verified summary on-chain. This would ensure the network remains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high-speed and low-cost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while still inheriting the security of L1 verification. Notably, any batched transactions would still undergo the same compliance rule validation within the rollup’s circuit.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inclusion of ZKP capabilities positions CHLOM at the cutting edge of blockchain tech. By utilizing zero-knowledge methods, CHLOM achieves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“holy grail”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regulators and users: maximum transparency and enforceability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with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maximum privacy and data protection. Participants can comply with rules under a guarantee of confidentiality, solving one of the biggest tensions in digital regulation.</w:t>
      </w:r>
    </w:p>
    <w:bookmarkStart w:colFirst="0" w:colLast="0" w:name="bookmark=id.26r5wx1dpk1b" w:id="12"/>
    <w:bookmarkEnd w:id="12"/>
    <w:p w:rsidR="00000000" w:rsidDel="00000000" w:rsidP="00000000" w:rsidRDefault="00000000" w:rsidRPr="00000000" w14:paraId="00000042">
      <w:pPr>
        <w:pStyle w:val="Heading3"/>
        <w:rPr/>
      </w:pPr>
      <w:r w:rsidDel="00000000" w:rsidR="00000000" w:rsidRPr="00000000">
        <w:rPr>
          <w:rtl w:val="0"/>
        </w:rPr>
        <w:t xml:space="preserve">6. CHLOM Blockchain Infrastructure (Substrate Framework)</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Underpinning all the specialized modules is the CHLOM blockchain itself –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Layer-1 blockchain built on Parity Substrate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Substrate is a modular framework that provides CHLOM with a robust, flexible infrastructure, including networking, consensus, and runtime modules that can be extended for custom logic. Key aspects of CHLOM’s blockchain design include:</w:t>
      </w:r>
    </w:p>
    <w:p w:rsidR="00000000" w:rsidDel="00000000" w:rsidP="00000000" w:rsidRDefault="00000000" w:rsidRPr="00000000" w14:paraId="0000004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Consensus Mechanism: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uses a variant of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Nominated Proof-of-Stake (NPoS)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network consensus and security. Validators secure the network by staking tokens (as will be detailed in Tokenomics) and producing blocks, while nominators delegate stake to support reliable validators. This achieves decentralization and security economically, penalizing any byzantine behavior through slashing of staked tokens. In early phases, CHLOM may launch with a limited set of validators (even permissioned at first) to ensure stability, then gradually decentralize the validator set to the community as the network matures (see Roadmap). The consensus algorithm ensures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fast finality and high throughput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enabling enterprise-scale transaction volumes at low latency.</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Performance Optimization: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Unlike general-purpose chains, CHLOM’s chain is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purpose-built for compliance workflows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means certain parameters and modules are optimized – for example, block times and transaction fees are tuned to support quick regulatory checks and micro-transactions. The chain supports high TPS with low fees to accommodate scenarios like IoT-driven compliance events or micropayments for license fees. Substrate’s off-chain workers may be utilized to handle AI computations asynchronously, so heavy ML tasks do not clog on-chain processing. Additionally, the runtime includes custom weight calculations that account for the extra checks (like calling the AI oracle or ZKP verification) to ensure transactions remain efficient.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On-Chain Regulatory Checks: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distinctive feature is that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before executing certain transactions or smart contract calls, the runtime enforces compliance checks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Concretely, CHLOM’s runtime could intercept a transaction (say a transfer of a regulated asset) and route it through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Compliance Pre-check Pallet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pallet interacts with the AI engine or rule database to confirm everything is in order (e.g., both addresses are KYC-verified, the transfer amount is within allowed limits, etc.). Only upon passing this pre-check does the transaction proceed to execution. If it fails, it’s rejected with a relevant error code (which could be logged for audit). This built-in “circuit breaker” ensures that even if someone attempts an illicit transaction, it won’t execute on-chain unless compliance conditions are satisfied.</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Modular Pallet Design: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CHLOM’s functionality is broken into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Substrate pallets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(modules). Some of the primary pallets in the codebase likely include: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Identity &amp; Credential Pallet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managing DIDs, SBTs, and identity verification status.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Licensing Pallet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implementing the DLA logic for issuing/revoking license NFTs, recording metadata, etc.</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Marketplace Pallet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implementing LEX – handling listing, bidding, and transfer of license tokens under constraints.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Compliance Rules Pallet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rule engine that stores global or regional compliance parameters (like max transaction sizes, forbidden counterparties, etc.), updatable via governance. The pre-check pallet consults these rules.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Oracle Pallet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facilitating secure input from off-chain data sources and AI systems. This might use Substrate’s off-chain workers or an oracle committee that stakes tokens and reports data (like risk scores).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Governance Pallets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such as Democracy, Council, Technical Committee, and Treasury (all common in Substrate-based networks) but customized for CHLOM’s dual-token structure. These handle proposals, referenda, voting logic, and fund allocation for ecosystem development.</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Consensus &amp; Staking Pallet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managing validator staking (depending on which token is used for staking), session keys, and slashing for misbehavior.</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Smart Contract Pallet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may include an environment (e.g., WebAssembly smart contracts via Substrate’s pallet-contracts, or EVM support) to allow third-party dApps. If so, it will be augmented with CHLOM’s compliance hooks, meaning contracts deployed must register their compliance category and adhere to runtime checks. This allows developers to innovate on CHLOM (building, say, a lending dApp that automatically checks borrower credentials via the identity pallet) while still falling under the network’s compliance guardrails.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Integration and Interoperability: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is designed to be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industry-agnostic and interoperable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Substrate’s flexibility, it can integrate with other blockchains or networks as needed. Bridges or cross-chain messaging could connect CHLOM to major ecosystems (Ethereum, Polkadot, Cosmos etc.), enabling assets and identities to move between CHLOM and other chains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with compliance assurances attached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example, a tokenized asset on Ethereum could be mirrored on CHLOM to undergo compliant trading, or CHLOM’s identity proofs could be accepted on other chains to whitelist addresses. Moreover, CHLOM’s design can accommodate emerging standards (like DID methods, verifiable credential formats, and ZKP schemes), making it future-proof as regulatory tech standards evolve.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a code structure perspective, CHLOM’s chain is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auditable and open-source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inviting developers to review and contribute. The combination of on-chain logic and off-chain AI components makes it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cyber-physical system for 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code and data off-chain (AI, databases) are anchored by cryptographic proofs on-chain. This architecture ensures that neither the on-chain part (blockchain) nor the off-chain part (AI and oracles) is a single point of failure – both must corroborate to execute critical actions, thereby greatly enhancing trust.</w:t>
      </w:r>
    </w:p>
    <w:bookmarkStart w:colFirst="0" w:colLast="0" w:name="bookmark=id.icwe31jvu45r" w:id="13"/>
    <w:bookmarkEnd w:id="13"/>
    <w:p w:rsidR="00000000" w:rsidDel="00000000" w:rsidP="00000000" w:rsidRDefault="00000000" w:rsidRPr="00000000" w14:paraId="00000054">
      <w:pPr>
        <w:pStyle w:val="Heading3"/>
        <w:rPr/>
      </w:pPr>
      <w:r w:rsidDel="00000000" w:rsidR="00000000" w:rsidRPr="00000000">
        <w:rPr>
          <w:rtl w:val="0"/>
        </w:rPr>
        <w:t xml:space="preserve">7. Governance Framework</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CHLOM’s governance model is a critical component that ensures the platform remains adaptive and community-driven. With a diverse audience of stakeholders (regulators, enterprises, token holders, developers), the governance is designed to be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transparent, inclusive, and binding on protocol changes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Key elements of CHLOM governance include:</w:t>
      </w:r>
    </w:p>
    <w:p w:rsidR="00000000" w:rsidDel="00000000" w:rsidP="00000000" w:rsidRDefault="00000000" w:rsidRPr="00000000" w14:paraId="0000005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On-Chain Governance via Dual Tokens: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employs a dual-token system (detailed in the next section) comprising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CHM (governance token)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CHLOM Coin (utility token)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Governance decisions are primarily driven by CHM token holders, reflecting their stake in the long-term direction of the ecosystem. CHM holders have the right to propose and vote on referenda for protocol upgrades, parameter changes, and other critical decisions. This could be executed via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Democracy module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where each CHM equates to a vote (potentially subject to locking period for conviction voting to encourage long-term thinking).</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Proposals and Committees: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Any CHM holder can submit a proposal for change – for example, adjusting a compliance rule threshold, adding a new AI module, or allocating treasury funds to a grant. To prevent spam, proposals may require a small bond in CHM or support from a fraction of tokens to move forward. CHLOM may also implement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Council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 elected multisig committee of experienced community members or domain experts) who can curate proposals, fast-track emergency decisions, or handle certain operational parameters. The Council could be especially relevant to compliance, e.g., empowered to halt a particular activity if an urgent regulatory threat arises, subject to later approval by a full vote.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of AI/ML Components: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Uniquely, CHLOM’s governance isn’t just about blockchain parameters – it also oversees the AI models and compliance policies. CHM holders could vote on updating the machine learning algorithms or model parameters that the compliance AI uses, ensuring they remain effective and unbiased. They can also vote to approve new data sources for oracles or to integrate improved ZKP circuits as technology advances. This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of AI</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via token holders is novel: it democratizes what is traditionally a centralized function (model tuning), and provides transparency (the community can see proposals to change how the AI flags fraud, for example, and debate it).</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Compliance Framework Updates: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decentralized governance also serves as a way to update the compliance rulebook encoded in CHLOM. As laws change, the community (with input from legal experts and possibly regulator observers) can propose updates to reflect new regulations. For instance, if a country issues new crypto KYC guidelines, a proposal might adapt CHLOM’s identity requirements or add a new SBT type. These changes, once voted through, automatically update the on-chain rules/pallets –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keeping CHLOM in sync with real-world laws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CHM token holders thus collectively act as the rule-making body of this decentralized compliance system.</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Staking and Incentives in Governance: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encourage active and responsible governance, CHLOM may implement incentives such as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staking rewards for participation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slashing for malicious votes. CHM token holders might need to lock their tokens for a period when voting (to align their interest with the outcome). In return, they could earn a portion of network fees or an emission of CHM for the time their tokens are locked and voting – effectively rewarding those who consistently engage in governance. On the flip side, attempts to abuse governance (like voting to whitelist a clearly fraudulent asset) could be mitigated by the community’s ability to override via emergency intervention or fork if absolutely necessary. The precise mechanisms will be tuned via community input, but the principle is governance should be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both accessible and accountable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Multi-Stakeholder Input: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Recognizing that regulators and enterprises may not directly hold tokens or be blockchain-savvy, CHLOM’s governance process might include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advisory votes or signaling mechanisms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non-token stakeholders. For example, a regulatory advisory board (off-chain) could publish recommendations that token holders are encouraged to consider. Or special proposals pertaining to legal frameworks might undergo an off-chain consultation period before an on-chain vote. These approaches ensure that while token holders have the final say, they do so informed by the expertise and concerns of all parties in the ecosystem.</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essence, CHLOM’s governance framework is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decentralized governance and compliance legislature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provides the agility to update the system as new needs arise, and the legitimacy of broad stakeholder consent. By empowering the community and aligning incentives through CHM governance tokens, CHLOM can evolve robustly without fragmenting or falling behind regulatory demands.</w:t>
      </w:r>
    </w:p>
    <w:bookmarkStart w:colFirst="0" w:colLast="0" w:name="bookmark=id.3ci874njg7ak" w:id="14"/>
    <w:bookmarkEnd w:id="14"/>
    <w:p w:rsidR="00000000" w:rsidDel="00000000" w:rsidP="00000000" w:rsidRDefault="00000000" w:rsidRPr="00000000" w14:paraId="0000005D">
      <w:pPr>
        <w:pStyle w:val="Heading2"/>
        <w:rPr/>
      </w:pPr>
      <w:r w:rsidDel="00000000" w:rsidR="00000000" w:rsidRPr="00000000">
        <w:rPr>
          <w:rtl w:val="0"/>
        </w:rPr>
        <w:t xml:space="preserve">Dual-Token Economy and Tokenomics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balance the diverse needs of governance, utility, and compliance staking, CHLOM employs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two-token model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CHLOM Coin (Utility Token)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the primary network currency for general use, fees, and transactions.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CHM Token (Governance Token)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 specialized token for governance rights and certain staking functions.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section provides a complete breakdown of each token’s supply, distribution, utility, and staking model, as well as how they interact to support the ecosystem.</w:t>
      </w:r>
    </w:p>
    <w:bookmarkStart w:colFirst="0" w:colLast="0" w:name="bookmark=id.6a2t6rlyg9m" w:id="15"/>
    <w:bookmarkEnd w:id="15"/>
    <w:p w:rsidR="00000000" w:rsidDel="00000000" w:rsidP="00000000" w:rsidRDefault="00000000" w:rsidRPr="00000000" w14:paraId="00000062">
      <w:pPr>
        <w:pStyle w:val="Heading3"/>
        <w:rPr/>
      </w:pPr>
      <w:r w:rsidDel="00000000" w:rsidR="00000000" w:rsidRPr="00000000">
        <w:rPr>
          <w:rtl w:val="0"/>
        </w:rPr>
        <w:t xml:space="preserve">CHLOM Coin (Utility Token)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Role and Utility: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CHLOM coin is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native currency of the CHLOM blockchain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is used in all day-to-day operations and economic activities on the network (aside from governance). Key uses of CHLOM coin include:</w:t>
      </w:r>
    </w:p>
    <w:p w:rsidR="00000000" w:rsidDel="00000000" w:rsidP="00000000" w:rsidRDefault="00000000" w:rsidRPr="00000000" w14:paraId="0000006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Transaction Fees: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Every transaction (e.g., transferring a license NFT, updating a record) requires a small fee paid in CHLOM coin. This gas fee model prevents spam and rewards validators for including transactions. CHLOM’s fee schedule is optimized to be enterprise-friendly (low fees), but with high volume expected, those fees still ensure network security and funding.</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License Fees and Payments: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obtaining a new license through the DLA or purchasing one on the LEX marketplace, fees are paid in CHLOM coins. For example, a business might pay 100 CHLOM to apply for a compliance certificate NFT, or a concert ticket NFT might be bought for 5 CHLOM. By using the universal currency, CHLOM simplifies transactions across borders—no need to handle multiple fiat currencies for licensing fees. Smart contracts may automatically distribute these fees (e.g., portion to an issuer, portion burned or sent to treasury, etc., as per the licensing terms).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Marketplace Currency: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LEX marketplace denominates trades in CHLOM coin. Buyers purchase licenses or fractional assets using CHLOM, and sellers receive CHLOM from sales. This creates demand for CHLOM as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medium of exchange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the ecosystem’s secondary market.</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Staking for Network Security: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Validators on the network stake CHLOM coins as collateral to produce blocks and secure the blockchain. A robust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Proof-of-Stake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mechanism means those locking up CHLOM in validator or nominator roles earn new issuance and fee rewards, while misbehavior can lead to losing staked coins. This aligns with standard PoS where the utility token secures the chain. The advantage of using CHLOM coin for staking is that it’s widely distributed (due to utility usage) and thus encourages broad participation in validation, keeping the network decentralized.</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Incentives and Rewards: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Various incentives are paid out in CHLOM coin. For instance, if an AI oracle or compliance agent contributes (submits a risk assessment or ZK proof) they might receive CHLOM rewards. Bug bounties, community contributions, or referral incentives for bringing in new compliant businesses could all be paid in CHLOM. Additionally, if the network has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Treasury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pallet for funding projects, it will disburse grants in CHLOM coin (since that’s the reserve currency the treasury holds from fees and slashed stakes).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Supply and Distribution: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CHLOM coin has a designed supply model to support its utility function:</w:t>
      </w:r>
    </w:p>
    <w:p w:rsidR="00000000" w:rsidDel="00000000" w:rsidP="00000000" w:rsidRDefault="00000000" w:rsidRPr="00000000" w14:paraId="0000006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Initial Supply: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At network genesis, a fixed number of CHLOM coins will be minted. For example, suppose 1 billion CHLOM coins are created at launch (this number can be adjusted by governance prior to launch to reflect the needs). The initial distribution might allocate: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Foundation &amp; Development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e.g., 15% (150 million) reserved for the founding team, developers, and early contributors, typically locked with multi-year vesting to ensure long-term commitment.</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Strategic Partners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e.g., 10% (100 million) for strategic enterprise or institutional partners (like those helping test or adopt CHLOM in finance, gaming, etc.), possibly via private sales or allocations.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Community &amp; Ecosystem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e.g., 20% (200 million) set aside for community programs, testnet rewards, and ecosystem grants to encourage building on CHLOM.</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Public Sale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e.g., 20% (200 million) released via public token sale or airdrop to initial users/investors to decentralize ownership.</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Reserve &amp; Treasury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e.g., 15% (150 million) held by the on-chain treasury for future use in development, bug bounties, or to backstop any incidents.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Staking Reward Pool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e.g., 20% (200 million) earmarked to be released as block rewards over time to validators and nominators.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(Note: These percentages are hypothetical placeholders; actual distribution will be determined through governance and detailed tokenomics analysis. The goal is a healthy balance preventing over-centralization while funding development.)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Inflation / Emission: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CHLOM coin may have a modest inflation rate to continually reward network participants and fund operations. For instance, an annual inflation of ~5% could be implemented, where new CHLOM coins are minted each block for validator rewards and treasury. Alternatively, CHLOM could target a fixed supply after initial emission, relying on fees to reward validators (Polkadot-style). If inflation is used, it’s balanced by potential coin burns (see below) to avoid unchecked supply growth.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Burning Mechanisms: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align value with usage, CHLOM could employ token burning in some scenarios. A portion of transaction fees (say 20%) might be burned automatically, effectively redistributing value to all holders by reducing supply. Additionally, penalties (slashing of staked coins for validators who misbehave, or confiscation in case of serious compliance breaches) could be burned or sent to the treasury, removing them from circulation. These deflationary measures help counteract inflation and tie the token’s value to real adoption (more transactions = more burn).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Monetary Policy and Stability: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While CHLOM coin will likely be freely traded and market-priced, the CHLOM network’s governance might take measures to maintain relative stability given its use by enterprises. For example, treasury funds could be used to provide liquidity or even create a semi-stable mechanism if extreme volatility undermines utility (this is speculative; CHLOM isn’t a stablecoin by design, but a widely held token with governance oversight might achieve relatively stable value through responsible management). The separation from the governance token (CHM) also helps here – CHLOM coin’s value can be focused on utility demand, while CHM can carry more of the speculative governance premium.</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summary, the CHLOM coin is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lifeblood of the network’s economy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driving everyday operations and aligning stakeholder incentives. Its distribution and supply are structured to encourage widespread use, fair ownership, and sustained security through staking.</w:t>
      </w:r>
    </w:p>
    <w:p w:rsidR="00000000" w:rsidDel="00000000" w:rsidP="00000000" w:rsidRDefault="00000000" w:rsidRPr="00000000" w14:paraId="00000078">
      <w:pPr>
        <w:pStyle w:val="Heading3"/>
        <w:rPr/>
      </w:pPr>
      <w:r w:rsidDel="00000000" w:rsidR="00000000" w:rsidRPr="00000000">
        <w:br w:type="page"/>
      </w:r>
      <w:r w:rsidDel="00000000" w:rsidR="00000000" w:rsidRPr="00000000">
        <w:rPr>
          <w:rtl w:val="0"/>
        </w:rPr>
      </w:r>
    </w:p>
    <w:bookmarkStart w:colFirst="0" w:colLast="0" w:name="bookmark=id.veifntyniglz" w:id="16"/>
    <w:bookmarkEnd w:id="16"/>
    <w:p w:rsidR="00000000" w:rsidDel="00000000" w:rsidP="00000000" w:rsidRDefault="00000000" w:rsidRPr="00000000" w14:paraId="00000079">
      <w:pPr>
        <w:pStyle w:val="Heading3"/>
        <w:rPr/>
      </w:pPr>
      <w:r w:rsidDel="00000000" w:rsidR="00000000" w:rsidRPr="00000000">
        <w:rPr>
          <w:rtl w:val="0"/>
        </w:rPr>
        <w:t xml:space="preserve">CHM Token (Governance Token)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Role and Utility: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CHM is CHLOM’s dedicated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token and compliance stake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is distinct from the general-purpose coin to ensure that governance power and certain high-level responsibilities are held by committed, long-term participants. The key utilities of CHM include:</w:t>
      </w:r>
    </w:p>
    <w:p w:rsidR="00000000" w:rsidDel="00000000" w:rsidP="00000000" w:rsidRDefault="00000000" w:rsidRPr="00000000" w14:paraId="0000007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Voting: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CHM is the token used to vote on protocol decisions. Each CHM token grants voting weight in on-chain governance referenda (as discussed in the Governance section). CHM holders can propose changes and vote on proposals ranging from technical upgrades to policy shifts. This means that those who hold CHM have a direct say in how CHLOM evolves over time. By isolating voting to CHM, it prevents short-term speculators in CHLOM coin from influencing governance – ideally CHM holders are those deeply invested in the network’s mission.</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Compliance Staking (Regulatory Bond):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Certain actions on CHLOM may require staking CHM as a form of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bond or assurance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good behavior. For example, a business entity that wants to issue licenses (acting as an issuer within DLA) or an AI oracle providing compliance data might need to put up a stake of CHM. This stake can be slashed if they act maliciously or violate rules, providing a strong economic incentive for compliance. The CrownThrive description highlights that businesses stake CHM to prove regulatory credibility – essentially showing they have “skin in the game”. Regulators can take comfort that any participant performing critical roles has collateral at risk, aligning their interests with honest conduct.</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Network Parameter Assurance: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consensus, CHM might also play a role. One possibility is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dual staking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model: validators must stake a mixture of CHLOM coins (for economic security) and some CHM (to ensure they also have governance alignment). This way, validators are both financially and governancely tied to the network’s success. However, this model adds complexity; an alternative is leaving staking purely to CHLOM coin and using CHM mainly for governance. The design will be refined through community input.</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Access and Privileges: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CHM holders could get certain premium rights in the ecosystem. For instance, holding a threshold amount of CHM might be required to submit a governance proposal or to run for election to the on-chain Council. It could also confer priority in things like pre-sale events for new tokenized assets or discounted fees on the LEX marketplace as a loyalty benefit. Such utilities encourage participants to hold and use CHM rather than just trade it.</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Revenue Sharing: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an additional incentive, CHM staking (locking tokens for governance) might entitle holders to a share of network revenues. The CHLOM chain collects various fees (transaction fees, a percentage of marketplace trades, etc.). A portion of these could be funneled into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staking reward pool for CHM governors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example, if a user locks their CHM for a 3-month period to participate in governance actively, they might earn a yield in CHLOM coins or additional CHM from this pool. This effectively makes active governance akin to a dividend-paying role, rewarding those who contribute to the ecosystem’s stewardship.</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Supply and Distribution: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CHM tokens are intended to be scarcer and more governance-focused. The tokenomics might be structured as follows:</w:t>
      </w:r>
    </w:p>
    <w:p w:rsidR="00000000" w:rsidDel="00000000" w:rsidP="00000000" w:rsidRDefault="00000000" w:rsidRPr="00000000" w14:paraId="0000008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Total Supply Cap: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CHM could be a fixed-supply token, to reinforce its role as a finite governance asset (similar to how many governance tokens have a cap to prevent dilution of voting power). For instance, the total CHM supply might be 100 million tokens, never to increase (or only increased by a small predictable inflation if needed for rewards). This contrasts with CHLOM coin which could have a dynamic supply.</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Initial Distribution: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At network launch or CHM token generation event, distribution may occur as: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Airdrop/Exchange for Early Supporters: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Perhaps some CHM are allocated to early contributors or swapped for CHLOM coins to those who participated in testnet or initial sales (e.g., 5–10% reserved for community drop to ensure broad decentralization).</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Founding Team &amp; Advisors: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portion (maybe 10-15%) to founders, core team, and key advisors, likely locked with long vesting to align with project success.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Investors/Token Sale: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CHM is sold in a governance token sale, e.g., 20% could be sold to raise capital (distinct from CHLOM coin distribution) – this would typically target strategic investors who believe in the platform’s governance long-term. Alternatively, the project might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reward CHLOM coin holders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letting them claim CHM proportionally (bootstrapping governance by those already in the ecosystem).</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Ecosystem &amp; Treasury: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significant chunk (e.g., 40%) could be allocated to an on-chain governance treasury. Rather than releasing all CHM at once, these could be unlocked by governance vote to fund future needs or distributed as rewards over several years. This acts as a reserve of governance tokens that the community controls, possibly to fund incentives or bring in influential partners (by granting them CHM for participation).</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Partner Allocations: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Some CHM might be granted to important institutional partners or even regulators who are collaborating (for instance, a regulatory body participating in a sandbox might hold some CHM to vote on relevant proposals).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Again, these figures would be finalized in an official tokenomics document with community consensus. The overarching goal is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not to overly concentrate CHM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since that would centralize governance – while also ensuring the people making decisions are knowledgeable and invested in the project’s success.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Circulation and Vesting: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CHM likely employs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strict vesting schedules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any significant allocation (team, advisors, partners). For example, team tokens might unlock over 3-4 years, ensuring commitment. Early investor tokens could also vest to prevent quick flips that could put governance in the hands of short-term speculators. A portion of CHM could remain non-circulating initially (held in the treasury or foundation) to be used as needed for future incentives.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Stability and Value: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value of CHM token is inherently tied to the perceived value of controlling and steering the CHLOM ecosystem. As CHLOM’s adoption grows across industries, CHM becomes more valuable since it influences all parameters and upgrades. However, decoupling CHM from the everyday utility coin means that even if CHM’s market price fluctuates, it doesn’t directly tax the usage of the network (i.e., transaction fees in CHLOM coin remain stable relative to CHLOM’s value). This separation can lead 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more stable costs for businesses using CHLOM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since CHLOM coin’s demand is driven by usage (which can be steadier), whereas CHM might see price swings based on governance sentiment or crypto market cycles. In essence, CHM is akin to an equity/share in the platform’s governance, while CHLOM coin is the currency within the platform.</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Interplay Between CHM and CHLOM: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two tokens complement each other. CHLOM coin fuels the network’s operations and growth, while CHM ensures that growth is managed responsibly. They are not completely isolated: for instance, one might need to spend CHLOM coins 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buy CHM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the market if they seek governance influence, and conversely, successful governance decisions could increase usage of CHLOM coin (driving its demand). Both tokens likely will be listed and tradeable on exchanges, but their target holders might differ (with CHM more likely held by institutional partners, project insiders, and engaged community members, whereas CHLOM coin will be transacted by a broader user base including end-users of dApps on CHLOM).</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having two tokens, CHLOM’s economic design can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“have its cake and eat it too”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can use inflationary incentives and widespread distribution for the utility coin to maximize adoption and security, while maintaining a tight, capped supply governance token to keep decision-making in dedicated hands. This model draws inspiration from successful dual-token systems (for example, some DeFi protocols separate governance from stable utility tokens, or MakerDAO’s DAI vs MKR structure) and adapts it to a compliance blockchain context.</w:t>
      </w:r>
    </w:p>
    <w:p w:rsidR="00000000" w:rsidDel="00000000" w:rsidP="00000000" w:rsidRDefault="00000000" w:rsidRPr="00000000" w14:paraId="0000008F">
      <w:pPr>
        <w:pStyle w:val="Heading2"/>
        <w:rPr/>
      </w:pPr>
      <w:r w:rsidDel="00000000" w:rsidR="00000000" w:rsidRPr="00000000">
        <w:br w:type="page"/>
      </w:r>
      <w:r w:rsidDel="00000000" w:rsidR="00000000" w:rsidRPr="00000000">
        <w:rPr>
          <w:rtl w:val="0"/>
        </w:rPr>
      </w:r>
    </w:p>
    <w:bookmarkStart w:colFirst="0" w:colLast="0" w:name="bookmark=id.slj3bq73ojim" w:id="17"/>
    <w:bookmarkEnd w:id="17"/>
    <w:p w:rsidR="00000000" w:rsidDel="00000000" w:rsidP="00000000" w:rsidRDefault="00000000" w:rsidRPr="00000000" w14:paraId="00000090">
      <w:pPr>
        <w:pStyle w:val="Heading2"/>
        <w:rPr/>
      </w:pPr>
      <w:r w:rsidDel="00000000" w:rsidR="00000000" w:rsidRPr="00000000">
        <w:rPr>
          <w:rtl w:val="0"/>
        </w:rPr>
        <w:t xml:space="preserve">Detailed Use Cases and Applications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CHLOM’s capabilities are broad, touching multiple industries that require a blend of trust, compliance, and efficiency. In this section, we explore in depth how CHLOM can be applied in various sectors, providing concrete examples of the platform’s impact:</w:t>
      </w:r>
    </w:p>
    <w:bookmarkStart w:colFirst="0" w:colLast="0" w:name="bookmark=id.3q58b1f3u03h" w:id="18"/>
    <w:bookmarkEnd w:id="18"/>
    <w:p w:rsidR="00000000" w:rsidDel="00000000" w:rsidP="00000000" w:rsidRDefault="00000000" w:rsidRPr="00000000" w14:paraId="00000092">
      <w:pPr>
        <w:pStyle w:val="Heading3"/>
        <w:rPr/>
      </w:pPr>
      <w:r w:rsidDel="00000000" w:rsidR="00000000" w:rsidRPr="00000000">
        <w:rPr>
          <w:rtl w:val="0"/>
        </w:rPr>
        <w:t xml:space="preserve">Real Estate &amp; Asset Tokenization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Challenges: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real estate industry suffers from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inefficient paper-based processes, fraud in title records, and illiquidity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Transferring property ownership can take weeks of escrow and title verification. Fractional ownership (sharing a property among many investors) is complex to administer and restricted by trust issues. Compliance is heavy – KYC for buyers/sellers, adherence to local land laws, etc. – and record-keeping is siloed across county offices or banks.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CHLOM Solutions: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CHLOM, real estate transactions become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transparent, quicker, and securely regulated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Tokenized Property Titles: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Land deeds or property titles can be issued as unique NFTs via the DLA on CHLOM. Each property NFT contains the property details and current owner’s DID (or a representative like an LLC). This NFT is the definitive proof of ownership, replacing paper deeds. Because it’s on blockchain, any attempt to sell the property must go through a CHLOM transaction, eliminating the risk of double-selling or title fraud. Immutable history shows the chain of ownership over time.</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Accelerated Property Transfer: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a property is sold, instead of a cumbersome escrow, the buyer and seller use the LEX marketplace to transfer the title NFT. Smart contract escrow holds payment (in, say, a stablecoin or tokenized bank funds) and the NFT until conditions are met. Title transfer finalizes in minutes once the funds are confirmed – drastically shortening closing times from weeks to mere hours or less.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on-chain regulatory checks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ensure that the buyer has provided required identity/KYC proofs and that any government pre-approvals (right of first refusal, tax clearance) are fulfilled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before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NFT moves. This means no sale can accidentally violate local laws.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Fractional Ownership &amp; REITs: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enables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fractional ownership of real estate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through NFTs. A property NFT can be fractionalized into multiple fungible tokens representing shares (akin to REIT units). CHLOM’s compliance engine ensures only eligible investors (e.g., accredited investors for commercial properties or local residents for certain land) can hold these tokens – enforced via SBT-based accreditation checks. Fractional owners could trade their shares on the LEX marketplace, with each trade logged transparently and subject to any applicable transfer taxes or limitations encoded in smart contracts. This unlocks liquidity: investors can enter or exit real estate positions easily, and property owners can raise capital by selling fractions of high-value assets.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Mortgage and Liens as Smart Contracts: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Mortgages can be implemented as smart contracts attached to the property NFT. For example, when a buyer takes a loan, an automated contract is created on CHLOM that holds the title NFT in escrow, representing the bank’s lien. The buyer receives a conditional ownership token. The mortgage contract could require monthly stablecoin payments; if payments are missed, it can automatically signal default and reassign the title NFT to the lender after grace periods, etc. All these events are recorded on-chain, making foreclosure or release of lien a transparent, rules-based process rather than a lengthy court procedure. Additionally, local regulators can be given viewing access or even control via multi-sig to ensure consumer protection compliance is met in these contracts.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Land Registry Integration: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Government land registries can integrate with CHLOM as nodes or oracles, updating off-chain systems whenever a title NFT is transferred. Conversely, any off-chain requirement (like stamping a deed or paying a fee) can be reported back on-chain. Ultimately, CHLOM could serve as a unified land registry for multiple jurisdictions, with each authority given a governance role in the DLA for properties in their area. This would massively reduce inconsistencies and fraud across borders.</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Case Example: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Imagine Alice wants to buy Bob’s apartment. On CHLOM, the apartment is NFT #AP123. Alice logs in with her verified DID (KYC done) and agrees to buy for 100,000 CHLOM coins (or a stable equivalent). Through a CHLOM dApp, she initiates purchase; the smart contract checks: Alice’s DID has an SBT proving she’s authorized to own property in that city (for example, a local citizen or approved foreign investor). It also checks Bob’s NFT is clear of any encumbrances (no active mortgage contract or a mortgage payoff included in terms). All checks pass, so Alice deposits the funds into the escrow contract. Bob’s title NFT is moved into escrow as well. Once funds are locked, the NFT’s ownership is switched to Alice’s address and funds released to Bob, all in one atomic transaction. The city land registry oracle sees the on-chain event and updates their records, perhaps even issuing a digital certificate (another SBT) to Alice confirming her ownership under law. The entire transfer happened in minutes with full compliance (IDs verified, taxes auto-paid via smart contract, etc.), and an immutable record for future reference.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 CHLOM, real estate transactions become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faster, safer, and more accessible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Small investors worldwide could own fractions of properties (with legal compliance), and property owners benefit from reduced fraud and faster liquidity.</w:t>
      </w:r>
    </w:p>
    <w:p w:rsidR="00000000" w:rsidDel="00000000" w:rsidP="00000000" w:rsidRDefault="00000000" w:rsidRPr="00000000" w14:paraId="0000009D">
      <w:pPr>
        <w:pStyle w:val="Heading3"/>
        <w:rPr/>
      </w:pPr>
      <w:r w:rsidDel="00000000" w:rsidR="00000000" w:rsidRPr="00000000">
        <w:br w:type="page"/>
      </w:r>
      <w:r w:rsidDel="00000000" w:rsidR="00000000" w:rsidRPr="00000000">
        <w:rPr>
          <w:rtl w:val="0"/>
        </w:rPr>
      </w:r>
    </w:p>
    <w:bookmarkStart w:colFirst="0" w:colLast="0" w:name="bookmark=id.ewr6hsnyv431" w:id="19"/>
    <w:bookmarkEnd w:id="19"/>
    <w:p w:rsidR="00000000" w:rsidDel="00000000" w:rsidP="00000000" w:rsidRDefault="00000000" w:rsidRPr="00000000" w14:paraId="0000009E">
      <w:pPr>
        <w:pStyle w:val="Heading3"/>
        <w:rPr/>
      </w:pPr>
      <w:r w:rsidDel="00000000" w:rsidR="00000000" w:rsidRPr="00000000">
        <w:rPr>
          <w:rtl w:val="0"/>
        </w:rPr>
        <w:t xml:space="preserve">Event Ticketing &amp; Digital Content Licensing</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Challenges: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Ticketing for concerts, sports, and travel is often plagued by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counterfeiting, scalping, and lack of transparency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Buyers may end up with fake tickets or overpriced resales; event organizers struggle to enforce pricing or prevent fraud. Similarly, digital content (music, art) licensing faces issues with unauthorized use and difficulty tracking royalties. Traditional ticketing systems are centralized, which can fail to verify every transfer or comply with varying resale laws.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CHLOM Solutions: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provides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verifiable, programmable ticketing system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a robust content licensing platform:</w:t>
      </w:r>
    </w:p>
    <w:p w:rsidR="00000000" w:rsidDel="00000000" w:rsidP="00000000" w:rsidRDefault="00000000" w:rsidRPr="00000000" w14:paraId="000000A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NFT Tickets: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Each event ticket is minted as an NFT via CHLOM’s DLA, representing a right to entry. These NFT tickets are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provably unique and owned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whoever holds the token in their wallet, eliminating fakes – a venue scanner can simply check the blockchain for token validity. The NFT can include metadata like seat number, entry time, and usage conditions. Tickets can be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soulbound or transferable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depending on the event’s policy: for events that ban resale, the NFT is minted as non-transferable (or transferable only once), effectively stopping scalpers.</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Controlled Resale &amp; Dynamic Pricing: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resale is allowed, it happens on the LEX marketplace under the event organizer’s rules. Smart contracts can enforce a price cap or royalty on secondary sales. For instance, a concert ticket NFT might have a rule that it can’t be sold for more than 10% above face value, or that 5% of any resale price goes back to the artist as royalty. These policies are encoded when the NFT is issued. CHLOM ensures compliance by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blocking trades that violate the pricing rule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compliance check looks at the sale price in the transaction and compares with the NFT’s constraints). This way, fair pricing can be maintained and artists can even earn from resales.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Anti-Bot and Authenticity Guarantees: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Because each wallet must have a verified identity SBT to purchase certain high-demand tickets, bots and scalpers are disincentivized. For example, an event could require an “Verified Fan” SBT to buy a presale ticket. CHLOM’s identity layer allows issuers to limit one ticket per verified ID or region, etc., as needed for compliance (like lotteries or residency requirements). A great benefit is that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fans have cryptographic proof of authenticity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if the NFT is in their wallet, it’s guaranteed valid. There’s no more “print this PDF ticket and hope it’s real”; a quick mobile app can show the NFT and its on-chain signature.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Event Entry &amp; Post-Event: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event day, entry is streamlined: scanning a ticket NFT QR code can automatically mark the NFT as “used” (updating its state on chain or burning it in exchange for a “Proof of Attendance” token). This prevents duplicates being used at multiple gates. Moreover, organizers could airdrop memorabilia or perks as NFTs to ticket holders after the event (like a concert recording or a coupon for merchandise), delivered straight to the wallets that held the ticket NFTs.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Content Licensing: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Beyond event tickets, CHLOM’s licensing applies to digital content. Consider music licensing: an artist can mint an NFT representing the license to use a song in a film. Through LEX, filmmakers or advertisers can acquire this license NFT, which might stipulate terms (like “valid for one campaign for 1 year in North America”). The NFT can automatically expire or require renewal via smart contract. The content usage can even be tracked – for instance, an oracle could monitor usage and if overused (more broadcasts than allowed), it flags the NFT and a penalty fee might be deducted from a staked bond. This ensures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automatic compliance with licensing terms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Royalties Distribution: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can automate royalty splits for content usage. Suppose a song is co-owned by two people; the license NFT’s smart contract could be set such that any payments (when someone buys the license or when periodic royalties are due) are split 50/50 and sent to each creator’s address instantly. This removes the need for royalty collection agencies, with on-chain transparency showing who got paid what. ZKPs can be used if needed to report usage without revealing exact data publicly (e.g., a proof that “the broadcaster streamed the song 1000 times, so X payment is due” without revealing internal logs).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Case Example: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Ticketing – A large football match issues 50,000 NFT tickets on CHLOM. John buys a ticket for Section A, Seat 1 by proving he’s a member of the team’s fan club (SBT check) and paying with CHLOM coins. The NFT he gets cannot be transferred for more than face value as encoded. He later can’t attend, so he lists it on the LEX marketplace. Mary buys it at face value (the contract enforces the price), and a small royalty automatically goes to the club’s wallet. Mary goes to the match, scans her NFT at the gate; the system verifies it and marks it as used (locking transfer to prevent any resale after entry). Mary enjoys the game. After, the club sends all attendees a commemorative NFT trophy which shows up in Mary’s wallet.</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CHLOM, ticketing becomes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fraud-proof and flexible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organizers regaining control over secondary markets, and fans assured of fair access. Likewise, digital content rights become easier to manage globally, since CHLOM provides a universal ledger of rights and usages with built-in payments and compliance.</w:t>
      </w:r>
    </w:p>
    <w:p w:rsidR="00000000" w:rsidDel="00000000" w:rsidP="00000000" w:rsidRDefault="00000000" w:rsidRPr="00000000" w14:paraId="000000AA">
      <w:pPr>
        <w:pStyle w:val="Heading3"/>
        <w:rPr/>
      </w:pPr>
      <w:r w:rsidDel="00000000" w:rsidR="00000000" w:rsidRPr="00000000">
        <w:br w:type="page"/>
      </w:r>
      <w:r w:rsidDel="00000000" w:rsidR="00000000" w:rsidRPr="00000000">
        <w:rPr>
          <w:rtl w:val="0"/>
        </w:rPr>
      </w:r>
    </w:p>
    <w:bookmarkStart w:colFirst="0" w:colLast="0" w:name="bookmark=id.8rmkzepl2amk" w:id="20"/>
    <w:bookmarkEnd w:id="20"/>
    <w:p w:rsidR="00000000" w:rsidDel="00000000" w:rsidP="00000000" w:rsidRDefault="00000000" w:rsidRPr="00000000" w14:paraId="000000AB">
      <w:pPr>
        <w:pStyle w:val="Heading3"/>
        <w:rPr/>
      </w:pPr>
      <w:r w:rsidDel="00000000" w:rsidR="00000000" w:rsidRPr="00000000">
        <w:rPr>
          <w:rtl w:val="0"/>
        </w:rPr>
        <w:t xml:space="preserve">Smart Treasury Management (DAOs &amp; Enterprises)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Challenges: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Organizations like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DAOs (Decentralized Autonomous Organizations)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investment funds, or corporate treasuries face the issue of managing funds in a way that is both efficient and compliant. Traditional corporate treasury systems are manual and siloed, while DAOs that hold crypto funds run into problems integrating with real-world compliance (e.g., ensuring funds aren’t misused, accounting for taxes, etc.). There’s also the matter of optimizing returns on idle capital while managing risk – often done by hedge managers or not at all in smaller entities.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CHLOM Solutions: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CHLOM’s platform can power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“smart treasury” systems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automate financial management with AI assistance, under compliance rules:</w:t>
      </w:r>
    </w:p>
    <w:p w:rsidR="00000000" w:rsidDel="00000000" w:rsidP="00000000" w:rsidRDefault="00000000" w:rsidRPr="00000000" w14:paraId="000000A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Programmatic Treasury Policies: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DAO or company can encode its treasury policy in CHLOM smart contracts. For example,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Treasury Management Contract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might stipulate: “maintain at least 50% of assets in stable form, allocate up to 20% into low-risk yield farming, not more than 10% exposure to any single asset, and no interactions with blacklisted addresses.” CHLOM’s AI and compliance layers continuously enforce these rules. If the DAO tries to send funds violating policy (say transferring a large sum to an unverified external account), the compliance check will halt it and flag it. This ensures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fund movements adhere to internal and external regulations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(like not transacting with sanctioned parties – CHLOM’s oracle updates the sanctions list so the treasury contract auto-blocks any such payment).</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Automated Yield Optimization: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AI agents, the treasury can automatically seek safe yield opportunities for idle funds. CHLOM’s AI might monitor DeFi interest rates, or traditional markets if connected, and allocate funds accordingly. For instance, if stablecoin yields in a compliant DeFi protocol are 5%, the AI could move some treasury stablecoins there, within the risk limits. Conversely, if risk signals rise (protocol health down or regulatory issue), the AI pulls funds out. This is essentially an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AI-powered asset allocator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living on-chain, which can significantly increase returns for DAOs without needing a human team micromanaging. One could imagine a scenario akin to an “AI CFO” that rebalances portfolios 24/7. Indeed, industry discussions on smart treasury suggest AI can optimize yields and rebalancing in real-time by reacting faster than humans.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Compliance and Reporting: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enterprise treasuries, CHLOM automates compliance checks like ensuring all payments have proper approvals and documentation. Each payment can require a linked proposal ID or invoice reference stored on-chain, building an auditable trail. The AI can generate periodic reports (weekly financial statements, risk assessments) and even file them as immutable records or send to regulators if required. Imagine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“continuous audit”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where at any moment, the on-chain data can produce an up-to-date balance sheet and compliance report, thanks to everything being recorded and verified cryptographically. This reduces the burden of end-of-quarter crunch or external audits.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Multi-Currency and Forex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smart treasury can hold multiple tokenized currencies or assets (crypto, stablecoins, tokenized stocks). CHLOM’s agents could perform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automated FX conversion or hedging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e.g., if a DAO mostly uses USD stablecoins but part of its expenses are in EUR, an AI might periodically convert some USD to EUR stablecoins to hedge FX risk, all done via integrated DEX trades that abide by compliance rules (like only using whitelisted liquidity pools). The reference from The AI Journal hints at such capabilities – AI agents handling FX rebalancing in a smart treasury.</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Sovereign and Institutional Use: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Notably, sovereign wealth funds or government treasuries (see next section for SWFs specifically) could leverage CHLOM’s smart treasury concept to increase transparency and control. Public funds could be managed with code-bound policies (preventing corruption or unauthorized use because the smart contract simply won’t allow non-compliant withdrawals) and with clear accountability (every expenditure is logged on the blockchain, viewable by oversight bodies or citizens with appropriate access).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Case Example: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 decentralized gaming DAO has a treasury of $10 million equivalent in crypto. They configure a CHLOM smart treasury contract: 60% must remain in stablecoins for runway, 20% can be in volatile crypto (ETH, etc.), 20% in yield strategies. The treasury has roles – minor expenses (under $10k) can be executed by a multisig, but larger ones need a full DAO vote (this logic is in the contract). The DAO also wants to avoid any legal trouble, so they subscribe to CHLOM’s compliance oracle for sanctions and anti-fraud. One day, the AI notices that yields on a certain DeFi lending platform (which is whitelisted by CHLOM compliance) are attractive. It moves $500k of stablecoins there to earn interest, staying within the 20% cap. Weekly, the AI also rebalances – if crypto holdings grow above 20% due to price changes, it might sell some profit into stablecoin to keep risk in line. All these moves are transparent to DAO members in a dashboard. Additionally, when the DAO pays its contributors, each payment triggers the CHLOM compliance check to ensure recipients have submitted required tax forms (maybe via an SBT) and are not on any blacklist. The system finds no issues, payments go through, and logs are stored for the DAO’s accountants.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 is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highly efficient treasury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optimizes itself and remains compliant without constant manual oversight. This frees up human effort for strategic decisions while routine financial management is handled by “smart” code. For investors and regulators, such a treasury is reassuring – it’s governed by immutable rules and real-time oversight, lowering risk of mismanagement.</w:t>
      </w:r>
    </w:p>
    <w:p w:rsidR="00000000" w:rsidDel="00000000" w:rsidP="00000000" w:rsidRDefault="00000000" w:rsidRPr="00000000" w14:paraId="000000B5">
      <w:pPr>
        <w:pStyle w:val="Heading3"/>
        <w:rPr/>
      </w:pPr>
      <w:r w:rsidDel="00000000" w:rsidR="00000000" w:rsidRPr="00000000">
        <w:br w:type="page"/>
      </w:r>
      <w:r w:rsidDel="00000000" w:rsidR="00000000" w:rsidRPr="00000000">
        <w:rPr>
          <w:rtl w:val="0"/>
        </w:rPr>
      </w:r>
    </w:p>
    <w:bookmarkStart w:colFirst="0" w:colLast="0" w:name="bookmark=id.gpahdbk0118h" w:id="21"/>
    <w:bookmarkEnd w:id="21"/>
    <w:p w:rsidR="00000000" w:rsidDel="00000000" w:rsidP="00000000" w:rsidRDefault="00000000" w:rsidRPr="00000000" w14:paraId="000000B6">
      <w:pPr>
        <w:pStyle w:val="Heading3"/>
        <w:rPr/>
      </w:pPr>
      <w:r w:rsidDel="00000000" w:rsidR="00000000" w:rsidRPr="00000000">
        <w:rPr>
          <w:rtl w:val="0"/>
        </w:rPr>
        <w:t xml:space="preserve">Gaming and Online Gambling</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Challenges: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gaming industry – both video gaming and online gambling – faces compliance demands such as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age restrictions, geographic licensing, anti-cheat enforcement, and fair play audits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Online casinos must perform KYC, ensure minors are excluded, and prove games are fair (often needing certifications). Video games with virtual economies have issues with fraudulent asset trading, and game licenses (EULAs) are hard to enforce across jurisdictions. Cheating and toxic behavior are also concerns, typically handled via centralized bans which can be evaded.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CHLOM Solutions: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can significantly enhance trust and compliance in gaming ecosystems:</w:t>
      </w:r>
    </w:p>
    <w:p w:rsidR="00000000" w:rsidDel="00000000" w:rsidP="00000000" w:rsidRDefault="00000000" w:rsidRPr="00000000" w14:paraId="000000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Age and Identity Verification: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Games or gambling dApps built on (or integrated with) CHLOM can seamlessly verify a player’s eligibility using SBT credentials. For example,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“Proof of Age” SBT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could be required in a user’s wallet to play a +18 rated game or to place bets in an online casino. CHLOM’s ZKP identity proofs allow the user to demonstrate they are of legal age and not in a restricted jurisdiction,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without sharing personal details with the game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lowers the compliance burden on game operators, as they outsource it to CHLOM’s reliable system. Regulators, in turn, are satisfied because no one can access the service without the on-chain proof of verification.</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Tokenized In-Game Assets: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Video game items (swords, skins, characters) can be tokenized as NFTs on CHLOM, enabling true ownership and trading. The compliance angle: CHLOM ensures trades of these NFTs follow rules (e.g., maybe a rare item is classified as having real-money value, so players trading it must be verified or in certain countries). The marketplace LEX can facilitate player-to-player sales with built-in royalties to game developers (combatting grey markets). Additionally, it can prevent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item fraud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any in-game asset transaction either happens on-chain or not at all, so duplication hacks or phishing scams can be reduced when players know to only trust on-chain transfers for valuable items.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Fair Randomness &amp; Audits: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Casino games require provably fair random number generation (RNG). CHLOM can provide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verifiable randomness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via on-chain oracles (e.g., connecting to a VRF – verifiable random function – service). This allows any user or regulator to audit that outcomes weren’t rigged. Smart contracts on CHLOM could run core game logic for simple games (like dice rolls, lotteries) with results and payouts auto-executed. For more complex games, off-chain game servers can still publish outcome hashes or proofs to CHLOM. The compliance engine can ensure an online casino’s contracts are certified and haven’t been altered maliciously by requiring a ZK proof or auditor SBT verifying their fairness.</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Licensing for Platforms: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Online gambling platforms traditionally need separate licenses per region. With CHLOM’s DLA, a platform can hold multiple license NFTs (one from each jurisdiction’s authority that issues via CHLOM). The platform’s smart contract could be programmed 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only accept users or bets from regions where it holds a valid license token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automatically enforcing geo-compliance. If a license token expires or is revoked, the contract can suspend operation in that jurisdiction immediately. This drastically simplifies compliance management for multi-region operators – they handle it in one integrated system rather than juggling many regulatory portals and APIs. Regulators too benefit by being able to see activity pertinent to their license in real-time or even receive automated revenue share (like tax on bets) through smart contracts.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Anti-Cheating and Behavior: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e-sports or competitive games, CHLOM’s identity system can be used to attach reputation to players. Cheaters often create new accounts to bypass bans. With CHLOM, a game can choose to require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“Verified Player” SBT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participate in ranked matches or tournaments, meaning one per human. If someone is caught cheating, their SBT could be flagged or their address banned, making it harder to re-enter under a different identity (since the system would expect a valid SBT which is hard to obtain if blacklisted). Likewise, positive reputation SBTs (like “tournament winner” badges or “moderator-approved good conduct” badges) can encourage positive behavior and give players a persistent identity across games. This is an example of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portable trust: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user banned in one CHLOM-integrated game for toxic behavior could voluntarily show that record to another game’s community or it could be consulted if needed.</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Game Asset Licensing: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 also covers licensing in game development. Think about game engines or software licensed to studios – using CHLOM, an engine developer could license their engine via NFT to a studio, which ensures only that studio’s address can access updates or deploy games with it (license enforcement via access tokens). If the license is not renewed, on-chain logic could cut off new updates. This simplifies software licensing compliance, where currently piracy or unauthorized use is hard to track. CHLOM can make it self-enforcing (the engine might even require a call to CHLOM to check a valid license token exists).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Case Example: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An online poker platform runs on CHLOM. Players must connect their wallet with an SBT proving they’re KYC-verified and in a jurisdiction that allows online poker. John connects; CHLOM confirms he’s verified and from a state where it’s legal. He joins a table. The dealing of cards is done by a CHLOM smart contract which uses a VRF for randomness – John and others can later verify the shuffle was fair. John wins a pot of CHLOM coins; the payout is instant to his wallet from the contract. The platform holds a gambling license NFT from two countries; CHLOM’s compliance pallet ensures only players from those countries can join, and automatically withholds a small tax from each pot to send to a government treasury address as required by law (all encoded in the license terms!). Meanwhile, in a different context, Jane is playing a multiplayer video game that issues NFTs for rare cosmetics. She buys a cool skin from another player via the CHLOM marketplace, knowing the item is legit. Her game client automatically reads the NFT from her wallet to apply the skin. The game’s anti-cheat system also uses CHLOM: when a known cheater is identified, their verified ID is banned and recorded, so they can’t come back with a new account unless they go through an identity verification again (which if done, could flag their previous ban to the verifier).</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using CHLOM, the gaming world can become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more fair, transparent, and accountable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without sacrificing fun or global reach. Regulators get peace of mind that laws (like age limits and licensing) are enforced by design. Gamers and developers gain true ownership of assets and protection against cheats and fraud, weaving trust into the fabric of virtual experiences.</w:t>
      </w:r>
    </w:p>
    <w:p w:rsidR="00000000" w:rsidDel="00000000" w:rsidP="00000000" w:rsidRDefault="00000000" w:rsidRPr="00000000" w14:paraId="000000C3">
      <w:pPr>
        <w:pStyle w:val="Heading3"/>
        <w:rPr/>
      </w:pPr>
      <w:r w:rsidDel="00000000" w:rsidR="00000000" w:rsidRPr="00000000">
        <w:br w:type="page"/>
      </w:r>
      <w:r w:rsidDel="00000000" w:rsidR="00000000" w:rsidRPr="00000000">
        <w:rPr>
          <w:rtl w:val="0"/>
        </w:rPr>
      </w:r>
    </w:p>
    <w:bookmarkStart w:colFirst="0" w:colLast="0" w:name="bookmark=id.f483yivfjcz" w:id="22"/>
    <w:bookmarkEnd w:id="22"/>
    <w:p w:rsidR="00000000" w:rsidDel="00000000" w:rsidP="00000000" w:rsidRDefault="00000000" w:rsidRPr="00000000" w14:paraId="000000C4">
      <w:pPr>
        <w:pStyle w:val="Heading3"/>
        <w:rPr/>
      </w:pPr>
      <w:r w:rsidDel="00000000" w:rsidR="00000000" w:rsidRPr="00000000">
        <w:rPr>
          <w:rtl w:val="0"/>
        </w:rPr>
        <w:t xml:space="preserve">Sovereign Wealth Funds and Institutional Finance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Challenges: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Sovereign Wealth Funds (SWFs) – state-owned investment funds – and other large institutional investors must adhere to strict mandates. They handle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billions in assets across the globe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facing compliance issues like permissible investments, ESG (environmental/social/governance) criteria, transparency to stakeholders, and risk management. Currently, much of this relies on manual oversight and ex-post reporting. Additionally, governments are cautious about crypto or digital asset investments because of volatility and unclear regulatory environment.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CHLOM Solutions: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CHLOM’s regulated environment can provide a safe on-ramp for SWFs and institutions into blockchain-based finance, while improving oversight:</w:t>
      </w:r>
    </w:p>
    <w:p w:rsidR="00000000" w:rsidDel="00000000" w:rsidP="00000000" w:rsidRDefault="00000000" w:rsidRPr="00000000" w14:paraId="000000C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Tokenized Investment Portfolios: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 SWF can tokenize portions of its portfolio on CHLOM. For instance, it could hold tokenized bonds, equities, real estate (from earlier use case), or even direct stakes in projects as tokens. With CHLOM’s compliance controls, each asset token comes with attached rules matching the fund’s mandate. If the fund’s guidelines say “no more than 5% in high-risk assets” or “exclude industries like tobacco”, these can be coded as constraints on the holdings. The AI will monitor the composition of the SWF’s on-chain portfolio and flag or rebalance if it drifts from policy. This ensures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mandates are followed in real-time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not just checked in quarterly reviews.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Improved Transparency and Accountability: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CHLOM, an SWF could allow authorized auditors or even the public (to a certain degree) to see how funds are allocated, without revealing sensitive details, through ZK proofs. For example, a government might want to prove to citizens that the SWF is investing at least 50% domestically as required by law, but doesn’t want to list every investment publicly. A ZK proof could be published that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“out of total fund value X, Y is in domestic tokenized assets, which is 50%”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assures compliance with policy without disclosing all holdings. Internally, regulators could have more access – perhaps certain oversight committees hold CHM or have special viewer keys to inspect detailed transactions on CHLOM. The result is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unprecedented transparency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blockchain can provide an always-updated ledger of the fund’s activities, reducing the chance of misreporting or corruption.</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Automated Compliance for Trades: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Large funds often have to pre-clear trades for compliance (e.g., avoid market manipulation, insider trading concerns, etc.). If an SWF is using CHLOM for trading tokenized assets, the DLA and compliance engine can require each trade to meet criteria – such as no conflict of interest (maybe via an oracle that flags if a company’s official is in government), or limiting how quickly a huge position can be liquidated to not crash markets. CHLOM can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throttle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schedule the execution of very large orders via smart contract if needed to stay within safe bounds. Additionally, any trade with external counterparties could require those parties to have proper credentials (licensed brokers, etc.), which CHLOM would enforce by only allowing certain SBT-holding addresses to fill orders.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Integration with Central Bank and Regulators: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sovereign fund could plug CHLOM into the central bank or finance ministry’s systems. For example, yields or proceeds from on-chain investments could automatically flow into the national accounts or be converted to CBDC (Central Bank Digital Currency) if one exists. Similarly, government regulators might have an on-chain dashboard where they see key risk indicators from the SWF’s CHLOM-based portfolio (the AI could publish a risk score daily). If something triggers (like too high exposure to a declining asset), regulators could use governance powers or a kill-switch (if initially coded in) to freeze certain activity until reviewed.</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Enabling New Asset Classes Safely: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CHLOM, SWFs could dip into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new asset classes like DeFi or startup token offerings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a controlled way. They could stake in a DeFi protocol through CHLOM’s integration that ensures the protocol is whitelisted (passed a security audit SBT). Smart contracts could simulate an SWF “account” that interacts with DeFi but with preset loss limits – e.g., automatically withdraw if losses exceed 5%. This means SWFs can innovate in their investment strategies (pursuing higher yields or diversifying) without violating prudential limits. CHLOM essentially creates a sandbox within which SWFs operate with guardrails, turning the unpredictability of crypto into a more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governed playground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Collaboration and Pools: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Multiple sovereign funds could even use CHLOM to collaborate on investments. They might form a consortium DAO with each contributing funds tokenized and a governance rule that decisions require multi-country approval (CHLOM’s governance could incorporate multi-party votes with weighted CHM tokens held by each fund’s proxy). This might make co-investing in large infrastructure projects simpler, with on-chain funds disbursement when conditions are met, and automatic profit-sharing.</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Case Example: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The FutureGrowth Sovereign Fund (fictional) tokenizes $1B of its holdings onto CHLOM. It holds various assets: a token representing shares in a green energy company, some tokenized government bonds, and a basket of real estate NFTs in major cities. The fund’s rules: at least 60% low-risk (bonds, real estate), max 10% in any single equity, must maintain ESG score average above a threshold (tracked via an oracle providing ESG ratings for assets). CHLOM’s AI monitors these. One day, the green energy stock price soars and it becomes 15% of the portfolio; the AI automatically suggests rebalancing or trimming it. Through a CHLOM governance vote, the fund managers approve selling a portion – the compliance check ensures after sale, the portfolio respects the 10% single asset rule again. Quarterly, the fund uses a ZK proof to show regulators that “0% of our assets are in prohibited industries and our ESG average is within target” without exposing each asset. Meanwhile, small portions of the portfolio engage in DeFi lending through a whitelisted platform (earning yield on cash reserves), with CHLOM smart contracts capping any exposure and pulling out funds if volatility gets too high. The end result: the fund achieved a better return this quarter, and all moves were automatically compliant and recorded. The oversight board is pleased because they have a clear, real-time view of the fund’s risk profile and performance.</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sovereign and large institutional funds, CHLOM offers a way to be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innovative but still highly accountable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marries the efficiency and returns potential of blockchain finance with the governance and control these funds require. Additionally, the citizens or stakeholders gain trust knowing the fund’s operations are transparent and rule-bound, reducing the risk of mismanagement of public wealth.</w:t>
      </w:r>
    </w:p>
    <w:bookmarkStart w:colFirst="0" w:colLast="0" w:name="bookmark=id.ii8d101dc9lx" w:id="23"/>
    <w:bookmarkEnd w:id="23"/>
    <w:p w:rsidR="00000000" w:rsidDel="00000000" w:rsidP="00000000" w:rsidRDefault="00000000" w:rsidRPr="00000000" w14:paraId="000000D0">
      <w:pPr>
        <w:pStyle w:val="Heading3"/>
        <w:rPr/>
      </w:pPr>
      <w:r w:rsidDel="00000000" w:rsidR="00000000" w:rsidRPr="00000000">
        <w:rPr>
          <w:rtl w:val="0"/>
        </w:rPr>
        <w:t xml:space="preserve">Other Potential Sectors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Beyond the highlighted areas, CHLOM’s flexible compliance framework can extend to many other industries and cross-industry functions:</w:t>
      </w:r>
    </w:p>
    <w:p w:rsidR="00000000" w:rsidDel="00000000" w:rsidP="00000000" w:rsidRDefault="00000000" w:rsidRPr="00000000" w14:paraId="000000D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Supply Chain &amp; Trade Finance: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Tracking goods with NFT-based bills of lading, ensuring each transfer in a supply chain meets regulatory import/export checks (using SBTs for customs certificates, etc.), and automating trade finance payments when conditions are met.</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Healthcare &amp; Pharma 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Managing drug licenses, prescriptions, and healthcare data sharing with privacy (using SBTs for medical credentials, patient consents) and ensuring compliance with health regulations like HIPAA via ZK proofs that data was accessed appropriately.</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Environmental Credits &amp; ESG 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Tokenizing carbon credits or renewable energy certificates on CHLOM, with AI monitoring environmental impact and ensuring no double-counting. Companies could prove via ZKP that they offset certain emissions without revealing business details.</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Government Licensing &amp; Permits: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Whether business licenses, driving licenses, or permits for construction, governments can issue them as CHLOM tokens. This simplifies verification and renewal, and reduces fraud (fake IDs, etc.). Citizens control their credentials, and enforcement (like checking a permit on a job site) can be as simple as scanning a QR code tied to a CHLOM record.</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Financial Derivatives and Risk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Complex financial instruments could be handled on CHLOM with built-in compliance. For instance, derivative contracts that are only allowed for accredited investors – the contract can check parties’ SBTs before executing. Post-2008 style regulations like Dodd-Frank could be coded into derivative trading platforms (e.g., requiring collateral, reporting trades to a regulator node on CHLOM instantly, etc.).</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Machine Economy and IoT: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AI agents and IoT devices start transacting (autonomous cars paying for charging, etc.), CHLOM can ensure those machine transactions stay within legal bounds (like paying taxes or tolls correctly). Devices might hold CHLOM tokens to spend but also have an identity SBT proving they are a certified device (imagine a drone needing a license to operate; CHLOM could verify it before a drone can pay for airspace usage).</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Education and Skill Credentials: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Universities can issue diplomas as SBTs, and employers can verify them through CHLOM. Also, continuous education credits, professional licenses (like CPA, law licenses) could be managed on CHLOM so that employers or clients can easily check validity. Revocations or expirations (like disbarment of a lawyer) would be immediate and clear on-chain.</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of these applications benefit from CHLOM’s trifecta: blockchain for trust &amp; efficiency, AI for automation &amp; analysis, and ZKP for privacy &amp; selective disclosure.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industry-agnostic design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CHLOM means it can adapt to virtually any field that requires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reliable records, automated rule enforcement, and stakeholder governance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a0asx0xss2qx" w:id="24"/>
    <w:bookmarkEnd w:id="24"/>
    <w:p w:rsidR="00000000" w:rsidDel="00000000" w:rsidP="00000000" w:rsidRDefault="00000000" w:rsidRPr="00000000" w14:paraId="000000DA">
      <w:pPr>
        <w:pStyle w:val="Heading2"/>
        <w:rPr/>
      </w:pPr>
      <w:r w:rsidDel="00000000" w:rsidR="00000000" w:rsidRPr="00000000">
        <w:rPr>
          <w:rtl w:val="0"/>
        </w:rPr>
        <w:t xml:space="preserve">Roadmap and Deployment Phases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comprehensive platform like CHLOM requires a phased approach. Below is a high-level roadmap outlining the development and deployment journey, with approximate timelines in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20XX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terms (to be specified by governance as dates firm up):</w:t>
      </w:r>
    </w:p>
    <w:p w:rsidR="00000000" w:rsidDel="00000000" w:rsidP="00000000" w:rsidRDefault="00000000" w:rsidRPr="00000000" w14:paraId="000000D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Phase 0 (202X): Research &amp; Prototype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Initial phase focused on research, experimentation, and proof-of-concept development. Key activities include:</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the core architecture (Substrate chain, AI integration points, ZKP framework).</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Building prototypes for crucial components such as a basic licensing pallet, an AI risk analysis model demo, and simple ZK proof verification on-chain.</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with regulators, industry experts, and community early adopters to refine requirements (e.g., hosting workshops on compliance-by-design to gather feedback).</w:t>
      </w:r>
      <w:r w:rsidDel="00000000" w:rsidR="00000000" w:rsidRPr="00000000">
        <w:rPr>
          <w:rtl w:val="0"/>
        </w:rPr>
      </w:r>
    </w:p>
    <w:p w:rsidR="00000000" w:rsidDel="00000000" w:rsidP="00000000" w:rsidRDefault="00000000" w:rsidRPr="00000000" w14:paraId="000000E0">
      <w:pPr>
        <w:numPr>
          <w:ilvl w:val="1"/>
          <w:numId w:val="22"/>
        </w:numPr>
        <w:ind w:left="1440" w:hanging="360"/>
        <w:rPr/>
      </w:pPr>
      <w:r w:rsidDel="00000000" w:rsidR="00000000" w:rsidRPr="00000000">
        <w:rPr>
          <w:rtl w:val="0"/>
        </w:rPr>
        <w:t xml:space="preserve">Outcome: A technical whitepaper (this document) and perhaps an internal testnet demonstrating core transactions (like issuing a dummy license NFT and transferring it under rule checks).</w:t>
      </w:r>
    </w:p>
    <w:p w:rsidR="00000000" w:rsidDel="00000000" w:rsidP="00000000" w:rsidRDefault="00000000" w:rsidRPr="00000000" w14:paraId="000000E1">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E2">
      <w:pPr>
        <w:numPr>
          <w:ilvl w:val="0"/>
          <w:numId w:val="22"/>
        </w:numPr>
        <w:ind w:left="720" w:hanging="360"/>
        <w:rPr/>
      </w:pPr>
      <w:r w:rsidDel="00000000" w:rsidR="00000000" w:rsidRPr="00000000">
        <w:rPr>
          <w:b w:val="1"/>
          <w:rtl w:val="0"/>
        </w:rPr>
        <w:t xml:space="preserve">Phase 1 (20XX): Testnet Launch &amp; Pilot Programs</w:t>
      </w:r>
      <w:r w:rsidDel="00000000" w:rsidR="00000000" w:rsidRPr="00000000">
        <w:rPr>
          <w:rtl w:val="0"/>
        </w:rPr>
        <w:t xml:space="preserve"> – Deploy the first public test network for CHLOM:</w:t>
      </w:r>
    </w:p>
    <w:p w:rsidR="00000000" w:rsidDel="00000000" w:rsidP="00000000" w:rsidRDefault="00000000" w:rsidRPr="00000000" w14:paraId="000000E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CHLOM Testnet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run with a limited set of validators (possibly permissioned or run by the core team and partners) to ensure stability. Both tokens (CHLOM test-coins and CHM test-tokens) are issued in test capacity.</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Core features live on testnet: identity DID/SBT module, licensing (DLA) module issuing sample licenses, basic marketplace, and governance framework (to test voting). AI components may initially be simulated or off-chain.</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Pilot programs are initiated with friendly partners in select sectors. For example, a pilot with a gaming company to use CHLOM testnet for NFT ticketing of a small event, or a local government pilot issuing a few business permits on CHLOM testnet for evaluation.</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goal is 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gather data, identify bugs, and improve usability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Iterative improvements are made as the community of developers and users tries out the testnet and provides feedback.</w:t>
      </w:r>
      <w:r w:rsidDel="00000000" w:rsidR="00000000" w:rsidRPr="00000000">
        <w:rPr>
          <w:rtl w:val="0"/>
        </w:rPr>
      </w:r>
    </w:p>
    <w:p w:rsidR="00000000" w:rsidDel="00000000" w:rsidP="00000000" w:rsidRDefault="00000000" w:rsidRPr="00000000" w14:paraId="000000E7">
      <w:pPr>
        <w:numPr>
          <w:ilvl w:val="1"/>
          <w:numId w:val="22"/>
        </w:numPr>
        <w:ind w:left="1440" w:hanging="360"/>
        <w:rPr/>
      </w:pPr>
      <w:r w:rsidDel="00000000" w:rsidR="00000000" w:rsidRPr="00000000">
        <w:rPr>
          <w:rtl w:val="0"/>
        </w:rPr>
        <w:t xml:space="preserve">Also in this phase, formal audits of the codebase are conducted, especially focusing on security of smart contracts and correctness of compliance logic.</w:t>
      </w:r>
    </w:p>
    <w:p w:rsidR="00000000" w:rsidDel="00000000" w:rsidP="00000000" w:rsidRDefault="00000000" w:rsidRPr="00000000" w14:paraId="000000E8">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E9">
      <w:pPr>
        <w:numPr>
          <w:ilvl w:val="0"/>
          <w:numId w:val="22"/>
        </w:numPr>
        <w:ind w:left="720" w:hanging="360"/>
        <w:rPr/>
      </w:pPr>
      <w:r w:rsidDel="00000000" w:rsidR="00000000" w:rsidRPr="00000000">
        <w:rPr>
          <w:b w:val="1"/>
          <w:rtl w:val="0"/>
        </w:rPr>
        <w:t xml:space="preserve">Phase 2 (20XX): Mainnet Beta Launch</w:t>
      </w:r>
      <w:r w:rsidDel="00000000" w:rsidR="00000000" w:rsidRPr="00000000">
        <w:rPr>
          <w:rtl w:val="0"/>
        </w:rPr>
        <w:t xml:space="preserve"> – The first live deployment of CHLOM mainnet with controlled access:</w:t>
      </w:r>
    </w:p>
    <w:p w:rsidR="00000000" w:rsidDel="00000000" w:rsidP="00000000" w:rsidRDefault="00000000" w:rsidRPr="00000000" w14:paraId="000000E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CHLOM Mainnet v1 goes live, potentially branded as a “beta” or soft launch. This may operate initially with a federation of validators (e.g., the foundation + key partners running nodes) – effectively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Proof-of-Authority or limited PoS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while decentralization ramps up.</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dual-token system is introduced on mainnet. Early CHM (governance tokens) are distributed to stakeholders who have been involved (developers, pilot participants, perhaps an initial token sale or airdrop).</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use-case rollouts: One or two industries are targeted for full implementation at this stage. For instance, CHLOM could formally launch in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enterprise software licensing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domain or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DeFi compliance sandbox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Sovereign wealth fund(s) or a government agency might come on board now in a limited capacity to use CHLOM for a specific compliance tracking function.</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integration level increases: real machine learning models are now connected via oracles. Example: an AML model monitoring test transactions on mainnet and publishing alerts on-chain. ZKP features likewise become functional for real users (e.g., a library of circuits for common proofs is deployed).</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During this phase,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extensive monitoring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in place. The network might have transaction limits or circuit breakers as it’s battle-tested under real economic conditions. Governance is exercised carefully, possibly with the core team still guiding via a Council as decentralization of decision-making ramps up.</w:t>
      </w:r>
      <w:r w:rsidDel="00000000" w:rsidR="00000000" w:rsidRPr="00000000">
        <w:rPr>
          <w:rtl w:val="0"/>
        </w:rPr>
      </w:r>
    </w:p>
    <w:p w:rsidR="00000000" w:rsidDel="00000000" w:rsidP="00000000" w:rsidRDefault="00000000" w:rsidRPr="00000000" w14:paraId="000000EF">
      <w:pPr>
        <w:numPr>
          <w:ilvl w:val="1"/>
          <w:numId w:val="22"/>
        </w:numPr>
        <w:ind w:left="1440" w:hanging="360"/>
        <w:rPr/>
      </w:pPr>
      <w:r w:rsidDel="00000000" w:rsidR="00000000" w:rsidRPr="00000000">
        <w:rPr>
          <w:rtl w:val="0"/>
        </w:rPr>
        <w:t xml:space="preserve">Outreach is ramped up for developers – hackathons, grants from the treasury to build tools (wallet support for SBTs, explorers specialized for CHLOM’s licenses, etc.).</w:t>
      </w:r>
    </w:p>
    <w:p w:rsidR="00000000" w:rsidDel="00000000" w:rsidP="00000000" w:rsidRDefault="00000000" w:rsidRPr="00000000" w14:paraId="000000F0">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numPr>
          <w:ilvl w:val="0"/>
          <w:numId w:val="22"/>
        </w:numPr>
        <w:ind w:left="720" w:hanging="360"/>
        <w:rPr/>
      </w:pPr>
      <w:r w:rsidDel="00000000" w:rsidR="00000000" w:rsidRPr="00000000">
        <w:rPr>
          <w:b w:val="1"/>
          <w:rtl w:val="0"/>
        </w:rPr>
        <w:t xml:space="preserve">Phase 3 (20XX): Full Mainnet Launch &amp; Ecosystem Expansion</w:t>
      </w:r>
      <w:r w:rsidDel="00000000" w:rsidR="00000000" w:rsidRPr="00000000">
        <w:rPr>
          <w:rtl w:val="0"/>
        </w:rPr>
        <w:t xml:space="preserve"> – CHLOM declares full production readiness:</w:t>
      </w:r>
    </w:p>
    <w:p w:rsidR="00000000" w:rsidDel="00000000" w:rsidP="00000000" w:rsidRDefault="00000000" w:rsidRPr="00000000" w14:paraId="000000F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validator set starts decentralizing. Nominated Proof-of-Stake is enabled allowing external validators and nominators (token holders) to participate in securing the network. This increases resilience and aligns with community ownership.</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governance process is fully in effect with on-chain voting by CHM holders. Possibly by now,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Technical Committee or similar bodies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are in place for managing upgrades efficiently, but ultimately under the community’s control.</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 industries join: partnerships and integrations solidify in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 estate, gaming, finance, ticketing, supply chain, etc.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following the earlier pilots. For instance, a real estate registry might migrate a portion of records to CHLOM, or a popular game might start issuing items on CHLOM, providing real traffic and use.</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Cross-chain bridges or interoperability modules are launched. CHLOM connects with major networks so that assets and credentials can flow (with compliance) between ecosystems – e.g., allowing someone with a CHLOM-verified identity to use a DeFi service on Ethereum by presenting a proof from CHLOM.</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patent-pending innovations may by this time be granted, strengthening the project’s IP and encouraging enterprise adoption (as it indicates uniqueness and legal protection for certain algorithms).</w:t>
      </w:r>
      <w:r w:rsidDel="00000000" w:rsidR="00000000" w:rsidRPr="00000000">
        <w:rPr>
          <w:rtl w:val="0"/>
        </w:rPr>
      </w:r>
    </w:p>
    <w:p w:rsidR="00000000" w:rsidDel="00000000" w:rsidP="00000000" w:rsidRDefault="00000000" w:rsidRPr="00000000" w14:paraId="000000F7">
      <w:pPr>
        <w:numPr>
          <w:ilvl w:val="1"/>
          <w:numId w:val="22"/>
        </w:numPr>
        <w:ind w:left="1440" w:hanging="360"/>
        <w:rPr/>
      </w:pPr>
      <w:r w:rsidDel="00000000" w:rsidR="00000000" w:rsidRPr="00000000">
        <w:rPr>
          <w:rtl w:val="0"/>
        </w:rPr>
        <w:t xml:space="preserve">Ongoing performance tuning, with potential upgrades to support higher throughput if usage spikes (Substrate allows runtime upgrades via governance without hard forks, which will be leveraged to iterate quickly).</w:t>
      </w:r>
    </w:p>
    <w:p w:rsidR="00000000" w:rsidDel="00000000" w:rsidP="00000000" w:rsidRDefault="00000000" w:rsidRPr="00000000" w14:paraId="000000F8">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F9">
      <w:pPr>
        <w:numPr>
          <w:ilvl w:val="0"/>
          <w:numId w:val="22"/>
        </w:numPr>
        <w:ind w:left="720" w:hanging="360"/>
        <w:rPr/>
      </w:pPr>
      <w:r w:rsidDel="00000000" w:rsidR="00000000" w:rsidRPr="00000000">
        <w:rPr>
          <w:b w:val="1"/>
          <w:rtl w:val="0"/>
        </w:rPr>
        <w:t xml:space="preserve">Phase 4 (20XX): Global Adoption and Decentralized Governance</w:t>
      </w:r>
      <w:r w:rsidDel="00000000" w:rsidR="00000000" w:rsidRPr="00000000">
        <w:rPr>
          <w:rtl w:val="0"/>
        </w:rPr>
        <w:t xml:space="preserve"> – CHLOM’s vision of a global standard for decentralized compliance begins to materialize:</w:t>
      </w:r>
    </w:p>
    <w:p w:rsidR="00000000" w:rsidDel="00000000" w:rsidP="00000000" w:rsidRDefault="00000000" w:rsidRPr="00000000" w14:paraId="000000F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Decentralization milestone: The original founding team likely transitions to equal footing with other participants. Perhaps a non-profit foundation continues to handle coordination, but power firmly rests in the distributed community of CHM holders and elected bodies on-chain.</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CHLOM becomes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self-sustaining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fees and staking rewards adequately incentivize network operators; treasury funds are used to fund further development in a community-driven way (grants for new features, etc.).</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diverse set of validators across many jurisdictions secure the network, which is important for a compliance chain (no single country or company should control it, to ensure neutrality).</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this phase,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regulators may directly interface with CHLOM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could see regulatory nodes or oracles run by government agencies to input changes (like interest rate benchmarks, updated regulations) and to receive outputs (like automated compliance reports from various industries). CHLOM might be recognized or even recommended by regulatory bodies as an approved mechanism for certain compliance processes due to its proven track record of security and accuracy.</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ecosystem around CHLOM flourishes: third-party developers have built numerous dApps on top (from compliance dashboards for businesses to consumer-friendly identity wallets), and other blockchains possibly utilize CHLOM’s services (for instance, a Polkadot parachain could call into CHLOM for a quick compliance check via cross-chain message, effectively outsourcing regulation logic to CHLOM).</w:t>
      </w:r>
      <w:r w:rsidDel="00000000" w:rsidR="00000000" w:rsidRPr="00000000">
        <w:rPr>
          <w:rtl w:val="0"/>
        </w:rPr>
      </w:r>
    </w:p>
    <w:p w:rsidR="00000000" w:rsidDel="00000000" w:rsidP="00000000" w:rsidRDefault="00000000" w:rsidRPr="00000000" w14:paraId="000000FF">
      <w:pPr>
        <w:numPr>
          <w:ilvl w:val="1"/>
          <w:numId w:val="22"/>
        </w:numPr>
        <w:ind w:left="1440" w:hanging="360"/>
        <w:rPr/>
      </w:pPr>
      <w:r w:rsidDel="00000000" w:rsidR="00000000" w:rsidRPr="00000000">
        <w:rPr>
          <w:rtl w:val="0"/>
        </w:rPr>
        <w:t xml:space="preserve">CHLOM aims to be an </w:t>
      </w:r>
      <w:r w:rsidDel="00000000" w:rsidR="00000000" w:rsidRPr="00000000">
        <w:rPr>
          <w:b w:val="1"/>
          <w:rtl w:val="0"/>
        </w:rPr>
        <w:t xml:space="preserve">industry standard</w:t>
      </w:r>
      <w:r w:rsidDel="00000000" w:rsidR="00000000" w:rsidRPr="00000000">
        <w:rPr>
          <w:rtl w:val="0"/>
        </w:rPr>
        <w:t xml:space="preserve">, so by this stage we might see formal standards bodies (like ISO or industry consortia) referencing CHLOM’s protocols for digital licensing and compliance. The term “CHLOM-compliant” could be akin to a certification that a product or platform adheres to best practices in decentralized compliance.</w:t>
      </w:r>
    </w:p>
    <w:p w:rsidR="00000000" w:rsidDel="00000000" w:rsidP="00000000" w:rsidRDefault="00000000" w:rsidRPr="00000000" w14:paraId="00000100">
      <w:pPr>
        <w:numPr>
          <w:ilvl w:val="0"/>
          <w:numId w:val="22"/>
        </w:numPr>
        <w:ind w:left="720" w:hanging="360"/>
        <w:rPr/>
      </w:pPr>
      <w:r w:rsidDel="00000000" w:rsidR="00000000" w:rsidRPr="00000000">
        <w:rPr>
          <w:b w:val="1"/>
          <w:rtl w:val="0"/>
        </w:rPr>
        <w:t xml:space="preserve">Phase 5 (Beyond): Continuous Evolution</w:t>
      </w:r>
      <w:r w:rsidDel="00000000" w:rsidR="00000000" w:rsidRPr="00000000">
        <w:rPr>
          <w:rtl w:val="0"/>
        </w:rPr>
        <w:t xml:space="preserve"> – Even after full launch, the journey continues:</w:t>
      </w:r>
    </w:p>
    <w:p w:rsidR="00000000" w:rsidDel="00000000" w:rsidP="00000000" w:rsidRDefault="00000000" w:rsidRPr="00000000" w14:paraId="0000010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Adoption in emerging areas (IoT, AI ethics compliance, global carbon accounting, etc. as mentioned above) could define new phases of growth.</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CHLOM’s governance might decide to upgrade core technology if beneficial – for example, migrating to new cryptographic primitives if quantum computing demands it, or integrating new AI advancements like federated learning for privacy.</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network could consider layer-2 solutions or sharding if scaling needs demand them, all subject to governance approval.</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phase is designed to de-risk the rollout while expanding functionality and participation. By keeping phases general (Phase 1, Phase 2, etc.), CHLOM allows flexibility in timing – governance can decide to accelerate or extend phases as needed, using labels like “202X” until specific dates are locked in. This roadmap, thus, serves as a directional guide, demonstrating CHLOM’s commitment 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gradual, secure growth and long-term sustainability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t46dly7zv0d" w:id="25"/>
    <w:bookmarkEnd w:id="25"/>
    <w:p w:rsidR="00000000" w:rsidDel="00000000" w:rsidP="00000000" w:rsidRDefault="00000000" w:rsidRPr="00000000" w14:paraId="00000105">
      <w:pPr>
        <w:pStyle w:val="Heading2"/>
        <w:rPr/>
      </w:pPr>
      <w:r w:rsidDel="00000000" w:rsidR="00000000" w:rsidRPr="00000000">
        <w:rPr>
          <w:rtl w:val="0"/>
        </w:rPr>
        <w:t xml:space="preserve">Conclusion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CHLOM represents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paradigm shift in how compliance, licensing, and governance can be managed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a digital, decentralized world. By intertwining blockchain’s reliability with AI’s intelligence and zero-knowledge proofs’ privacy, CHLOM offers an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end-to-end framework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trust that scales across industries and use cases.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this master whitepaper, we detailed how CHLOM addresses the pain points of legacy systems – from reducing manual overhead and fraud to enhancing privacy and transparency concurrently. We explored the robust technical architecture, including specialized Substrate modules for identity, licensing, and compliance, the innovative dual-token economy separating utility from governance, and the rich tapestry of applications ranging from real estate and ticketing to gaming and sovereign wealth funds. In every domain, CHLOM’s core promise is the same: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rules and compliance are enforced by code and cryptography rather than by fallible intermediaries, without sacrificing the confidentiality and flexibility that businesses and individuals require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regulators, CHLOM provides a secure platform to embed regulations directly into financial and operational workflows, offering real-time oversight and reducing systemic risks. Investors and token holders can find value in a project that not only targets a massive addressable market (global compliance and licensing) but does so with network effects – as more industries join CHLOM, its utility and token economics strengthen. Developers are empowered to build on CHLOM’s open infrastructure, creating novel dApps that leverage the rich identity and compliance data on-chain. And everyday users stand to benefit from a safer digital environment – one where their identities, assets, and transactions are protected by both decentralization and rigorous compliance checks, giving them confidence to engage in previously high-friction processes (like buying property or investing) with new ease.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CHLOM is currently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patent-pending for its unique AI-driven compliance model and decentralized licensing system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underlining the originality of its approach. But more importantly, CHLOM is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community-driven and collaborative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seeks alliances with regulatory bodies, enterprises, and technology partners to realize its vision on a global stage. The success of CHLOM hinges on a diverse coalition of participants embracing this new model of trust.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CHLOM is more than a blockchain or an AI tool – it is a comprehensive ecosystem aiming to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redefine trust and compliance for the Web3 era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automating what can be automated, securing what must remain confidential, and decentralizing power to those who deserve a voice, CHLOM aspires to create a world where innovation and compliance are not at odds but go hand in hand. A world where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“compliance just happens”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the background, allowing businesses to innovate faster and users to transact with peace of mind.</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from concept to reality, we invite all stakeholders – developers, investors, regulators, and visionaries – to join us in this journey. Together, through CHLOM, we can build an infrastructure of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trust, transparency, and intelligent automation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underpins the next century of global commerce and governance.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thrive together in the era of decentralized compliance.</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CHLOM Developer Blackpaper &amp; Implementation Guide</w:t>
      </w:r>
    </w:p>
    <w:p w:rsidR="00000000" w:rsidDel="00000000" w:rsidP="00000000" w:rsidRDefault="00000000" w:rsidRPr="00000000" w14:paraId="0000010F">
      <w:pPr>
        <w:spacing w:after="240" w:before="240" w:lineRule="auto"/>
        <w:rPr>
          <w:i w:val="1"/>
        </w:rPr>
      </w:pPr>
      <w:r w:rsidDel="00000000" w:rsidR="00000000" w:rsidRPr="00000000">
        <w:rPr>
          <w:rtl w:val="0"/>
        </w:rPr>
        <w:t xml:space="preserve">Subtitle: </w:t>
      </w:r>
      <w:r w:rsidDel="00000000" w:rsidR="00000000" w:rsidRPr="00000000">
        <w:rPr>
          <w:i w:val="1"/>
          <w:rtl w:val="0"/>
        </w:rPr>
        <w:t xml:space="preserve">The Metaprotocol for Decentralized Licensing, Compliance, and Ownership</w:t>
      </w:r>
    </w:p>
    <w:p w:rsidR="00000000" w:rsidDel="00000000" w:rsidP="00000000" w:rsidRDefault="00000000" w:rsidRPr="00000000" w14:paraId="00000110">
      <w:pP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2"/>
        <w:keepNext w:val="0"/>
        <w:keepLines w:val="0"/>
        <w:spacing w:before="360" w:lineRule="auto"/>
        <w:rPr>
          <w:rFonts w:ascii="Aptos" w:cs="Aptos" w:eastAsia="Aptos" w:hAnsi="Aptos"/>
          <w:b w:val="1"/>
          <w:color w:val="000000"/>
          <w:sz w:val="34"/>
          <w:szCs w:val="34"/>
        </w:rPr>
      </w:pPr>
      <w:bookmarkStart w:colFirst="0" w:colLast="0" w:name="_heading=h.2meyexysxswy" w:id="26"/>
      <w:bookmarkEnd w:id="26"/>
      <w:r w:rsidDel="00000000" w:rsidR="00000000" w:rsidRPr="00000000">
        <w:rPr>
          <w:rFonts w:ascii="Aptos" w:cs="Aptos" w:eastAsia="Aptos" w:hAnsi="Aptos"/>
          <w:b w:val="1"/>
          <w:color w:val="000000"/>
          <w:sz w:val="34"/>
          <w:szCs w:val="34"/>
          <w:rtl w:val="0"/>
        </w:rPr>
        <w:t xml:space="preserve">✨ Executive Summary</w:t>
      </w:r>
    </w:p>
    <w:p w:rsidR="00000000" w:rsidDel="00000000" w:rsidP="00000000" w:rsidRDefault="00000000" w:rsidRPr="00000000" w14:paraId="00000112">
      <w:pPr>
        <w:spacing w:after="240" w:before="240" w:lineRule="auto"/>
        <w:rPr/>
      </w:pPr>
      <w:r w:rsidDel="00000000" w:rsidR="00000000" w:rsidRPr="00000000">
        <w:rPr>
          <w:rtl w:val="0"/>
        </w:rPr>
        <w:t xml:space="preserve">CHLOM (“Compliance Hybrid Licensing &amp; Ownership Metaprotocol”) is a comprehensive blockchain and AI-powered infrastructure designed to automate compliance, licensing, royalty distribution, and asset ownership across decentralized and traditional systems. This blackpaper presents the full-stack developer blueprint and technical roadmap for bringing CHLOM from framework to functioning metaprotocol.</w:t>
      </w:r>
    </w:p>
    <w:p w:rsidR="00000000" w:rsidDel="00000000" w:rsidP="00000000" w:rsidRDefault="00000000" w:rsidRPr="00000000" w14:paraId="00000113">
      <w:pPr>
        <w:spacing w:after="240" w:before="240" w:lineRule="auto"/>
        <w:rPr/>
      </w:pPr>
      <w:r w:rsidDel="00000000" w:rsidR="00000000" w:rsidRPr="00000000">
        <w:rPr>
          <w:b w:val="1"/>
          <w:rtl w:val="0"/>
        </w:rPr>
        <w:t xml:space="preserve">Note</w:t>
      </w:r>
      <w:r w:rsidDel="00000000" w:rsidR="00000000" w:rsidRPr="00000000">
        <w:rPr>
          <w:rtl w:val="0"/>
        </w:rPr>
        <w:t xml:space="preserve">: While CHLOM is fully architected, tokenomics structured, and legal-ready, it is not yet live. This document provides implementation guidance for developers, architects, and strategic partners seeking to build and launch the metaprotocol in production.</w:t>
      </w:r>
    </w:p>
    <w:p w:rsidR="00000000" w:rsidDel="00000000" w:rsidP="00000000" w:rsidRDefault="00000000" w:rsidRPr="00000000" w14:paraId="00000114">
      <w:pP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2"/>
        <w:keepNext w:val="0"/>
        <w:keepLines w:val="0"/>
        <w:spacing w:before="360" w:lineRule="auto"/>
        <w:rPr>
          <w:rFonts w:ascii="Aptos" w:cs="Aptos" w:eastAsia="Aptos" w:hAnsi="Aptos"/>
          <w:b w:val="1"/>
          <w:color w:val="000000"/>
          <w:sz w:val="34"/>
          <w:szCs w:val="34"/>
        </w:rPr>
      </w:pPr>
      <w:bookmarkStart w:colFirst="0" w:colLast="0" w:name="_heading=h.g0me9m3k1b7m" w:id="27"/>
      <w:bookmarkEnd w:id="27"/>
      <w:r w:rsidDel="00000000" w:rsidR="00000000" w:rsidRPr="00000000">
        <w:rPr>
          <w:rFonts w:ascii="Aptos" w:cs="Aptos" w:eastAsia="Aptos" w:hAnsi="Aptos"/>
          <w:b w:val="1"/>
          <w:color w:val="000000"/>
          <w:sz w:val="34"/>
          <w:szCs w:val="34"/>
          <w:rtl w:val="0"/>
        </w:rPr>
        <w:t xml:space="preserve">🤖 1. What is CHLOM?</w:t>
      </w:r>
    </w:p>
    <w:p w:rsidR="00000000" w:rsidDel="00000000" w:rsidP="00000000" w:rsidRDefault="00000000" w:rsidRPr="00000000" w14:paraId="00000116">
      <w:pPr>
        <w:spacing w:after="240" w:before="240" w:lineRule="auto"/>
        <w:rPr/>
      </w:pPr>
      <w:r w:rsidDel="00000000" w:rsidR="00000000" w:rsidRPr="00000000">
        <w:rPr>
          <w:rtl w:val="0"/>
        </w:rPr>
        <w:t xml:space="preserve">CHLOM is:</w:t>
      </w:r>
    </w:p>
    <w:p w:rsidR="00000000" w:rsidDel="00000000" w:rsidP="00000000" w:rsidRDefault="00000000" w:rsidRPr="00000000" w14:paraId="00000117">
      <w:pPr>
        <w:numPr>
          <w:ilvl w:val="0"/>
          <w:numId w:val="41"/>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Substrate-based blockchain</w:t>
      </w:r>
      <w:r w:rsidDel="00000000" w:rsidR="00000000" w:rsidRPr="00000000">
        <w:rPr>
          <w:rtl w:val="0"/>
        </w:rPr>
        <w:t xml:space="preserve"> with modular governance, licensing, and enforcement.</w:t>
      </w:r>
    </w:p>
    <w:p w:rsidR="00000000" w:rsidDel="00000000" w:rsidP="00000000" w:rsidRDefault="00000000" w:rsidRPr="00000000" w14:paraId="00000118">
      <w:pPr>
        <w:numPr>
          <w:ilvl w:val="0"/>
          <w:numId w:val="41"/>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compliance-first protocol</w:t>
      </w:r>
      <w:r w:rsidDel="00000000" w:rsidR="00000000" w:rsidRPr="00000000">
        <w:rPr>
          <w:rtl w:val="0"/>
        </w:rPr>
        <w:t xml:space="preserve"> that automates KYC, AML, licensing, and revenue-sharing.</w:t>
      </w:r>
    </w:p>
    <w:p w:rsidR="00000000" w:rsidDel="00000000" w:rsidP="00000000" w:rsidRDefault="00000000" w:rsidRPr="00000000" w14:paraId="00000119">
      <w:pPr>
        <w:numPr>
          <w:ilvl w:val="0"/>
          <w:numId w:val="41"/>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royalty and override engine</w:t>
      </w:r>
      <w:r w:rsidDel="00000000" w:rsidR="00000000" w:rsidRPr="00000000">
        <w:rPr>
          <w:rtl w:val="0"/>
        </w:rPr>
        <w:t xml:space="preserve"> tied to fingerprinted user identities and smart contracts.</w:t>
      </w:r>
    </w:p>
    <w:p w:rsidR="00000000" w:rsidDel="00000000" w:rsidP="00000000" w:rsidRDefault="00000000" w:rsidRPr="00000000" w14:paraId="0000011A">
      <w:pPr>
        <w:numPr>
          <w:ilvl w:val="0"/>
          <w:numId w:val="41"/>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decentralized licensing system</w:t>
      </w:r>
      <w:r w:rsidDel="00000000" w:rsidR="00000000" w:rsidRPr="00000000">
        <w:rPr>
          <w:rtl w:val="0"/>
        </w:rPr>
        <w:t xml:space="preserve"> with tokenized license types across 60+ use cases.</w:t>
      </w:r>
    </w:p>
    <w:p w:rsidR="00000000" w:rsidDel="00000000" w:rsidP="00000000" w:rsidRDefault="00000000" w:rsidRPr="00000000" w14:paraId="0000011B">
      <w:pPr>
        <w:numPr>
          <w:ilvl w:val="0"/>
          <w:numId w:val="41"/>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metaprotocol</w:t>
      </w:r>
      <w:r w:rsidDel="00000000" w:rsidR="00000000" w:rsidRPr="00000000">
        <w:rPr>
          <w:rtl w:val="0"/>
        </w:rPr>
        <w:t xml:space="preserve">, capable of governing other dApps, services, or chains via its core rules.</w:t>
      </w:r>
    </w:p>
    <w:p w:rsidR="00000000" w:rsidDel="00000000" w:rsidP="00000000" w:rsidRDefault="00000000" w:rsidRPr="00000000" w14:paraId="0000011C">
      <w:pPr>
        <w:spacing w:after="240" w:before="240" w:lineRule="auto"/>
        <w:rPr/>
      </w:pPr>
      <w:r w:rsidDel="00000000" w:rsidR="00000000" w:rsidRPr="00000000">
        <w:rPr>
          <w:rtl w:val="0"/>
        </w:rPr>
        <w:t xml:space="preserve">CHLOM transforms compliance into code.</w:t>
      </w:r>
    </w:p>
    <w:p w:rsidR="00000000" w:rsidDel="00000000" w:rsidP="00000000" w:rsidRDefault="00000000" w:rsidRPr="00000000" w14:paraId="0000011D">
      <w:pP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2"/>
        <w:keepNext w:val="0"/>
        <w:keepLines w:val="0"/>
        <w:spacing w:before="360" w:lineRule="auto"/>
        <w:rPr>
          <w:rFonts w:ascii="Aptos" w:cs="Aptos" w:eastAsia="Aptos" w:hAnsi="Aptos"/>
          <w:b w:val="1"/>
          <w:color w:val="000000"/>
          <w:sz w:val="34"/>
          <w:szCs w:val="34"/>
        </w:rPr>
      </w:pPr>
      <w:bookmarkStart w:colFirst="0" w:colLast="0" w:name="_heading=h.kv728lsmg9i1" w:id="28"/>
      <w:bookmarkEnd w:id="28"/>
      <w:r w:rsidDel="00000000" w:rsidR="00000000" w:rsidRPr="00000000">
        <w:rPr>
          <w:rFonts w:ascii="Aptos" w:cs="Aptos" w:eastAsia="Aptos" w:hAnsi="Aptos"/>
          <w:b w:val="1"/>
          <w:color w:val="000000"/>
          <w:sz w:val="34"/>
          <w:szCs w:val="34"/>
          <w:rtl w:val="0"/>
        </w:rPr>
        <w:t xml:space="preserve">📊 2. Architecture Overview</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heading=h.ew4u98i1p0y6" w:id="29"/>
      <w:bookmarkEnd w:id="29"/>
      <w:r w:rsidDel="00000000" w:rsidR="00000000" w:rsidRPr="00000000">
        <w:rPr>
          <w:b w:val="1"/>
          <w:color w:val="000000"/>
          <w:sz w:val="26"/>
          <w:szCs w:val="26"/>
          <w:rtl w:val="0"/>
        </w:rPr>
        <w:t xml:space="preserve">2.1 Core Layers</w:t>
      </w:r>
    </w:p>
    <w:p w:rsidR="00000000" w:rsidDel="00000000" w:rsidP="00000000" w:rsidRDefault="00000000" w:rsidRPr="00000000" w14:paraId="00000120">
      <w:pPr>
        <w:numPr>
          <w:ilvl w:val="0"/>
          <w:numId w:val="5"/>
        </w:numPr>
        <w:spacing w:after="0" w:afterAutospacing="0" w:before="240" w:lineRule="auto"/>
        <w:ind w:left="720" w:hanging="360"/>
      </w:pPr>
      <w:r w:rsidDel="00000000" w:rsidR="00000000" w:rsidRPr="00000000">
        <w:rPr>
          <w:b w:val="1"/>
          <w:rtl w:val="0"/>
        </w:rPr>
        <w:t xml:space="preserve">Identity Layer</w:t>
        <w:br w:type="textWrapping"/>
      </w:r>
    </w:p>
    <w:p w:rsidR="00000000" w:rsidDel="00000000" w:rsidP="00000000" w:rsidRDefault="00000000" w:rsidRPr="00000000" w14:paraId="00000121">
      <w:pPr>
        <w:numPr>
          <w:ilvl w:val="1"/>
          <w:numId w:val="5"/>
        </w:numPr>
        <w:spacing w:after="0" w:afterAutospacing="0" w:before="0" w:beforeAutospacing="0" w:lineRule="auto"/>
        <w:ind w:left="1440" w:hanging="360"/>
      </w:pPr>
      <w:r w:rsidDel="00000000" w:rsidR="00000000" w:rsidRPr="00000000">
        <w:rPr>
          <w:rtl w:val="0"/>
        </w:rPr>
        <w:t xml:space="preserve">Fingerprint IDs (see doc: CHLOM_Fingerprint_ID_Guide)</w:t>
      </w:r>
    </w:p>
    <w:p w:rsidR="00000000" w:rsidDel="00000000" w:rsidP="00000000" w:rsidRDefault="00000000" w:rsidRPr="00000000" w14:paraId="00000122">
      <w:pPr>
        <w:numPr>
          <w:ilvl w:val="1"/>
          <w:numId w:val="5"/>
        </w:numPr>
        <w:spacing w:after="0" w:afterAutospacing="0" w:before="0" w:beforeAutospacing="0" w:lineRule="auto"/>
        <w:ind w:left="1440" w:hanging="360"/>
      </w:pPr>
      <w:r w:rsidDel="00000000" w:rsidR="00000000" w:rsidRPr="00000000">
        <w:rPr>
          <w:rtl w:val="0"/>
        </w:rPr>
        <w:t xml:space="preserve">DIDs &amp; Soulbound Tokens (SBTs)</w:t>
      </w:r>
    </w:p>
    <w:p w:rsidR="00000000" w:rsidDel="00000000" w:rsidP="00000000" w:rsidRDefault="00000000" w:rsidRPr="00000000" w14:paraId="00000123">
      <w:pPr>
        <w:numPr>
          <w:ilvl w:val="0"/>
          <w:numId w:val="5"/>
        </w:numPr>
        <w:spacing w:after="0" w:afterAutospacing="0" w:before="0" w:beforeAutospacing="0" w:lineRule="auto"/>
        <w:ind w:left="720" w:hanging="360"/>
      </w:pPr>
      <w:r w:rsidDel="00000000" w:rsidR="00000000" w:rsidRPr="00000000">
        <w:rPr>
          <w:b w:val="1"/>
          <w:rtl w:val="0"/>
        </w:rPr>
        <w:t xml:space="preserve">Compliance &amp; Licensing Layer</w:t>
        <w:br w:type="textWrapping"/>
      </w:r>
    </w:p>
    <w:p w:rsidR="00000000" w:rsidDel="00000000" w:rsidP="00000000" w:rsidRDefault="00000000" w:rsidRPr="00000000" w14:paraId="00000124">
      <w:pPr>
        <w:numPr>
          <w:ilvl w:val="1"/>
          <w:numId w:val="5"/>
        </w:numPr>
        <w:spacing w:after="0" w:afterAutospacing="0" w:before="0" w:beforeAutospacing="0" w:lineRule="auto"/>
        <w:ind w:left="1440" w:hanging="360"/>
      </w:pPr>
      <w:r w:rsidDel="00000000" w:rsidR="00000000" w:rsidRPr="00000000">
        <w:rPr>
          <w:rtl w:val="0"/>
        </w:rPr>
        <w:t xml:space="preserve">Decentralized Licensing Authority (DLA)</w:t>
      </w:r>
    </w:p>
    <w:p w:rsidR="00000000" w:rsidDel="00000000" w:rsidP="00000000" w:rsidRDefault="00000000" w:rsidRPr="00000000" w14:paraId="00000125">
      <w:pPr>
        <w:numPr>
          <w:ilvl w:val="1"/>
          <w:numId w:val="5"/>
        </w:numPr>
        <w:spacing w:after="0" w:afterAutospacing="0" w:before="0" w:beforeAutospacing="0" w:lineRule="auto"/>
        <w:ind w:left="1440" w:hanging="360"/>
      </w:pPr>
      <w:r w:rsidDel="00000000" w:rsidR="00000000" w:rsidRPr="00000000">
        <w:rPr>
          <w:rtl w:val="0"/>
        </w:rPr>
        <w:t xml:space="preserve">Smart license templates + override rules</w:t>
      </w:r>
    </w:p>
    <w:p w:rsidR="00000000" w:rsidDel="00000000" w:rsidP="00000000" w:rsidRDefault="00000000" w:rsidRPr="00000000" w14:paraId="00000126">
      <w:pPr>
        <w:numPr>
          <w:ilvl w:val="0"/>
          <w:numId w:val="5"/>
        </w:numPr>
        <w:spacing w:after="0" w:afterAutospacing="0" w:before="0" w:beforeAutospacing="0" w:lineRule="auto"/>
        <w:ind w:left="720" w:hanging="360"/>
      </w:pPr>
      <w:r w:rsidDel="00000000" w:rsidR="00000000" w:rsidRPr="00000000">
        <w:rPr>
          <w:b w:val="1"/>
          <w:rtl w:val="0"/>
        </w:rPr>
        <w:t xml:space="preserve">Marketplace Layer</w:t>
        <w:br w:type="textWrapping"/>
      </w:r>
    </w:p>
    <w:p w:rsidR="00000000" w:rsidDel="00000000" w:rsidP="00000000" w:rsidRDefault="00000000" w:rsidRPr="00000000" w14:paraId="00000127">
      <w:pPr>
        <w:numPr>
          <w:ilvl w:val="1"/>
          <w:numId w:val="5"/>
        </w:numPr>
        <w:spacing w:after="0" w:afterAutospacing="0" w:before="0" w:beforeAutospacing="0" w:lineRule="auto"/>
        <w:ind w:left="1440" w:hanging="360"/>
      </w:pPr>
      <w:r w:rsidDel="00000000" w:rsidR="00000000" w:rsidRPr="00000000">
        <w:rPr>
          <w:rtl w:val="0"/>
        </w:rPr>
        <w:t xml:space="preserve">License Exchange (LEX)</w:t>
      </w:r>
    </w:p>
    <w:p w:rsidR="00000000" w:rsidDel="00000000" w:rsidP="00000000" w:rsidRDefault="00000000" w:rsidRPr="00000000" w14:paraId="00000128">
      <w:pPr>
        <w:numPr>
          <w:ilvl w:val="1"/>
          <w:numId w:val="5"/>
        </w:numPr>
        <w:spacing w:after="0" w:afterAutospacing="0" w:before="0" w:beforeAutospacing="0" w:lineRule="auto"/>
        <w:ind w:left="1440" w:hanging="360"/>
      </w:pPr>
      <w:r w:rsidDel="00000000" w:rsidR="00000000" w:rsidRPr="00000000">
        <w:rPr>
          <w:rtl w:val="0"/>
        </w:rPr>
        <w:t xml:space="preserve">Tokenized sublicensing &amp; monetization</w:t>
      </w:r>
    </w:p>
    <w:p w:rsidR="00000000" w:rsidDel="00000000" w:rsidP="00000000" w:rsidRDefault="00000000" w:rsidRPr="00000000" w14:paraId="00000129">
      <w:pPr>
        <w:numPr>
          <w:ilvl w:val="0"/>
          <w:numId w:val="5"/>
        </w:numPr>
        <w:spacing w:after="0" w:afterAutospacing="0" w:before="0" w:beforeAutospacing="0" w:lineRule="auto"/>
        <w:ind w:left="720" w:hanging="360"/>
      </w:pPr>
      <w:r w:rsidDel="00000000" w:rsidR="00000000" w:rsidRPr="00000000">
        <w:rPr>
          <w:b w:val="1"/>
          <w:rtl w:val="0"/>
        </w:rPr>
        <w:t xml:space="preserve">AI + Oracle Layer</w:t>
        <w:br w:type="textWrapping"/>
      </w:r>
    </w:p>
    <w:p w:rsidR="00000000" w:rsidDel="00000000" w:rsidP="00000000" w:rsidRDefault="00000000" w:rsidRPr="00000000" w14:paraId="0000012A">
      <w:pPr>
        <w:numPr>
          <w:ilvl w:val="1"/>
          <w:numId w:val="5"/>
        </w:numPr>
        <w:spacing w:after="0" w:afterAutospacing="0" w:before="0" w:beforeAutospacing="0" w:lineRule="auto"/>
        <w:ind w:left="1440" w:hanging="360"/>
      </w:pPr>
      <w:r w:rsidDel="00000000" w:rsidR="00000000" w:rsidRPr="00000000">
        <w:rPr>
          <w:rtl w:val="0"/>
        </w:rPr>
        <w:t xml:space="preserve">Off-chain AI Risk Engine</w:t>
      </w:r>
    </w:p>
    <w:p w:rsidR="00000000" w:rsidDel="00000000" w:rsidP="00000000" w:rsidRDefault="00000000" w:rsidRPr="00000000" w14:paraId="0000012B">
      <w:pPr>
        <w:numPr>
          <w:ilvl w:val="1"/>
          <w:numId w:val="5"/>
        </w:numPr>
        <w:spacing w:after="0" w:afterAutospacing="0" w:before="0" w:beforeAutospacing="0" w:lineRule="auto"/>
        <w:ind w:left="1440" w:hanging="360"/>
      </w:pPr>
      <w:r w:rsidDel="00000000" w:rsidR="00000000" w:rsidRPr="00000000">
        <w:rPr>
          <w:rtl w:val="0"/>
        </w:rPr>
        <w:t xml:space="preserve">Fraud detection, AML checks, real-time rule updates</w:t>
      </w:r>
    </w:p>
    <w:p w:rsidR="00000000" w:rsidDel="00000000" w:rsidP="00000000" w:rsidRDefault="00000000" w:rsidRPr="00000000" w14:paraId="0000012C">
      <w:pPr>
        <w:numPr>
          <w:ilvl w:val="0"/>
          <w:numId w:val="5"/>
        </w:numPr>
        <w:spacing w:after="0" w:afterAutospacing="0" w:before="0" w:beforeAutospacing="0" w:lineRule="auto"/>
        <w:ind w:left="720" w:hanging="360"/>
      </w:pPr>
      <w:r w:rsidDel="00000000" w:rsidR="00000000" w:rsidRPr="00000000">
        <w:rPr>
          <w:b w:val="1"/>
          <w:rtl w:val="0"/>
        </w:rPr>
        <w:t xml:space="preserve">Privacy Layer</w:t>
        <w:br w:type="textWrapping"/>
      </w:r>
    </w:p>
    <w:p w:rsidR="00000000" w:rsidDel="00000000" w:rsidP="00000000" w:rsidRDefault="00000000" w:rsidRPr="00000000" w14:paraId="0000012D">
      <w:pPr>
        <w:numPr>
          <w:ilvl w:val="1"/>
          <w:numId w:val="5"/>
        </w:numPr>
        <w:spacing w:after="0" w:afterAutospacing="0" w:before="0" w:beforeAutospacing="0" w:lineRule="auto"/>
        <w:ind w:left="1440" w:hanging="360"/>
      </w:pPr>
      <w:r w:rsidDel="00000000" w:rsidR="00000000" w:rsidRPr="00000000">
        <w:rPr>
          <w:rtl w:val="0"/>
        </w:rPr>
        <w:t xml:space="preserve">Zero-Knowledge Proofs (ZKP)</w:t>
      </w:r>
    </w:p>
    <w:p w:rsidR="00000000" w:rsidDel="00000000" w:rsidP="00000000" w:rsidRDefault="00000000" w:rsidRPr="00000000" w14:paraId="0000012E">
      <w:pPr>
        <w:numPr>
          <w:ilvl w:val="1"/>
          <w:numId w:val="5"/>
        </w:numPr>
        <w:spacing w:after="0" w:afterAutospacing="0" w:before="0" w:beforeAutospacing="0" w:lineRule="auto"/>
        <w:ind w:left="1440" w:hanging="360"/>
      </w:pPr>
      <w:r w:rsidDel="00000000" w:rsidR="00000000" w:rsidRPr="00000000">
        <w:rPr>
          <w:rtl w:val="0"/>
        </w:rPr>
        <w:t xml:space="preserve">zk-SNARK based compliance attestations</w:t>
      </w:r>
    </w:p>
    <w:p w:rsidR="00000000" w:rsidDel="00000000" w:rsidP="00000000" w:rsidRDefault="00000000" w:rsidRPr="00000000" w14:paraId="0000012F">
      <w:pPr>
        <w:numPr>
          <w:ilvl w:val="0"/>
          <w:numId w:val="5"/>
        </w:numPr>
        <w:spacing w:after="0" w:afterAutospacing="0" w:before="0" w:beforeAutospacing="0" w:lineRule="auto"/>
        <w:ind w:left="720" w:hanging="360"/>
      </w:pPr>
      <w:r w:rsidDel="00000000" w:rsidR="00000000" w:rsidRPr="00000000">
        <w:rPr>
          <w:b w:val="1"/>
          <w:rtl w:val="0"/>
        </w:rPr>
        <w:t xml:space="preserve">Smart Treasury Layer</w:t>
        <w:br w:type="textWrapping"/>
      </w:r>
    </w:p>
    <w:p w:rsidR="00000000" w:rsidDel="00000000" w:rsidP="00000000" w:rsidRDefault="00000000" w:rsidRPr="00000000" w14:paraId="00000130">
      <w:pPr>
        <w:numPr>
          <w:ilvl w:val="1"/>
          <w:numId w:val="5"/>
        </w:numPr>
        <w:spacing w:after="0" w:afterAutospacing="0" w:before="0" w:beforeAutospacing="0" w:lineRule="auto"/>
        <w:ind w:left="1440" w:hanging="360"/>
      </w:pPr>
      <w:r w:rsidDel="00000000" w:rsidR="00000000" w:rsidRPr="00000000">
        <w:rPr>
          <w:rtl w:val="0"/>
        </w:rPr>
        <w:t xml:space="preserve">Automated fund allocation: taxes, royalties, overrides</w:t>
      </w:r>
    </w:p>
    <w:p w:rsidR="00000000" w:rsidDel="00000000" w:rsidP="00000000" w:rsidRDefault="00000000" w:rsidRPr="00000000" w14:paraId="00000131">
      <w:pPr>
        <w:numPr>
          <w:ilvl w:val="1"/>
          <w:numId w:val="5"/>
        </w:numPr>
        <w:spacing w:after="0" w:afterAutospacing="0" w:before="0" w:beforeAutospacing="0" w:lineRule="auto"/>
        <w:ind w:left="1440" w:hanging="360"/>
      </w:pPr>
      <w:r w:rsidDel="00000000" w:rsidR="00000000" w:rsidRPr="00000000">
        <w:rPr>
          <w:rtl w:val="0"/>
        </w:rPr>
        <w:t xml:space="preserve">Treasury funding governance via DAO</w:t>
      </w:r>
    </w:p>
    <w:p w:rsidR="00000000" w:rsidDel="00000000" w:rsidP="00000000" w:rsidRDefault="00000000" w:rsidRPr="00000000" w14:paraId="00000132">
      <w:pPr>
        <w:numPr>
          <w:ilvl w:val="0"/>
          <w:numId w:val="5"/>
        </w:numPr>
        <w:spacing w:after="0" w:afterAutospacing="0" w:before="0" w:beforeAutospacing="0" w:lineRule="auto"/>
        <w:ind w:left="720" w:hanging="360"/>
      </w:pPr>
      <w:r w:rsidDel="00000000" w:rsidR="00000000" w:rsidRPr="00000000">
        <w:rPr>
          <w:b w:val="1"/>
          <w:rtl w:val="0"/>
        </w:rPr>
        <w:t xml:space="preserve">Governance Layer</w:t>
        <w:br w:type="textWrapping"/>
      </w:r>
    </w:p>
    <w:p w:rsidR="00000000" w:rsidDel="00000000" w:rsidP="00000000" w:rsidRDefault="00000000" w:rsidRPr="00000000" w14:paraId="00000133">
      <w:pPr>
        <w:numPr>
          <w:ilvl w:val="1"/>
          <w:numId w:val="5"/>
        </w:numPr>
        <w:spacing w:after="0" w:afterAutospacing="0" w:before="0" w:beforeAutospacing="0" w:lineRule="auto"/>
        <w:ind w:left="1440" w:hanging="360"/>
      </w:pPr>
      <w:r w:rsidDel="00000000" w:rsidR="00000000" w:rsidRPr="00000000">
        <w:rPr>
          <w:rtl w:val="0"/>
        </w:rPr>
        <w:t xml:space="preserve">Dual-token DAO system (CHM + CHLOM)</w:t>
      </w:r>
    </w:p>
    <w:p w:rsidR="00000000" w:rsidDel="00000000" w:rsidP="00000000" w:rsidRDefault="00000000" w:rsidRPr="00000000" w14:paraId="00000134">
      <w:pPr>
        <w:numPr>
          <w:ilvl w:val="1"/>
          <w:numId w:val="5"/>
        </w:numPr>
        <w:spacing w:after="240" w:before="0" w:beforeAutospacing="0" w:lineRule="auto"/>
        <w:ind w:left="1440" w:hanging="360"/>
      </w:pPr>
      <w:r w:rsidDel="00000000" w:rsidR="00000000" w:rsidRPr="00000000">
        <w:rPr>
          <w:rtl w:val="0"/>
        </w:rPr>
        <w:t xml:space="preserve">Compliance proposals, AI model approvals, fund disbursement</w:t>
      </w:r>
    </w:p>
    <w:p w:rsidR="00000000" w:rsidDel="00000000" w:rsidP="00000000" w:rsidRDefault="00000000" w:rsidRPr="00000000" w14:paraId="00000135">
      <w:pP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before="360" w:lineRule="auto"/>
        <w:rPr>
          <w:rFonts w:ascii="Aptos" w:cs="Aptos" w:eastAsia="Aptos" w:hAnsi="Aptos"/>
          <w:b w:val="1"/>
          <w:color w:val="000000"/>
          <w:sz w:val="34"/>
          <w:szCs w:val="34"/>
        </w:rPr>
      </w:pPr>
      <w:bookmarkStart w:colFirst="0" w:colLast="0" w:name="_heading=h.ur3z9n6r256t" w:id="30"/>
      <w:bookmarkEnd w:id="30"/>
      <w:r w:rsidDel="00000000" w:rsidR="00000000" w:rsidRPr="00000000">
        <w:rPr>
          <w:rFonts w:ascii="Aptos" w:cs="Aptos" w:eastAsia="Aptos" w:hAnsi="Aptos"/>
          <w:b w:val="1"/>
          <w:color w:val="000000"/>
          <w:sz w:val="34"/>
          <w:szCs w:val="34"/>
          <w:rtl w:val="0"/>
        </w:rPr>
        <w:t xml:space="preserve">🛠️ 3. Developer Implementation Plan</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heading=h.s2nqagqjzqt7" w:id="31"/>
      <w:bookmarkEnd w:id="31"/>
      <w:r w:rsidDel="00000000" w:rsidR="00000000" w:rsidRPr="00000000">
        <w:rPr>
          <w:b w:val="1"/>
          <w:color w:val="000000"/>
          <w:sz w:val="26"/>
          <w:szCs w:val="26"/>
          <w:rtl w:val="0"/>
        </w:rPr>
        <w:t xml:space="preserve">3.1 Set Up Core Blockchain</w:t>
      </w:r>
    </w:p>
    <w:p w:rsidR="00000000" w:rsidDel="00000000" w:rsidP="00000000" w:rsidRDefault="00000000" w:rsidRPr="00000000" w14:paraId="00000138">
      <w:pPr>
        <w:numPr>
          <w:ilvl w:val="0"/>
          <w:numId w:val="12"/>
        </w:numPr>
        <w:spacing w:after="0" w:afterAutospacing="0" w:before="240" w:lineRule="auto"/>
        <w:ind w:left="720" w:hanging="360"/>
      </w:pPr>
      <w:r w:rsidDel="00000000" w:rsidR="00000000" w:rsidRPr="00000000">
        <w:rPr>
          <w:rtl w:val="0"/>
        </w:rPr>
        <w:t xml:space="preserve">Fork the Substrate Node Template</w:t>
      </w:r>
    </w:p>
    <w:p w:rsidR="00000000" w:rsidDel="00000000" w:rsidP="00000000" w:rsidRDefault="00000000" w:rsidRPr="00000000" w14:paraId="00000139">
      <w:pPr>
        <w:numPr>
          <w:ilvl w:val="0"/>
          <w:numId w:val="12"/>
        </w:numPr>
        <w:spacing w:after="0" w:afterAutospacing="0" w:before="0" w:beforeAutospacing="0" w:lineRule="auto"/>
        <w:ind w:left="720" w:hanging="360"/>
      </w:pPr>
      <w:r w:rsidDel="00000000" w:rsidR="00000000" w:rsidRPr="00000000">
        <w:rPr>
          <w:rtl w:val="0"/>
        </w:rPr>
        <w:t xml:space="preserve">Configure:</w:t>
      </w:r>
    </w:p>
    <w:p w:rsidR="00000000" w:rsidDel="00000000" w:rsidP="00000000" w:rsidRDefault="00000000" w:rsidRPr="00000000" w14:paraId="0000013A">
      <w:pPr>
        <w:numPr>
          <w:ilvl w:val="1"/>
          <w:numId w:val="12"/>
        </w:numPr>
        <w:spacing w:after="0" w:afterAutospacing="0" w:before="0" w:beforeAutospacing="0" w:lineRule="auto"/>
        <w:ind w:left="1440" w:hanging="360"/>
      </w:pPr>
      <w:r w:rsidDel="00000000" w:rsidR="00000000" w:rsidRPr="00000000">
        <w:rPr>
          <w:rtl w:val="0"/>
        </w:rPr>
        <w:t xml:space="preserve">Block time</w:t>
      </w:r>
    </w:p>
    <w:p w:rsidR="00000000" w:rsidDel="00000000" w:rsidP="00000000" w:rsidRDefault="00000000" w:rsidRPr="00000000" w14:paraId="0000013B">
      <w:pPr>
        <w:numPr>
          <w:ilvl w:val="1"/>
          <w:numId w:val="12"/>
        </w:numPr>
        <w:spacing w:after="0" w:afterAutospacing="0" w:before="0" w:beforeAutospacing="0" w:lineRule="auto"/>
        <w:ind w:left="1440" w:hanging="360"/>
      </w:pPr>
      <w:r w:rsidDel="00000000" w:rsidR="00000000" w:rsidRPr="00000000">
        <w:rPr>
          <w:rtl w:val="0"/>
        </w:rPr>
        <w:t xml:space="preserve">Epoch duration</w:t>
      </w:r>
    </w:p>
    <w:p w:rsidR="00000000" w:rsidDel="00000000" w:rsidP="00000000" w:rsidRDefault="00000000" w:rsidRPr="00000000" w14:paraId="0000013C">
      <w:pPr>
        <w:numPr>
          <w:ilvl w:val="1"/>
          <w:numId w:val="12"/>
        </w:numPr>
        <w:spacing w:after="0" w:afterAutospacing="0" w:before="0" w:beforeAutospacing="0" w:lineRule="auto"/>
        <w:ind w:left="1440" w:hanging="360"/>
      </w:pPr>
      <w:r w:rsidDel="00000000" w:rsidR="00000000" w:rsidRPr="00000000">
        <w:rPr>
          <w:rtl w:val="0"/>
        </w:rPr>
        <w:t xml:space="preserve">Initial validator set</w:t>
      </w:r>
    </w:p>
    <w:p w:rsidR="00000000" w:rsidDel="00000000" w:rsidP="00000000" w:rsidRDefault="00000000" w:rsidRPr="00000000" w14:paraId="0000013D">
      <w:pPr>
        <w:numPr>
          <w:ilvl w:val="1"/>
          <w:numId w:val="12"/>
        </w:numPr>
        <w:spacing w:after="240" w:before="0" w:beforeAutospacing="0" w:lineRule="auto"/>
        <w:ind w:left="1440" w:hanging="360"/>
      </w:pPr>
      <w:r w:rsidDel="00000000" w:rsidR="00000000" w:rsidRPr="00000000">
        <w:rPr>
          <w:rtl w:val="0"/>
        </w:rPr>
        <w:t xml:space="preserve">Genesis token allocation</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heading=h.kf2a7et14pzk" w:id="32"/>
      <w:bookmarkEnd w:id="32"/>
      <w:r w:rsidDel="00000000" w:rsidR="00000000" w:rsidRPr="00000000">
        <w:rPr>
          <w:b w:val="1"/>
          <w:color w:val="000000"/>
          <w:sz w:val="26"/>
          <w:szCs w:val="26"/>
          <w:rtl w:val="0"/>
        </w:rPr>
        <w:t xml:space="preserve">3.2 Identity Module (Fingerprint ID)</w:t>
      </w:r>
    </w:p>
    <w:p w:rsidR="00000000" w:rsidDel="00000000" w:rsidP="00000000" w:rsidRDefault="00000000" w:rsidRPr="00000000" w14:paraId="0000013F">
      <w:pPr>
        <w:numPr>
          <w:ilvl w:val="0"/>
          <w:numId w:val="13"/>
        </w:numPr>
        <w:spacing w:after="0" w:afterAutospacing="0" w:before="240" w:lineRule="auto"/>
        <w:ind w:left="720" w:hanging="360"/>
      </w:pPr>
      <w:r w:rsidDel="00000000" w:rsidR="00000000" w:rsidRPr="00000000">
        <w:rPr>
          <w:rtl w:val="0"/>
        </w:rPr>
        <w:t xml:space="preserve">Build or fork a DID pallet</w:t>
      </w:r>
    </w:p>
    <w:p w:rsidR="00000000" w:rsidDel="00000000" w:rsidP="00000000" w:rsidRDefault="00000000" w:rsidRPr="00000000" w14:paraId="00000140">
      <w:pPr>
        <w:numPr>
          <w:ilvl w:val="0"/>
          <w:numId w:val="13"/>
        </w:numPr>
        <w:spacing w:after="0" w:afterAutospacing="0" w:before="0" w:beforeAutospacing="0" w:lineRule="auto"/>
        <w:ind w:left="720" w:hanging="360"/>
      </w:pPr>
      <w:r w:rsidDel="00000000" w:rsidR="00000000" w:rsidRPr="00000000">
        <w:rPr>
          <w:rtl w:val="0"/>
        </w:rPr>
        <w:t xml:space="preserve">Add unique Fingerprint ID generator</w:t>
      </w:r>
    </w:p>
    <w:p w:rsidR="00000000" w:rsidDel="00000000" w:rsidP="00000000" w:rsidRDefault="00000000" w:rsidRPr="00000000" w14:paraId="00000141">
      <w:pPr>
        <w:numPr>
          <w:ilvl w:val="0"/>
          <w:numId w:val="13"/>
        </w:numPr>
        <w:spacing w:after="0" w:afterAutospacing="0" w:before="0" w:beforeAutospacing="0" w:lineRule="auto"/>
        <w:ind w:left="720" w:hanging="360"/>
      </w:pPr>
      <w:r w:rsidDel="00000000" w:rsidR="00000000" w:rsidRPr="00000000">
        <w:rPr>
          <w:rtl w:val="0"/>
        </w:rPr>
        <w:t xml:space="preserve">Link to:</w:t>
      </w:r>
    </w:p>
    <w:p w:rsidR="00000000" w:rsidDel="00000000" w:rsidP="00000000" w:rsidRDefault="00000000" w:rsidRPr="00000000" w14:paraId="00000142">
      <w:pPr>
        <w:numPr>
          <w:ilvl w:val="1"/>
          <w:numId w:val="13"/>
        </w:numPr>
        <w:spacing w:after="0" w:afterAutospacing="0" w:before="0" w:beforeAutospacing="0" w:lineRule="auto"/>
        <w:ind w:left="1440" w:hanging="360"/>
      </w:pPr>
      <w:r w:rsidDel="00000000" w:rsidR="00000000" w:rsidRPr="00000000">
        <w:rPr>
          <w:rtl w:val="0"/>
        </w:rPr>
        <w:t xml:space="preserve">KYC providers (API-based)</w:t>
      </w:r>
    </w:p>
    <w:p w:rsidR="00000000" w:rsidDel="00000000" w:rsidP="00000000" w:rsidRDefault="00000000" w:rsidRPr="00000000" w14:paraId="00000143">
      <w:pPr>
        <w:numPr>
          <w:ilvl w:val="1"/>
          <w:numId w:val="13"/>
        </w:numPr>
        <w:spacing w:after="240" w:before="0" w:beforeAutospacing="0" w:lineRule="auto"/>
        <w:ind w:left="1440" w:hanging="360"/>
      </w:pPr>
      <w:r w:rsidDel="00000000" w:rsidR="00000000" w:rsidRPr="00000000">
        <w:rPr>
          <w:rtl w:val="0"/>
        </w:rPr>
        <w:t xml:space="preserve">SBTs (e.g. Verified Stylist, Certified Coach, etc.)</w:t>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heading=h.al32ek3lod6f" w:id="33"/>
      <w:bookmarkEnd w:id="33"/>
      <w:r w:rsidDel="00000000" w:rsidR="00000000" w:rsidRPr="00000000">
        <w:rPr>
          <w:b w:val="1"/>
          <w:color w:val="000000"/>
          <w:sz w:val="26"/>
          <w:szCs w:val="26"/>
          <w:rtl w:val="0"/>
        </w:rPr>
        <w:t xml:space="preserve">3.3 Licensing Authority (DLA)</w:t>
      </w:r>
    </w:p>
    <w:p w:rsidR="00000000" w:rsidDel="00000000" w:rsidP="00000000" w:rsidRDefault="00000000" w:rsidRPr="00000000" w14:paraId="00000145">
      <w:pPr>
        <w:numPr>
          <w:ilvl w:val="0"/>
          <w:numId w:val="38"/>
        </w:numPr>
        <w:spacing w:after="0" w:afterAutospacing="0" w:before="240" w:lineRule="auto"/>
        <w:ind w:left="720" w:hanging="360"/>
      </w:pPr>
      <w:r w:rsidDel="00000000" w:rsidR="00000000" w:rsidRPr="00000000">
        <w:rPr>
          <w:rtl w:val="0"/>
        </w:rPr>
        <w:t xml:space="preserve">Use NFT pallet with metadata fields for:</w:t>
      </w:r>
    </w:p>
    <w:p w:rsidR="00000000" w:rsidDel="00000000" w:rsidP="00000000" w:rsidRDefault="00000000" w:rsidRPr="00000000" w14:paraId="00000146">
      <w:pPr>
        <w:numPr>
          <w:ilvl w:val="1"/>
          <w:numId w:val="38"/>
        </w:numPr>
        <w:spacing w:after="0" w:afterAutospacing="0" w:before="0" w:beforeAutospacing="0" w:lineRule="auto"/>
        <w:ind w:left="1440" w:hanging="360"/>
      </w:pPr>
      <w:r w:rsidDel="00000000" w:rsidR="00000000" w:rsidRPr="00000000">
        <w:rPr>
          <w:rtl w:val="0"/>
        </w:rPr>
        <w:t xml:space="preserve">License type (retail, coaching, content, AI, etc.)</w:t>
      </w:r>
    </w:p>
    <w:p w:rsidR="00000000" w:rsidDel="00000000" w:rsidP="00000000" w:rsidRDefault="00000000" w:rsidRPr="00000000" w14:paraId="00000147">
      <w:pPr>
        <w:numPr>
          <w:ilvl w:val="1"/>
          <w:numId w:val="38"/>
        </w:numPr>
        <w:spacing w:after="0" w:afterAutospacing="0" w:before="0" w:beforeAutospacing="0" w:lineRule="auto"/>
        <w:ind w:left="1440" w:hanging="360"/>
      </w:pPr>
      <w:r w:rsidDel="00000000" w:rsidR="00000000" w:rsidRPr="00000000">
        <w:rPr>
          <w:rtl w:val="0"/>
        </w:rPr>
        <w:t xml:space="preserve">Validity period, jurisdiction</w:t>
      </w:r>
    </w:p>
    <w:p w:rsidR="00000000" w:rsidDel="00000000" w:rsidP="00000000" w:rsidRDefault="00000000" w:rsidRPr="00000000" w14:paraId="00000148">
      <w:pPr>
        <w:numPr>
          <w:ilvl w:val="1"/>
          <w:numId w:val="38"/>
        </w:numPr>
        <w:spacing w:after="0" w:afterAutospacing="0" w:before="0" w:beforeAutospacing="0" w:lineRule="auto"/>
        <w:ind w:left="1440" w:hanging="360"/>
      </w:pPr>
      <w:r w:rsidDel="00000000" w:rsidR="00000000" w:rsidRPr="00000000">
        <w:rPr>
          <w:rtl w:val="0"/>
        </w:rPr>
        <w:t xml:space="preserve">Issuer identity</w:t>
      </w:r>
    </w:p>
    <w:p w:rsidR="00000000" w:rsidDel="00000000" w:rsidP="00000000" w:rsidRDefault="00000000" w:rsidRPr="00000000" w14:paraId="00000149">
      <w:pPr>
        <w:numPr>
          <w:ilvl w:val="0"/>
          <w:numId w:val="38"/>
        </w:numPr>
        <w:spacing w:after="240" w:before="0" w:beforeAutospacing="0" w:lineRule="auto"/>
        <w:ind w:left="720" w:hanging="360"/>
      </w:pPr>
      <w:r w:rsidDel="00000000" w:rsidR="00000000" w:rsidRPr="00000000">
        <w:rPr>
          <w:rtl w:val="0"/>
        </w:rPr>
        <w:t xml:space="preserve">Integrate auto-expiration + AI-enforced revocation</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heading=h.6wgyblv6r6h4" w:id="34"/>
      <w:bookmarkEnd w:id="34"/>
      <w:r w:rsidDel="00000000" w:rsidR="00000000" w:rsidRPr="00000000">
        <w:rPr>
          <w:b w:val="1"/>
          <w:color w:val="000000"/>
          <w:sz w:val="26"/>
          <w:szCs w:val="26"/>
          <w:rtl w:val="0"/>
        </w:rPr>
        <w:t xml:space="preserve">3.4 License Exchange (LEX)</w:t>
      </w:r>
    </w:p>
    <w:p w:rsidR="00000000" w:rsidDel="00000000" w:rsidP="00000000" w:rsidRDefault="00000000" w:rsidRPr="00000000" w14:paraId="0000014B">
      <w:pPr>
        <w:numPr>
          <w:ilvl w:val="0"/>
          <w:numId w:val="16"/>
        </w:numPr>
        <w:spacing w:after="0" w:afterAutospacing="0" w:before="240" w:lineRule="auto"/>
        <w:ind w:left="720" w:hanging="360"/>
      </w:pPr>
      <w:r w:rsidDel="00000000" w:rsidR="00000000" w:rsidRPr="00000000">
        <w:rPr>
          <w:rtl w:val="0"/>
        </w:rPr>
        <w:t xml:space="preserve">Decentralized NFT marketplace logic:</w:t>
      </w:r>
    </w:p>
    <w:p w:rsidR="00000000" w:rsidDel="00000000" w:rsidP="00000000" w:rsidRDefault="00000000" w:rsidRPr="00000000" w14:paraId="0000014C">
      <w:pPr>
        <w:numPr>
          <w:ilvl w:val="1"/>
          <w:numId w:val="16"/>
        </w:numPr>
        <w:spacing w:after="0" w:afterAutospacing="0" w:before="0" w:beforeAutospacing="0" w:lineRule="auto"/>
        <w:ind w:left="1440" w:hanging="360"/>
      </w:pPr>
      <w:r w:rsidDel="00000000" w:rsidR="00000000" w:rsidRPr="00000000">
        <w:rPr>
          <w:rtl w:val="0"/>
        </w:rPr>
        <w:t xml:space="preserve">createListing()</w:t>
      </w:r>
    </w:p>
    <w:p w:rsidR="00000000" w:rsidDel="00000000" w:rsidP="00000000" w:rsidRDefault="00000000" w:rsidRPr="00000000" w14:paraId="0000014D">
      <w:pPr>
        <w:numPr>
          <w:ilvl w:val="1"/>
          <w:numId w:val="16"/>
        </w:numPr>
        <w:spacing w:after="0" w:afterAutospacing="0" w:before="0" w:beforeAutospacing="0" w:lineRule="auto"/>
        <w:ind w:left="1440" w:hanging="360"/>
      </w:pPr>
      <w:r w:rsidDel="00000000" w:rsidR="00000000" w:rsidRPr="00000000">
        <w:rPr>
          <w:rtl w:val="0"/>
        </w:rPr>
        <w:t xml:space="preserve">purchaseListing()</w:t>
      </w:r>
    </w:p>
    <w:p w:rsidR="00000000" w:rsidDel="00000000" w:rsidP="00000000" w:rsidRDefault="00000000" w:rsidRPr="00000000" w14:paraId="0000014E">
      <w:pPr>
        <w:numPr>
          <w:ilvl w:val="1"/>
          <w:numId w:val="16"/>
        </w:numPr>
        <w:spacing w:after="0" w:afterAutospacing="0" w:before="0" w:beforeAutospacing="0" w:lineRule="auto"/>
        <w:ind w:left="1440" w:hanging="360"/>
      </w:pPr>
      <w:r w:rsidDel="00000000" w:rsidR="00000000" w:rsidRPr="00000000">
        <w:rPr>
          <w:rtl w:val="0"/>
        </w:rPr>
        <w:t xml:space="preserve">rentLicense()</w:t>
      </w:r>
    </w:p>
    <w:p w:rsidR="00000000" w:rsidDel="00000000" w:rsidP="00000000" w:rsidRDefault="00000000" w:rsidRPr="00000000" w14:paraId="0000014F">
      <w:pPr>
        <w:numPr>
          <w:ilvl w:val="0"/>
          <w:numId w:val="16"/>
        </w:numPr>
        <w:spacing w:after="240" w:before="0" w:beforeAutospacing="0" w:lineRule="auto"/>
        <w:ind w:left="720" w:hanging="360"/>
      </w:pPr>
      <w:r w:rsidDel="00000000" w:rsidR="00000000" w:rsidRPr="00000000">
        <w:rPr>
          <w:rtl w:val="0"/>
        </w:rPr>
        <w:t xml:space="preserve">Royalty enforcement + transfer compliance via smart checks</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heading=h.c8e4lc2l3r5r" w:id="35"/>
      <w:bookmarkEnd w:id="35"/>
      <w:r w:rsidDel="00000000" w:rsidR="00000000" w:rsidRPr="00000000">
        <w:rPr>
          <w:b w:val="1"/>
          <w:color w:val="000000"/>
          <w:sz w:val="26"/>
          <w:szCs w:val="26"/>
          <w:rtl w:val="0"/>
        </w:rPr>
        <w:t xml:space="preserve">3.5 Oracle and AI Hook</w:t>
      </w:r>
    </w:p>
    <w:p w:rsidR="00000000" w:rsidDel="00000000" w:rsidP="00000000" w:rsidRDefault="00000000" w:rsidRPr="00000000" w14:paraId="00000151">
      <w:pPr>
        <w:numPr>
          <w:ilvl w:val="0"/>
          <w:numId w:val="3"/>
        </w:numPr>
        <w:spacing w:after="0" w:afterAutospacing="0" w:before="240" w:lineRule="auto"/>
        <w:ind w:left="720" w:hanging="360"/>
      </w:pPr>
      <w:r w:rsidDel="00000000" w:rsidR="00000000" w:rsidRPr="00000000">
        <w:rPr>
          <w:rtl w:val="0"/>
        </w:rPr>
        <w:t xml:space="preserve">Off-chain worker:</w:t>
      </w:r>
    </w:p>
    <w:p w:rsidR="00000000" w:rsidDel="00000000" w:rsidP="00000000" w:rsidRDefault="00000000" w:rsidRPr="00000000" w14:paraId="00000152">
      <w:pPr>
        <w:numPr>
          <w:ilvl w:val="1"/>
          <w:numId w:val="3"/>
        </w:numPr>
        <w:spacing w:after="0" w:afterAutospacing="0" w:before="0" w:beforeAutospacing="0" w:lineRule="auto"/>
        <w:ind w:left="1440" w:hanging="360"/>
      </w:pPr>
      <w:r w:rsidDel="00000000" w:rsidR="00000000" w:rsidRPr="00000000">
        <w:rPr>
          <w:rtl w:val="0"/>
        </w:rPr>
        <w:t xml:space="preserve">Risk scoring</w:t>
      </w:r>
    </w:p>
    <w:p w:rsidR="00000000" w:rsidDel="00000000" w:rsidP="00000000" w:rsidRDefault="00000000" w:rsidRPr="00000000" w14:paraId="00000153">
      <w:pPr>
        <w:numPr>
          <w:ilvl w:val="1"/>
          <w:numId w:val="3"/>
        </w:numPr>
        <w:spacing w:after="0" w:afterAutospacing="0" w:before="0" w:beforeAutospacing="0" w:lineRule="auto"/>
        <w:ind w:left="1440" w:hanging="360"/>
      </w:pPr>
      <w:r w:rsidDel="00000000" w:rsidR="00000000" w:rsidRPr="00000000">
        <w:rPr>
          <w:rtl w:val="0"/>
        </w:rPr>
        <w:t xml:space="preserve">Sanctions checks</w:t>
      </w:r>
    </w:p>
    <w:p w:rsidR="00000000" w:rsidDel="00000000" w:rsidP="00000000" w:rsidRDefault="00000000" w:rsidRPr="00000000" w14:paraId="00000154">
      <w:pPr>
        <w:numPr>
          <w:ilvl w:val="1"/>
          <w:numId w:val="3"/>
        </w:numPr>
        <w:spacing w:after="0" w:afterAutospacing="0" w:before="0" w:beforeAutospacing="0" w:lineRule="auto"/>
        <w:ind w:left="1440" w:hanging="360"/>
      </w:pPr>
      <w:r w:rsidDel="00000000" w:rsidR="00000000" w:rsidRPr="00000000">
        <w:rPr>
          <w:rtl w:val="0"/>
        </w:rPr>
        <w:t xml:space="preserve">Behavioral anomaly detection</w:t>
      </w:r>
    </w:p>
    <w:p w:rsidR="00000000" w:rsidDel="00000000" w:rsidP="00000000" w:rsidRDefault="00000000" w:rsidRPr="00000000" w14:paraId="00000155">
      <w:pPr>
        <w:numPr>
          <w:ilvl w:val="0"/>
          <w:numId w:val="3"/>
        </w:numPr>
        <w:spacing w:after="0" w:afterAutospacing="0" w:before="0" w:beforeAutospacing="0" w:lineRule="auto"/>
        <w:ind w:left="720" w:hanging="360"/>
      </w:pPr>
      <w:r w:rsidDel="00000000" w:rsidR="00000000" w:rsidRPr="00000000">
        <w:rPr>
          <w:rtl w:val="0"/>
        </w:rPr>
        <w:t xml:space="preserve">On-chain trigger:</w:t>
      </w:r>
    </w:p>
    <w:p w:rsidR="00000000" w:rsidDel="00000000" w:rsidP="00000000" w:rsidRDefault="00000000" w:rsidRPr="00000000" w14:paraId="00000156">
      <w:pPr>
        <w:numPr>
          <w:ilvl w:val="1"/>
          <w:numId w:val="3"/>
        </w:numPr>
        <w:spacing w:after="0" w:afterAutospacing="0" w:before="0" w:beforeAutospacing="0" w:lineRule="auto"/>
        <w:ind w:left="1440" w:hanging="360"/>
      </w:pPr>
      <w:r w:rsidDel="00000000" w:rsidR="00000000" w:rsidRPr="00000000">
        <w:rPr>
          <w:rtl w:val="0"/>
        </w:rPr>
        <w:t xml:space="preserve">reportRisk(txId, score)</w:t>
      </w:r>
    </w:p>
    <w:p w:rsidR="00000000" w:rsidDel="00000000" w:rsidP="00000000" w:rsidRDefault="00000000" w:rsidRPr="00000000" w14:paraId="00000157">
      <w:pPr>
        <w:numPr>
          <w:ilvl w:val="1"/>
          <w:numId w:val="3"/>
        </w:numPr>
        <w:spacing w:after="240" w:before="0" w:beforeAutospacing="0" w:lineRule="auto"/>
        <w:ind w:left="1440" w:hanging="360"/>
      </w:pPr>
      <w:r w:rsidDel="00000000" w:rsidR="00000000" w:rsidRPr="00000000">
        <w:rPr>
          <w:rtl w:val="0"/>
        </w:rPr>
        <w:t xml:space="preserve">autoFreeze(txId)</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heading=h.yvc21sap5pjb" w:id="36"/>
      <w:bookmarkEnd w:id="36"/>
      <w:r w:rsidDel="00000000" w:rsidR="00000000" w:rsidRPr="00000000">
        <w:rPr>
          <w:b w:val="1"/>
          <w:color w:val="000000"/>
          <w:sz w:val="26"/>
          <w:szCs w:val="26"/>
          <w:rtl w:val="0"/>
        </w:rPr>
        <w:t xml:space="preserve">3.6 ZK Proof Module</w:t>
      </w:r>
    </w:p>
    <w:p w:rsidR="00000000" w:rsidDel="00000000" w:rsidP="00000000" w:rsidRDefault="00000000" w:rsidRPr="00000000" w14:paraId="00000159">
      <w:pPr>
        <w:numPr>
          <w:ilvl w:val="0"/>
          <w:numId w:val="48"/>
        </w:numPr>
        <w:spacing w:after="0" w:afterAutospacing="0" w:before="240" w:lineRule="auto"/>
        <w:ind w:left="720" w:hanging="360"/>
      </w:pPr>
      <w:r w:rsidDel="00000000" w:rsidR="00000000" w:rsidRPr="00000000">
        <w:rPr>
          <w:rtl w:val="0"/>
        </w:rPr>
        <w:t xml:space="preserve">zk-SNARK setup (Groth16, PLONK)</w:t>
      </w:r>
    </w:p>
    <w:p w:rsidR="00000000" w:rsidDel="00000000" w:rsidP="00000000" w:rsidRDefault="00000000" w:rsidRPr="00000000" w14:paraId="0000015A">
      <w:pPr>
        <w:numPr>
          <w:ilvl w:val="0"/>
          <w:numId w:val="48"/>
        </w:numPr>
        <w:spacing w:after="0" w:afterAutospacing="0" w:before="0" w:beforeAutospacing="0" w:lineRule="auto"/>
        <w:ind w:left="720" w:hanging="360"/>
      </w:pPr>
      <w:r w:rsidDel="00000000" w:rsidR="00000000" w:rsidRPr="00000000">
        <w:rPr>
          <w:rtl w:val="0"/>
        </w:rPr>
        <w:t xml:space="preserve">Circuits for:</w:t>
      </w:r>
    </w:p>
    <w:p w:rsidR="00000000" w:rsidDel="00000000" w:rsidP="00000000" w:rsidRDefault="00000000" w:rsidRPr="00000000" w14:paraId="0000015B">
      <w:pPr>
        <w:numPr>
          <w:ilvl w:val="1"/>
          <w:numId w:val="48"/>
        </w:numPr>
        <w:spacing w:after="0" w:afterAutospacing="0" w:before="0" w:beforeAutospacing="0" w:lineRule="auto"/>
        <w:ind w:left="1440" w:hanging="360"/>
      </w:pPr>
      <w:r w:rsidDel="00000000" w:rsidR="00000000" w:rsidRPr="00000000">
        <w:rPr>
          <w:rtl w:val="0"/>
        </w:rPr>
        <w:t xml:space="preserve">Proof of valid license</w:t>
      </w:r>
    </w:p>
    <w:p w:rsidR="00000000" w:rsidDel="00000000" w:rsidP="00000000" w:rsidRDefault="00000000" w:rsidRPr="00000000" w14:paraId="0000015C">
      <w:pPr>
        <w:numPr>
          <w:ilvl w:val="1"/>
          <w:numId w:val="48"/>
        </w:numPr>
        <w:spacing w:after="0" w:afterAutospacing="0" w:before="0" w:beforeAutospacing="0" w:lineRule="auto"/>
        <w:ind w:left="1440" w:hanging="360"/>
      </w:pPr>
      <w:r w:rsidDel="00000000" w:rsidR="00000000" w:rsidRPr="00000000">
        <w:rPr>
          <w:rtl w:val="0"/>
        </w:rPr>
        <w:t xml:space="preserve">Proof of age/region</w:t>
      </w:r>
    </w:p>
    <w:p w:rsidR="00000000" w:rsidDel="00000000" w:rsidP="00000000" w:rsidRDefault="00000000" w:rsidRPr="00000000" w14:paraId="0000015D">
      <w:pPr>
        <w:numPr>
          <w:ilvl w:val="1"/>
          <w:numId w:val="48"/>
        </w:numPr>
        <w:spacing w:after="240" w:before="0" w:beforeAutospacing="0" w:lineRule="auto"/>
        <w:ind w:left="1440" w:hanging="360"/>
      </w:pPr>
      <w:r w:rsidDel="00000000" w:rsidR="00000000" w:rsidRPr="00000000">
        <w:rPr>
          <w:rtl w:val="0"/>
        </w:rPr>
        <w:t xml:space="preserve">Proof of tax compliance</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heading=h.pwokvzjtgwj0" w:id="37"/>
      <w:bookmarkEnd w:id="37"/>
      <w:r w:rsidDel="00000000" w:rsidR="00000000" w:rsidRPr="00000000">
        <w:rPr>
          <w:b w:val="1"/>
          <w:color w:val="000000"/>
          <w:sz w:val="26"/>
          <w:szCs w:val="26"/>
          <w:rtl w:val="0"/>
        </w:rPr>
        <w:t xml:space="preserve">3.7 Smart Treasury &amp; DAO</w:t>
      </w:r>
    </w:p>
    <w:p w:rsidR="00000000" w:rsidDel="00000000" w:rsidP="00000000" w:rsidRDefault="00000000" w:rsidRPr="00000000" w14:paraId="0000015F">
      <w:pPr>
        <w:numPr>
          <w:ilvl w:val="0"/>
          <w:numId w:val="2"/>
        </w:numPr>
        <w:spacing w:after="0" w:afterAutospacing="0" w:before="240" w:lineRule="auto"/>
        <w:ind w:left="720" w:hanging="360"/>
      </w:pPr>
      <w:r w:rsidDel="00000000" w:rsidR="00000000" w:rsidRPr="00000000">
        <w:rPr>
          <w:rtl w:val="0"/>
        </w:rPr>
        <w:t xml:space="preserve">Customize Treasury pallet</w:t>
      </w:r>
    </w:p>
    <w:p w:rsidR="00000000" w:rsidDel="00000000" w:rsidP="00000000" w:rsidRDefault="00000000" w:rsidRPr="00000000" w14:paraId="00000160">
      <w:pPr>
        <w:numPr>
          <w:ilvl w:val="0"/>
          <w:numId w:val="2"/>
        </w:numPr>
        <w:spacing w:after="0" w:afterAutospacing="0" w:before="0" w:beforeAutospacing="0" w:lineRule="auto"/>
        <w:ind w:left="720" w:hanging="360"/>
      </w:pPr>
      <w:r w:rsidDel="00000000" w:rsidR="00000000" w:rsidRPr="00000000">
        <w:rPr>
          <w:rtl w:val="0"/>
        </w:rPr>
        <w:t xml:space="preserve">Add support for:</w:t>
      </w:r>
    </w:p>
    <w:p w:rsidR="00000000" w:rsidDel="00000000" w:rsidP="00000000" w:rsidRDefault="00000000" w:rsidRPr="00000000" w14:paraId="00000161">
      <w:pPr>
        <w:numPr>
          <w:ilvl w:val="1"/>
          <w:numId w:val="2"/>
        </w:numPr>
        <w:spacing w:after="0" w:afterAutospacing="0" w:before="0" w:beforeAutospacing="0" w:lineRule="auto"/>
        <w:ind w:left="1440" w:hanging="360"/>
      </w:pPr>
      <w:r w:rsidDel="00000000" w:rsidR="00000000" w:rsidRPr="00000000">
        <w:rPr>
          <w:rtl w:val="0"/>
        </w:rPr>
        <w:t xml:space="preserve">Revenue routing (e.g., override distribution)</w:t>
      </w:r>
    </w:p>
    <w:p w:rsidR="00000000" w:rsidDel="00000000" w:rsidP="00000000" w:rsidRDefault="00000000" w:rsidRPr="00000000" w14:paraId="00000162">
      <w:pPr>
        <w:numPr>
          <w:ilvl w:val="1"/>
          <w:numId w:val="2"/>
        </w:numPr>
        <w:spacing w:after="0" w:afterAutospacing="0" w:before="0" w:beforeAutospacing="0" w:lineRule="auto"/>
        <w:ind w:left="1440" w:hanging="360"/>
      </w:pPr>
      <w:r w:rsidDel="00000000" w:rsidR="00000000" w:rsidRPr="00000000">
        <w:rPr>
          <w:rtl w:val="0"/>
        </w:rPr>
        <w:t xml:space="preserve">CHM staking and voting</w:t>
      </w:r>
    </w:p>
    <w:p w:rsidR="00000000" w:rsidDel="00000000" w:rsidP="00000000" w:rsidRDefault="00000000" w:rsidRPr="00000000" w14:paraId="00000163">
      <w:pPr>
        <w:numPr>
          <w:ilvl w:val="1"/>
          <w:numId w:val="2"/>
        </w:numPr>
        <w:spacing w:after="240" w:before="0" w:beforeAutospacing="0" w:lineRule="auto"/>
        <w:ind w:left="1440" w:hanging="360"/>
      </w:pPr>
      <w:r w:rsidDel="00000000" w:rsidR="00000000" w:rsidRPr="00000000">
        <w:rPr>
          <w:rtl w:val="0"/>
        </w:rPr>
        <w:t xml:space="preserve">Emergency intervention</w:t>
      </w:r>
    </w:p>
    <w:p w:rsidR="00000000" w:rsidDel="00000000" w:rsidP="00000000" w:rsidRDefault="00000000" w:rsidRPr="00000000" w14:paraId="00000164">
      <w:pP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2"/>
        <w:keepNext w:val="0"/>
        <w:keepLines w:val="0"/>
        <w:spacing w:before="360" w:lineRule="auto"/>
        <w:rPr>
          <w:rFonts w:ascii="Aptos" w:cs="Aptos" w:eastAsia="Aptos" w:hAnsi="Aptos"/>
          <w:b w:val="1"/>
          <w:color w:val="000000"/>
          <w:sz w:val="34"/>
          <w:szCs w:val="34"/>
        </w:rPr>
      </w:pPr>
      <w:bookmarkStart w:colFirst="0" w:colLast="0" w:name="_heading=h.n3r4p71mlpza" w:id="38"/>
      <w:bookmarkEnd w:id="38"/>
      <w:r w:rsidDel="00000000" w:rsidR="00000000" w:rsidRPr="00000000">
        <w:rPr>
          <w:rFonts w:ascii="Aptos" w:cs="Aptos" w:eastAsia="Aptos" w:hAnsi="Aptos"/>
          <w:b w:val="1"/>
          <w:color w:val="000000"/>
          <w:sz w:val="34"/>
          <w:szCs w:val="34"/>
          <w:rtl w:val="0"/>
        </w:rPr>
        <w:t xml:space="preserve">🌐 4. Sample Use Case: MM Suites</w:t>
      </w:r>
    </w:p>
    <w:p w:rsidR="00000000" w:rsidDel="00000000" w:rsidP="00000000" w:rsidRDefault="00000000" w:rsidRPr="00000000" w14:paraId="00000166">
      <w:pPr>
        <w:spacing w:after="240" w:before="240" w:lineRule="auto"/>
        <w:rPr/>
      </w:pPr>
      <w:r w:rsidDel="00000000" w:rsidR="00000000" w:rsidRPr="00000000">
        <w:rPr>
          <w:b w:val="1"/>
          <w:rtl w:val="0"/>
        </w:rPr>
        <w:t xml:space="preserve">Scenario</w:t>
      </w:r>
      <w:r w:rsidDel="00000000" w:rsidR="00000000" w:rsidRPr="00000000">
        <w:rPr>
          <w:rtl w:val="0"/>
        </w:rPr>
        <w:t xml:space="preserve">: A stylist signs up for a CHLOM license under the "Beauty Services" category and works inside Melanin Magic Suites.</w:t>
      </w:r>
    </w:p>
    <w:p w:rsidR="00000000" w:rsidDel="00000000" w:rsidP="00000000" w:rsidRDefault="00000000" w:rsidRPr="00000000" w14:paraId="00000167">
      <w:pPr>
        <w:spacing w:after="240" w:before="240" w:lineRule="auto"/>
        <w:rPr/>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168">
      <w:pPr>
        <w:numPr>
          <w:ilvl w:val="0"/>
          <w:numId w:val="11"/>
        </w:numPr>
        <w:spacing w:after="0" w:afterAutospacing="0" w:before="240" w:lineRule="auto"/>
        <w:ind w:left="720" w:hanging="360"/>
      </w:pPr>
      <w:r w:rsidDel="00000000" w:rsidR="00000000" w:rsidRPr="00000000">
        <w:rPr>
          <w:rtl w:val="0"/>
        </w:rPr>
        <w:t xml:space="preserve">Stylist gets Fingerprint ID.</w:t>
      </w:r>
    </w:p>
    <w:p w:rsidR="00000000" w:rsidDel="00000000" w:rsidP="00000000" w:rsidRDefault="00000000" w:rsidRPr="00000000" w14:paraId="00000169">
      <w:pPr>
        <w:numPr>
          <w:ilvl w:val="0"/>
          <w:numId w:val="11"/>
        </w:numPr>
        <w:spacing w:after="0" w:afterAutospacing="0" w:before="0" w:beforeAutospacing="0" w:lineRule="auto"/>
        <w:ind w:left="720" w:hanging="360"/>
      </w:pPr>
      <w:r w:rsidDel="00000000" w:rsidR="00000000" w:rsidRPr="00000000">
        <w:rPr>
          <w:rtl w:val="0"/>
        </w:rPr>
        <w:t xml:space="preserve">Applies for MM Suite License via DLA.</w:t>
      </w:r>
    </w:p>
    <w:p w:rsidR="00000000" w:rsidDel="00000000" w:rsidP="00000000" w:rsidRDefault="00000000" w:rsidRPr="00000000" w14:paraId="0000016A">
      <w:pPr>
        <w:numPr>
          <w:ilvl w:val="0"/>
          <w:numId w:val="11"/>
        </w:numPr>
        <w:spacing w:after="0" w:afterAutospacing="0" w:before="0" w:beforeAutospacing="0" w:lineRule="auto"/>
        <w:ind w:left="720" w:hanging="360"/>
      </w:pPr>
      <w:r w:rsidDel="00000000" w:rsidR="00000000" w:rsidRPr="00000000">
        <w:rPr>
          <w:rtl w:val="0"/>
        </w:rPr>
        <w:t xml:space="preserve">Gets NFT License, bound to their DID.</w:t>
      </w:r>
    </w:p>
    <w:p w:rsidR="00000000" w:rsidDel="00000000" w:rsidP="00000000" w:rsidRDefault="00000000" w:rsidRPr="00000000" w14:paraId="0000016B">
      <w:pPr>
        <w:numPr>
          <w:ilvl w:val="0"/>
          <w:numId w:val="11"/>
        </w:numPr>
        <w:spacing w:after="0" w:afterAutospacing="0" w:before="0" w:beforeAutospacing="0" w:lineRule="auto"/>
        <w:ind w:left="720" w:hanging="360"/>
      </w:pPr>
      <w:r w:rsidDel="00000000" w:rsidR="00000000" w:rsidRPr="00000000">
        <w:rPr>
          <w:rtl w:val="0"/>
        </w:rPr>
        <w:t xml:space="preserve">Client books them via ThriveSeat.</w:t>
      </w:r>
    </w:p>
    <w:p w:rsidR="00000000" w:rsidDel="00000000" w:rsidP="00000000" w:rsidRDefault="00000000" w:rsidRPr="00000000" w14:paraId="0000016C">
      <w:pPr>
        <w:numPr>
          <w:ilvl w:val="0"/>
          <w:numId w:val="11"/>
        </w:numPr>
        <w:spacing w:after="0" w:afterAutospacing="0" w:before="0" w:beforeAutospacing="0" w:lineRule="auto"/>
        <w:ind w:left="720" w:hanging="360"/>
      </w:pPr>
      <w:r w:rsidDel="00000000" w:rsidR="00000000" w:rsidRPr="00000000">
        <w:rPr>
          <w:rtl w:val="0"/>
        </w:rPr>
        <w:t xml:space="preserve">QR scan links booking to Fingerprint ID.</w:t>
      </w:r>
    </w:p>
    <w:p w:rsidR="00000000" w:rsidDel="00000000" w:rsidP="00000000" w:rsidRDefault="00000000" w:rsidRPr="00000000" w14:paraId="0000016D">
      <w:pPr>
        <w:numPr>
          <w:ilvl w:val="0"/>
          <w:numId w:val="11"/>
        </w:numPr>
        <w:spacing w:after="0" w:afterAutospacing="0" w:before="0" w:beforeAutospacing="0" w:lineRule="auto"/>
        <w:ind w:left="720" w:hanging="360"/>
      </w:pPr>
      <w:r w:rsidDel="00000000" w:rsidR="00000000" w:rsidRPr="00000000">
        <w:rPr>
          <w:rtl w:val="0"/>
        </w:rPr>
        <w:t xml:space="preserve">Revenue split auto-distributes to HQ, Franchisee, Stylist, Ad Fund, etc.</w:t>
      </w:r>
    </w:p>
    <w:p w:rsidR="00000000" w:rsidDel="00000000" w:rsidP="00000000" w:rsidRDefault="00000000" w:rsidRPr="00000000" w14:paraId="0000016E">
      <w:pPr>
        <w:numPr>
          <w:ilvl w:val="0"/>
          <w:numId w:val="11"/>
        </w:numPr>
        <w:spacing w:after="0" w:afterAutospacing="0" w:before="0" w:beforeAutospacing="0" w:lineRule="auto"/>
        <w:ind w:left="720" w:hanging="360"/>
      </w:pPr>
      <w:r w:rsidDel="00000000" w:rsidR="00000000" w:rsidRPr="00000000">
        <w:rPr>
          <w:rtl w:val="0"/>
        </w:rPr>
        <w:t xml:space="preserve">ZKP attestation confirms local state licensing compliance.</w:t>
      </w:r>
    </w:p>
    <w:p w:rsidR="00000000" w:rsidDel="00000000" w:rsidP="00000000" w:rsidRDefault="00000000" w:rsidRPr="00000000" w14:paraId="0000016F">
      <w:pPr>
        <w:numPr>
          <w:ilvl w:val="0"/>
          <w:numId w:val="11"/>
        </w:numPr>
        <w:spacing w:after="240" w:before="0" w:beforeAutospacing="0" w:lineRule="auto"/>
        <w:ind w:left="720" w:hanging="360"/>
      </w:pPr>
      <w:r w:rsidDel="00000000" w:rsidR="00000000" w:rsidRPr="00000000">
        <w:rPr>
          <w:rtl w:val="0"/>
        </w:rPr>
        <w:t xml:space="preserve">Royalties + override recorded in Treasury.</w:t>
      </w:r>
    </w:p>
    <w:p w:rsidR="00000000" w:rsidDel="00000000" w:rsidP="00000000" w:rsidRDefault="00000000" w:rsidRPr="00000000" w14:paraId="00000170">
      <w:pP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2"/>
        <w:keepNext w:val="0"/>
        <w:keepLines w:val="0"/>
        <w:spacing w:before="360" w:lineRule="auto"/>
        <w:rPr>
          <w:rFonts w:ascii="Aptos" w:cs="Aptos" w:eastAsia="Aptos" w:hAnsi="Aptos"/>
          <w:b w:val="1"/>
          <w:color w:val="000000"/>
          <w:sz w:val="34"/>
          <w:szCs w:val="34"/>
        </w:rPr>
      </w:pPr>
      <w:bookmarkStart w:colFirst="0" w:colLast="0" w:name="_heading=h.allvrgvt62yg" w:id="39"/>
      <w:bookmarkEnd w:id="39"/>
      <w:r w:rsidDel="00000000" w:rsidR="00000000" w:rsidRPr="00000000">
        <w:rPr>
          <w:rFonts w:ascii="Aptos" w:cs="Aptos" w:eastAsia="Aptos" w:hAnsi="Aptos"/>
          <w:b w:val="1"/>
          <w:color w:val="000000"/>
          <w:sz w:val="34"/>
          <w:szCs w:val="34"/>
          <w:rtl w:val="0"/>
        </w:rPr>
        <w:t xml:space="preserve">💰 5. Royalties &amp; Overrides Engine</w:t>
      </w:r>
    </w:p>
    <w:p w:rsidR="00000000" w:rsidDel="00000000" w:rsidP="00000000" w:rsidRDefault="00000000" w:rsidRPr="00000000" w14:paraId="00000172">
      <w:pPr>
        <w:spacing w:after="240" w:before="240" w:lineRule="auto"/>
        <w:rPr/>
      </w:pPr>
      <w:r w:rsidDel="00000000" w:rsidR="00000000" w:rsidRPr="00000000">
        <w:rPr>
          <w:rtl w:val="0"/>
        </w:rPr>
        <w:t xml:space="preserve">Uses Fingerprint IDs for all routing.</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function distributeRevenue(uint256 amount, address suiteProID) public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FingerprintID memory id = getFingerprint(suiteProID);</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uint256 franchiseeShare = amount * 10 / 100;</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uint256 hqShare = amount * 10 / 100;</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uint256 regionalShare = amount * 5 / 100;</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uint256 adFund = amount * 3 / 100;</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uint256 thriveFund = amount * 2 / 100;</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sendTo(id.franchiseeWallet, franchiseeShare);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sendTo(id.hqWallet, hqShare);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sendTo(id.regionalWallet, regionalShare);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sendTo(AD_FUND_WALLET, adFund);</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sendTo(THRIVE_FUND_WALLET, thriveFund);</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1">
      <w:pPr>
        <w:spacing w:after="180" w:before="180" w:lineRule="auto"/>
        <w:rPr/>
      </w:pPr>
      <w:r w:rsidDel="00000000" w:rsidR="00000000" w:rsidRPr="00000000">
        <w:rPr>
          <w:rtl w:val="0"/>
        </w:rPr>
      </w:r>
    </w:p>
    <w:p w:rsidR="00000000" w:rsidDel="00000000" w:rsidP="00000000" w:rsidRDefault="00000000" w:rsidRPr="00000000" w14:paraId="00000182">
      <w:pP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2"/>
        <w:keepNext w:val="0"/>
        <w:keepLines w:val="0"/>
        <w:spacing w:before="360" w:lineRule="auto"/>
        <w:rPr>
          <w:rFonts w:ascii="Aptos" w:cs="Aptos" w:eastAsia="Aptos" w:hAnsi="Aptos"/>
          <w:b w:val="1"/>
          <w:color w:val="000000"/>
          <w:sz w:val="34"/>
          <w:szCs w:val="34"/>
        </w:rPr>
      </w:pPr>
      <w:bookmarkStart w:colFirst="0" w:colLast="0" w:name="_heading=h.ieo99nur5l9y" w:id="40"/>
      <w:bookmarkEnd w:id="40"/>
      <w:r w:rsidDel="00000000" w:rsidR="00000000" w:rsidRPr="00000000">
        <w:rPr>
          <w:rFonts w:ascii="Aptos" w:cs="Aptos" w:eastAsia="Aptos" w:hAnsi="Aptos"/>
          <w:b w:val="1"/>
          <w:color w:val="000000"/>
          <w:sz w:val="34"/>
          <w:szCs w:val="34"/>
          <w:rtl w:val="0"/>
        </w:rPr>
        <w:t xml:space="preserve">🪡 6. Strategic Value</w:t>
      </w:r>
    </w:p>
    <w:p w:rsidR="00000000" w:rsidDel="00000000" w:rsidP="00000000" w:rsidRDefault="00000000" w:rsidRPr="00000000" w14:paraId="00000184">
      <w:pPr>
        <w:numPr>
          <w:ilvl w:val="0"/>
          <w:numId w:val="14"/>
        </w:numPr>
        <w:spacing w:after="0" w:afterAutospacing="0" w:before="240" w:lineRule="auto"/>
        <w:ind w:left="720" w:hanging="360"/>
      </w:pPr>
      <w:r w:rsidDel="00000000" w:rsidR="00000000" w:rsidRPr="00000000">
        <w:rPr>
          <w:rtl w:val="0"/>
        </w:rPr>
        <w:t xml:space="preserve">CHLOM allows </w:t>
      </w:r>
      <w:r w:rsidDel="00000000" w:rsidR="00000000" w:rsidRPr="00000000">
        <w:rPr>
          <w:b w:val="1"/>
          <w:rtl w:val="0"/>
        </w:rPr>
        <w:t xml:space="preserve">governments</w:t>
      </w:r>
      <w:r w:rsidDel="00000000" w:rsidR="00000000" w:rsidRPr="00000000">
        <w:rPr>
          <w:rtl w:val="0"/>
        </w:rPr>
        <w:t xml:space="preserve"> to enforce real-time, tax-compliant commerce.</w:t>
      </w:r>
    </w:p>
    <w:p w:rsidR="00000000" w:rsidDel="00000000" w:rsidP="00000000" w:rsidRDefault="00000000" w:rsidRPr="00000000" w14:paraId="00000185">
      <w:pPr>
        <w:numPr>
          <w:ilvl w:val="0"/>
          <w:numId w:val="14"/>
        </w:numPr>
        <w:spacing w:after="0" w:afterAutospacing="0" w:before="0" w:beforeAutospacing="0" w:lineRule="auto"/>
        <w:ind w:left="720" w:hanging="360"/>
      </w:pPr>
      <w:r w:rsidDel="00000000" w:rsidR="00000000" w:rsidRPr="00000000">
        <w:rPr>
          <w:rtl w:val="0"/>
        </w:rPr>
        <w:t xml:space="preserve">Enables </w:t>
      </w:r>
      <w:r w:rsidDel="00000000" w:rsidR="00000000" w:rsidRPr="00000000">
        <w:rPr>
          <w:b w:val="1"/>
          <w:rtl w:val="0"/>
        </w:rPr>
        <w:t xml:space="preserve">creators</w:t>
      </w:r>
      <w:r w:rsidDel="00000000" w:rsidR="00000000" w:rsidRPr="00000000">
        <w:rPr>
          <w:rtl w:val="0"/>
        </w:rPr>
        <w:t xml:space="preserve"> to automate royalties and stop piracy.</w:t>
      </w:r>
    </w:p>
    <w:p w:rsidR="00000000" w:rsidDel="00000000" w:rsidP="00000000" w:rsidRDefault="00000000" w:rsidRPr="00000000" w14:paraId="00000186">
      <w:pPr>
        <w:numPr>
          <w:ilvl w:val="0"/>
          <w:numId w:val="14"/>
        </w:numPr>
        <w:spacing w:after="0" w:afterAutospacing="0" w:before="0" w:beforeAutospacing="0" w:lineRule="auto"/>
        <w:ind w:left="720" w:hanging="360"/>
      </w:pPr>
      <w:r w:rsidDel="00000000" w:rsidR="00000000" w:rsidRPr="00000000">
        <w:rPr>
          <w:rtl w:val="0"/>
        </w:rPr>
        <w:t xml:space="preserve">Gives </w:t>
      </w:r>
      <w:r w:rsidDel="00000000" w:rsidR="00000000" w:rsidRPr="00000000">
        <w:rPr>
          <w:b w:val="1"/>
          <w:rtl w:val="0"/>
        </w:rPr>
        <w:t xml:space="preserve">enterprises</w:t>
      </w:r>
      <w:r w:rsidDel="00000000" w:rsidR="00000000" w:rsidRPr="00000000">
        <w:rPr>
          <w:rtl w:val="0"/>
        </w:rPr>
        <w:t xml:space="preserve"> auditable licensing and fraud detection.</w:t>
      </w:r>
    </w:p>
    <w:p w:rsidR="00000000" w:rsidDel="00000000" w:rsidP="00000000" w:rsidRDefault="00000000" w:rsidRPr="00000000" w14:paraId="00000187">
      <w:pPr>
        <w:numPr>
          <w:ilvl w:val="0"/>
          <w:numId w:val="14"/>
        </w:numPr>
        <w:spacing w:after="240" w:before="0" w:beforeAutospacing="0" w:lineRule="auto"/>
        <w:ind w:left="720" w:hanging="360"/>
      </w:pPr>
      <w:r w:rsidDel="00000000" w:rsidR="00000000" w:rsidRPr="00000000">
        <w:rPr>
          <w:rtl w:val="0"/>
        </w:rPr>
        <w:t xml:space="preserve">Protects </w:t>
      </w:r>
      <w:r w:rsidDel="00000000" w:rsidR="00000000" w:rsidRPr="00000000">
        <w:rPr>
          <w:b w:val="1"/>
          <w:rtl w:val="0"/>
        </w:rPr>
        <w:t xml:space="preserve">communities</w:t>
      </w:r>
      <w:r w:rsidDel="00000000" w:rsidR="00000000" w:rsidRPr="00000000">
        <w:rPr>
          <w:rtl w:val="0"/>
        </w:rPr>
        <w:t xml:space="preserve"> by offering infrastructure that respects privacy and autonomy.</w:t>
      </w:r>
    </w:p>
    <w:p w:rsidR="00000000" w:rsidDel="00000000" w:rsidP="00000000" w:rsidRDefault="00000000" w:rsidRPr="00000000" w14:paraId="00000188">
      <w:pP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2"/>
        <w:keepNext w:val="0"/>
        <w:keepLines w:val="0"/>
        <w:spacing w:before="360" w:lineRule="auto"/>
        <w:rPr>
          <w:rFonts w:ascii="Aptos" w:cs="Aptos" w:eastAsia="Aptos" w:hAnsi="Aptos"/>
          <w:b w:val="1"/>
          <w:color w:val="000000"/>
          <w:sz w:val="34"/>
          <w:szCs w:val="34"/>
        </w:rPr>
      </w:pPr>
      <w:bookmarkStart w:colFirst="0" w:colLast="0" w:name="_heading=h.uxic02m1nkjg" w:id="41"/>
      <w:bookmarkEnd w:id="41"/>
      <w:r w:rsidDel="00000000" w:rsidR="00000000" w:rsidRPr="00000000">
        <w:rPr>
          <w:rFonts w:ascii="Aptos" w:cs="Aptos" w:eastAsia="Aptos" w:hAnsi="Aptos"/>
          <w:b w:val="1"/>
          <w:color w:val="000000"/>
          <w:sz w:val="34"/>
          <w:szCs w:val="34"/>
          <w:rtl w:val="0"/>
        </w:rPr>
        <w:t xml:space="preserve">🔄 7. Integration Roadmap</w:t>
      </w:r>
    </w:p>
    <w:p w:rsidR="00000000" w:rsidDel="00000000" w:rsidP="00000000" w:rsidRDefault="00000000" w:rsidRPr="00000000" w14:paraId="0000018A">
      <w:pPr>
        <w:numPr>
          <w:ilvl w:val="0"/>
          <w:numId w:val="39"/>
        </w:numPr>
        <w:spacing w:after="0" w:afterAutospacing="0" w:before="240" w:lineRule="auto"/>
        <w:ind w:left="720" w:hanging="360"/>
      </w:pPr>
      <w:r w:rsidDel="00000000" w:rsidR="00000000" w:rsidRPr="00000000">
        <w:rPr>
          <w:rtl w:val="0"/>
        </w:rPr>
        <w:t xml:space="preserve">Phase 1: Testnet blockchain (Substrate node w/ DID + License pallet)</w:t>
      </w:r>
    </w:p>
    <w:p w:rsidR="00000000" w:rsidDel="00000000" w:rsidP="00000000" w:rsidRDefault="00000000" w:rsidRPr="00000000" w14:paraId="0000018B">
      <w:pPr>
        <w:numPr>
          <w:ilvl w:val="0"/>
          <w:numId w:val="39"/>
        </w:numPr>
        <w:spacing w:after="0" w:afterAutospacing="0" w:before="0" w:beforeAutospacing="0" w:lineRule="auto"/>
        <w:ind w:left="720" w:hanging="360"/>
      </w:pPr>
      <w:r w:rsidDel="00000000" w:rsidR="00000000" w:rsidRPr="00000000">
        <w:rPr>
          <w:rtl w:val="0"/>
        </w:rPr>
        <w:t xml:space="preserve">Phase 2: Marketplace &amp; Oracle launch (LEX + AI hooks)</w:t>
      </w:r>
    </w:p>
    <w:p w:rsidR="00000000" w:rsidDel="00000000" w:rsidP="00000000" w:rsidRDefault="00000000" w:rsidRPr="00000000" w14:paraId="0000018C">
      <w:pPr>
        <w:numPr>
          <w:ilvl w:val="0"/>
          <w:numId w:val="39"/>
        </w:numPr>
        <w:spacing w:after="0" w:afterAutospacing="0" w:before="0" w:beforeAutospacing="0" w:lineRule="auto"/>
        <w:ind w:left="720" w:hanging="360"/>
      </w:pPr>
      <w:r w:rsidDel="00000000" w:rsidR="00000000" w:rsidRPr="00000000">
        <w:rPr>
          <w:rtl w:val="0"/>
        </w:rPr>
        <w:t xml:space="preserve">Phase 3: ZK compliance tools + Smart Treasury</w:t>
      </w:r>
    </w:p>
    <w:p w:rsidR="00000000" w:rsidDel="00000000" w:rsidP="00000000" w:rsidRDefault="00000000" w:rsidRPr="00000000" w14:paraId="0000018D">
      <w:pPr>
        <w:numPr>
          <w:ilvl w:val="0"/>
          <w:numId w:val="39"/>
        </w:numPr>
        <w:spacing w:after="0" w:afterAutospacing="0" w:before="0" w:beforeAutospacing="0" w:lineRule="auto"/>
        <w:ind w:left="720" w:hanging="360"/>
      </w:pPr>
      <w:r w:rsidDel="00000000" w:rsidR="00000000" w:rsidRPr="00000000">
        <w:rPr>
          <w:rtl w:val="0"/>
        </w:rPr>
        <w:t xml:space="preserve">Phase 4: DAO + Interchain bridges (ETH, Solana, BSC)</w:t>
      </w:r>
    </w:p>
    <w:p w:rsidR="00000000" w:rsidDel="00000000" w:rsidP="00000000" w:rsidRDefault="00000000" w:rsidRPr="00000000" w14:paraId="0000018E">
      <w:pPr>
        <w:numPr>
          <w:ilvl w:val="0"/>
          <w:numId w:val="39"/>
        </w:numPr>
        <w:spacing w:after="240" w:before="0" w:beforeAutospacing="0" w:lineRule="auto"/>
        <w:ind w:left="720" w:hanging="360"/>
      </w:pPr>
      <w:r w:rsidDel="00000000" w:rsidR="00000000" w:rsidRPr="00000000">
        <w:rPr>
          <w:rtl w:val="0"/>
        </w:rPr>
        <w:t xml:space="preserve">Phase 5: Launch full CHLOM protocol w/ tokenomics</w:t>
      </w:r>
    </w:p>
    <w:p w:rsidR="00000000" w:rsidDel="00000000" w:rsidP="00000000" w:rsidRDefault="00000000" w:rsidRPr="00000000" w14:paraId="0000018F">
      <w:pP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2"/>
        <w:keepNext w:val="0"/>
        <w:keepLines w:val="0"/>
        <w:spacing w:before="360" w:lineRule="auto"/>
        <w:rPr>
          <w:rFonts w:ascii="Aptos" w:cs="Aptos" w:eastAsia="Aptos" w:hAnsi="Aptos"/>
          <w:b w:val="1"/>
          <w:color w:val="000000"/>
          <w:sz w:val="34"/>
          <w:szCs w:val="34"/>
        </w:rPr>
      </w:pPr>
      <w:bookmarkStart w:colFirst="0" w:colLast="0" w:name="_heading=h.nlmqvipn415j" w:id="42"/>
      <w:bookmarkEnd w:id="42"/>
      <w:r w:rsidDel="00000000" w:rsidR="00000000" w:rsidRPr="00000000">
        <w:rPr>
          <w:rFonts w:ascii="Aptos" w:cs="Aptos" w:eastAsia="Aptos" w:hAnsi="Aptos"/>
          <w:b w:val="1"/>
          <w:color w:val="000000"/>
          <w:sz w:val="34"/>
          <w:szCs w:val="34"/>
          <w:rtl w:val="0"/>
        </w:rPr>
        <w:t xml:space="preserve">🌐 8. Reference Documents</w:t>
      </w:r>
    </w:p>
    <w:p w:rsidR="00000000" w:rsidDel="00000000" w:rsidP="00000000" w:rsidRDefault="00000000" w:rsidRPr="00000000" w14:paraId="00000191">
      <w:pPr>
        <w:numPr>
          <w:ilvl w:val="0"/>
          <w:numId w:val="40"/>
        </w:numPr>
        <w:spacing w:after="0" w:afterAutospacing="0" w:before="240" w:lineRule="auto"/>
        <w:ind w:left="720" w:hanging="360"/>
      </w:pPr>
      <w:r w:rsidDel="00000000" w:rsidR="00000000" w:rsidRPr="00000000">
        <w:rPr>
          <w:rtl w:val="0"/>
        </w:rPr>
        <w:t xml:space="preserve">CHLOM Technical Blueprint (Full)</w:t>
      </w:r>
    </w:p>
    <w:p w:rsidR="00000000" w:rsidDel="00000000" w:rsidP="00000000" w:rsidRDefault="00000000" w:rsidRPr="00000000" w14:paraId="00000192">
      <w:pPr>
        <w:numPr>
          <w:ilvl w:val="0"/>
          <w:numId w:val="40"/>
        </w:numPr>
        <w:spacing w:after="0" w:afterAutospacing="0" w:before="0" w:beforeAutospacing="0" w:lineRule="auto"/>
        <w:ind w:left="720" w:hanging="360"/>
      </w:pPr>
      <w:r w:rsidDel="00000000" w:rsidR="00000000" w:rsidRPr="00000000">
        <w:rPr>
          <w:rtl w:val="0"/>
        </w:rPr>
        <w:t xml:space="preserve">CHLOM Fingerprint ID Guide &amp; Pseudocode</w:t>
      </w:r>
    </w:p>
    <w:p w:rsidR="00000000" w:rsidDel="00000000" w:rsidP="00000000" w:rsidRDefault="00000000" w:rsidRPr="00000000" w14:paraId="00000193">
      <w:pPr>
        <w:numPr>
          <w:ilvl w:val="0"/>
          <w:numId w:val="40"/>
        </w:numPr>
        <w:spacing w:after="0" w:afterAutospacing="0" w:before="0" w:beforeAutospacing="0" w:lineRule="auto"/>
        <w:ind w:left="720" w:hanging="360"/>
      </w:pPr>
      <w:r w:rsidDel="00000000" w:rsidR="00000000" w:rsidRPr="00000000">
        <w:rPr>
          <w:rtl w:val="0"/>
        </w:rPr>
        <w:t xml:space="preserve">Building CHLOM Metaprotocol (Expanded)</w:t>
      </w:r>
    </w:p>
    <w:p w:rsidR="00000000" w:rsidDel="00000000" w:rsidP="00000000" w:rsidRDefault="00000000" w:rsidRPr="00000000" w14:paraId="00000194">
      <w:pPr>
        <w:numPr>
          <w:ilvl w:val="0"/>
          <w:numId w:val="40"/>
        </w:numPr>
        <w:spacing w:after="0" w:afterAutospacing="0" w:before="0" w:beforeAutospacing="0" w:lineRule="auto"/>
        <w:ind w:left="720" w:hanging="360"/>
      </w:pPr>
      <w:r w:rsidDel="00000000" w:rsidR="00000000" w:rsidRPr="00000000">
        <w:rPr>
          <w:rtl w:val="0"/>
        </w:rPr>
        <w:t xml:space="preserve">CHLOM Whitepaper (Policy-Level)</w:t>
      </w:r>
    </w:p>
    <w:p w:rsidR="00000000" w:rsidDel="00000000" w:rsidP="00000000" w:rsidRDefault="00000000" w:rsidRPr="00000000" w14:paraId="00000195">
      <w:pPr>
        <w:numPr>
          <w:ilvl w:val="0"/>
          <w:numId w:val="40"/>
        </w:numPr>
        <w:spacing w:after="0" w:afterAutospacing="0" w:before="0" w:beforeAutospacing="0" w:lineRule="auto"/>
        <w:ind w:left="720" w:hanging="360"/>
      </w:pPr>
      <w:r w:rsidDel="00000000" w:rsidR="00000000" w:rsidRPr="00000000">
        <w:rPr>
          <w:rtl w:val="0"/>
        </w:rPr>
        <w:t xml:space="preserve">CrownThrive Strategic Positioning Report</w:t>
      </w:r>
    </w:p>
    <w:p w:rsidR="00000000" w:rsidDel="00000000" w:rsidP="00000000" w:rsidRDefault="00000000" w:rsidRPr="00000000" w14:paraId="00000196">
      <w:pPr>
        <w:numPr>
          <w:ilvl w:val="0"/>
          <w:numId w:val="40"/>
        </w:numPr>
        <w:spacing w:after="240" w:before="0" w:beforeAutospacing="0" w:lineRule="auto"/>
        <w:ind w:left="720" w:hanging="360"/>
      </w:pPr>
      <w:r w:rsidDel="00000000" w:rsidR="00000000" w:rsidRPr="00000000">
        <w:rPr>
          <w:rtl w:val="0"/>
        </w:rPr>
        <w:t xml:space="preserve">MM Suites Master Prospectus (Integration Use Case)</w:t>
      </w:r>
    </w:p>
    <w:p w:rsidR="00000000" w:rsidDel="00000000" w:rsidP="00000000" w:rsidRDefault="00000000" w:rsidRPr="00000000" w14:paraId="00000197">
      <w:pP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2"/>
        <w:keepNext w:val="0"/>
        <w:keepLines w:val="0"/>
        <w:spacing w:before="360" w:lineRule="auto"/>
        <w:rPr>
          <w:rFonts w:ascii="Aptos" w:cs="Aptos" w:eastAsia="Aptos" w:hAnsi="Aptos"/>
          <w:b w:val="1"/>
          <w:color w:val="000000"/>
          <w:sz w:val="34"/>
          <w:szCs w:val="34"/>
        </w:rPr>
      </w:pPr>
      <w:bookmarkStart w:colFirst="0" w:colLast="0" w:name="_heading=h.qfh2fh2fqlib" w:id="43"/>
      <w:bookmarkEnd w:id="43"/>
      <w:r w:rsidDel="00000000" w:rsidR="00000000" w:rsidRPr="00000000">
        <w:rPr>
          <w:rFonts w:ascii="Aptos" w:cs="Aptos" w:eastAsia="Aptos" w:hAnsi="Aptos"/>
          <w:b w:val="1"/>
          <w:color w:val="000000"/>
          <w:sz w:val="34"/>
          <w:szCs w:val="34"/>
          <w:rtl w:val="0"/>
        </w:rPr>
        <w:t xml:space="preserve">🚀 9. Next Steps</w:t>
      </w:r>
    </w:p>
    <w:p w:rsidR="00000000" w:rsidDel="00000000" w:rsidP="00000000" w:rsidRDefault="00000000" w:rsidRPr="00000000" w14:paraId="00000199">
      <w:pPr>
        <w:numPr>
          <w:ilvl w:val="0"/>
          <w:numId w:val="9"/>
        </w:numPr>
        <w:spacing w:after="0" w:afterAutospacing="0" w:before="240" w:lineRule="auto"/>
        <w:ind w:left="720" w:hanging="360"/>
      </w:pPr>
      <w:r w:rsidDel="00000000" w:rsidR="00000000" w:rsidRPr="00000000">
        <w:rPr>
          <w:rtl w:val="0"/>
        </w:rPr>
        <w:t xml:space="preserve">Finalize ZKP modules + auditing framework</w:t>
      </w:r>
    </w:p>
    <w:p w:rsidR="00000000" w:rsidDel="00000000" w:rsidP="00000000" w:rsidRDefault="00000000" w:rsidRPr="00000000" w14:paraId="0000019A">
      <w:pPr>
        <w:numPr>
          <w:ilvl w:val="0"/>
          <w:numId w:val="9"/>
        </w:numPr>
        <w:spacing w:after="0" w:afterAutospacing="0" w:before="0" w:beforeAutospacing="0" w:lineRule="auto"/>
        <w:ind w:left="720" w:hanging="360"/>
      </w:pPr>
      <w:r w:rsidDel="00000000" w:rsidR="00000000" w:rsidRPr="00000000">
        <w:rPr>
          <w:rtl w:val="0"/>
        </w:rPr>
        <w:t xml:space="preserve">Complete Smart Treasury test logic</w:t>
      </w:r>
    </w:p>
    <w:p w:rsidR="00000000" w:rsidDel="00000000" w:rsidP="00000000" w:rsidRDefault="00000000" w:rsidRPr="00000000" w14:paraId="0000019B">
      <w:pPr>
        <w:numPr>
          <w:ilvl w:val="0"/>
          <w:numId w:val="9"/>
        </w:numPr>
        <w:spacing w:after="0" w:afterAutospacing="0" w:before="0" w:beforeAutospacing="0" w:lineRule="auto"/>
        <w:ind w:left="720" w:hanging="360"/>
      </w:pPr>
      <w:r w:rsidDel="00000000" w:rsidR="00000000" w:rsidRPr="00000000">
        <w:rPr>
          <w:rtl w:val="0"/>
        </w:rPr>
        <w:t xml:space="preserve">Open-source the Substrate node + Pallet library</w:t>
      </w:r>
    </w:p>
    <w:p w:rsidR="00000000" w:rsidDel="00000000" w:rsidP="00000000" w:rsidRDefault="00000000" w:rsidRPr="00000000" w14:paraId="0000019C">
      <w:pPr>
        <w:numPr>
          <w:ilvl w:val="0"/>
          <w:numId w:val="9"/>
        </w:numPr>
        <w:spacing w:after="0" w:afterAutospacing="0" w:before="0" w:beforeAutospacing="0" w:lineRule="auto"/>
        <w:ind w:left="720" w:hanging="360"/>
      </w:pPr>
      <w:r w:rsidDel="00000000" w:rsidR="00000000" w:rsidRPr="00000000">
        <w:rPr>
          <w:rtl w:val="0"/>
        </w:rPr>
        <w:t xml:space="preserve">Launch Developer DAO + Bounty Program</w:t>
      </w:r>
    </w:p>
    <w:p w:rsidR="00000000" w:rsidDel="00000000" w:rsidP="00000000" w:rsidRDefault="00000000" w:rsidRPr="00000000" w14:paraId="0000019D">
      <w:pPr>
        <w:numPr>
          <w:ilvl w:val="0"/>
          <w:numId w:val="9"/>
        </w:numPr>
        <w:spacing w:after="240" w:before="0" w:beforeAutospacing="0" w:lineRule="auto"/>
        <w:ind w:left="720" w:hanging="360"/>
      </w:pPr>
      <w:r w:rsidDel="00000000" w:rsidR="00000000" w:rsidRPr="00000000">
        <w:rPr>
          <w:rtl w:val="0"/>
        </w:rPr>
        <w:t xml:space="preserve">Begin first industry pilot (e.g. MM Suites)</w:t>
      </w:r>
    </w:p>
    <w:p w:rsidR="00000000" w:rsidDel="00000000" w:rsidP="00000000" w:rsidRDefault="00000000" w:rsidRPr="00000000" w14:paraId="0000019E">
      <w:pPr>
        <w:spacing w:after="180" w:before="1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spacing w:after="240" w:before="240" w:lineRule="auto"/>
        <w:rPr/>
      </w:pPr>
      <w:r w:rsidDel="00000000" w:rsidR="00000000" w:rsidRPr="00000000">
        <w:rPr>
          <w:rtl w:val="0"/>
        </w:rPr>
        <w:t xml:space="preserve">Prepared by: </w:t>
      </w:r>
      <w:r w:rsidDel="00000000" w:rsidR="00000000" w:rsidRPr="00000000">
        <w:rPr>
          <w:b w:val="1"/>
          <w:rtl w:val="0"/>
        </w:rPr>
        <w:t xml:space="preserve">CrownThrive Labs</w:t>
        <w:br w:type="textWrapping"/>
      </w:r>
      <w:r w:rsidDel="00000000" w:rsidR="00000000" w:rsidRPr="00000000">
        <w:rPr>
          <w:rtl w:val="0"/>
        </w:rPr>
        <w:t xml:space="preserve"> For questions or implementation requests: contact@crownthrive.com</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br w:type="page"/>
      </w:r>
      <w:r w:rsidDel="00000000" w:rsidR="00000000" w:rsidRPr="00000000">
        <w:rPr>
          <w:rtl w:val="0"/>
        </w:rPr>
      </w:r>
    </w:p>
    <w:bookmarkStart w:colFirst="0" w:colLast="0" w:name="bookmark=kix.163p4vlsw4jj" w:id="44"/>
    <w:bookmarkEnd w:id="44"/>
    <w:bookmarkStart w:colFirst="0" w:colLast="0" w:name="bookmark=kix.jx18ozwpoi9o" w:id="45"/>
    <w:bookmarkEnd w:id="45"/>
    <w:bookmarkStart w:colFirst="0" w:colLast="0" w:name="bookmark=kix.534dk3kjdkkp" w:id="46"/>
    <w:bookmarkEnd w:id="46"/>
    <w:p w:rsidR="00000000" w:rsidDel="00000000" w:rsidP="00000000" w:rsidRDefault="00000000" w:rsidRPr="00000000" w14:paraId="000001A1">
      <w:pPr>
        <w:pStyle w:val="Heading1"/>
        <w:rPr/>
      </w:pPr>
      <w:r w:rsidDel="00000000" w:rsidR="00000000" w:rsidRPr="00000000">
        <w:rPr>
          <w:rtl w:val="0"/>
        </w:rPr>
        <w:t xml:space="preserve">CHLOM: Compliance Hybrid Licensing &amp; Ownership Metaprotocol – Technical Blueprint</w:t>
      </w:r>
    </w:p>
    <w:bookmarkStart w:colFirst="0" w:colLast="0" w:name="bookmark=kix.y1jsi2970yr3" w:id="47"/>
    <w:bookmarkEnd w:id="47"/>
    <w:p w:rsidR="00000000" w:rsidDel="00000000" w:rsidP="00000000" w:rsidRDefault="00000000" w:rsidRPr="00000000" w14:paraId="000001A2">
      <w:pPr>
        <w:pStyle w:val="Heading2"/>
        <w:rPr/>
      </w:pPr>
      <w:r w:rsidDel="00000000" w:rsidR="00000000" w:rsidRPr="00000000">
        <w:rPr>
          <w:rtl w:val="0"/>
        </w:rPr>
        <w:t xml:space="preserve">Introduction and Overview</w:t>
      </w:r>
    </w:p>
    <w:p w:rsidR="00000000" w:rsidDel="00000000" w:rsidP="00000000" w:rsidRDefault="00000000" w:rsidRPr="00000000" w14:paraId="000001A3">
      <w:pPr>
        <w:spacing w:after="180" w:before="180" w:lineRule="auto"/>
        <w:rPr/>
      </w:pPr>
      <w:r w:rsidDel="00000000" w:rsidR="00000000" w:rsidRPr="00000000">
        <w:rPr>
          <w:rtl w:val="0"/>
        </w:rPr>
        <w:t xml:space="preserve">CHLOM (Compliance Hybrid Licensing and Ownership Model) is an advanced blockchain-based </w:t>
      </w:r>
      <w:r w:rsidDel="00000000" w:rsidR="00000000" w:rsidRPr="00000000">
        <w:rPr>
          <w:b w:val="1"/>
          <w:rtl w:val="0"/>
        </w:rPr>
        <w:t xml:space="preserve">metaprotocol</w:t>
      </w:r>
      <w:r w:rsidDel="00000000" w:rsidR="00000000" w:rsidRPr="00000000">
        <w:rPr>
          <w:rtl w:val="0"/>
        </w:rPr>
        <w:t xml:space="preserve"> that combines decentralized ledger technology, AI-driven analytics, and cryptographic privacy techniques to automate regulatory compliance, digital licensing, and asset ownership management at scale. It is designed as a dedicated </w:t>
      </w:r>
      <w:r w:rsidDel="00000000" w:rsidR="00000000" w:rsidRPr="00000000">
        <w:rPr>
          <w:b w:val="1"/>
          <w:rtl w:val="0"/>
        </w:rPr>
        <w:t xml:space="preserve">Substrate-based blockchain</w:t>
      </w:r>
      <w:r w:rsidDel="00000000" w:rsidR="00000000" w:rsidRPr="00000000">
        <w:rPr>
          <w:rtl w:val="0"/>
        </w:rPr>
        <w:t xml:space="preserve"> network, augmented with integrated modules for identity (DIDs and soulbound tokens), smart licensing contracts, a compliance AI engine, and a governance DAO. By fusing blockchain’s immutability with real-time AI risk analysis and zero-knowledge proofs (ZKPs), CHLOM creates a trustless framework where </w:t>
      </w:r>
      <w:r w:rsidDel="00000000" w:rsidR="00000000" w:rsidRPr="00000000">
        <w:rPr>
          <w:b w:val="1"/>
          <w:rtl w:val="0"/>
        </w:rPr>
        <w:t xml:space="preserve">“compliance just happens”</w:t>
      </w:r>
      <w:r w:rsidDel="00000000" w:rsidR="00000000" w:rsidRPr="00000000">
        <w:rPr>
          <w:rtl w:val="0"/>
        </w:rPr>
        <w:t xml:space="preserve"> – rules are enforced transparently by code and math rather than by manual processes or siloed authorities.</w:t>
      </w:r>
    </w:p>
    <w:p w:rsidR="00000000" w:rsidDel="00000000" w:rsidP="00000000" w:rsidRDefault="00000000" w:rsidRPr="00000000" w14:paraId="000001A4">
      <w:pPr>
        <w:spacing w:after="180" w:before="180" w:lineRule="auto"/>
        <w:rPr/>
      </w:pPr>
      <w:r w:rsidDel="00000000" w:rsidR="00000000" w:rsidRPr="00000000">
        <w:rPr>
          <w:b w:val="1"/>
          <w:rtl w:val="0"/>
        </w:rPr>
        <w:t xml:space="preserve">Why CHLOM?</w:t>
      </w:r>
      <w:r w:rsidDel="00000000" w:rsidR="00000000" w:rsidRPr="00000000">
        <w:rPr>
          <w:rtl w:val="0"/>
        </w:rPr>
        <w:t xml:space="preserve"> Traditional compliance and licensing systems are slow, manual, and error-prone. Businesses face fragmented regulations across jurisdictions, high costs for audits and legal checks, and risks of fraud or data breaches. CHLOM’s vision is to turn these obligations into an </w:t>
      </w:r>
      <w:r w:rsidDel="00000000" w:rsidR="00000000" w:rsidRPr="00000000">
        <w:rPr>
          <w:b w:val="1"/>
          <w:rtl w:val="0"/>
        </w:rPr>
        <w:t xml:space="preserve">automated, intelligent service</w:t>
      </w:r>
      <w:r w:rsidDel="00000000" w:rsidR="00000000" w:rsidRPr="00000000">
        <w:rPr>
          <w:rtl w:val="0"/>
        </w:rPr>
        <w:t xml:space="preserve">. In CHLOM, every license issuance, transfer, or usage is handled by smart contracts with built-in regulatory rules; every transaction can be screened by AI for fraud; and every user’s sensitive data can remain private thanks to cryptography. The result is a blockchain network where </w:t>
      </w:r>
      <w:r w:rsidDel="00000000" w:rsidR="00000000" w:rsidRPr="00000000">
        <w:rPr>
          <w:b w:val="1"/>
          <w:rtl w:val="0"/>
        </w:rPr>
        <w:t xml:space="preserve">regulatory requirements, licensing terms, and ownership rights are enforced in real-time</w:t>
      </w:r>
      <w:r w:rsidDel="00000000" w:rsidR="00000000" w:rsidRPr="00000000">
        <w:rPr>
          <w:rtl w:val="0"/>
        </w:rPr>
        <w:t xml:space="preserve">, with full auditability and minimal human intervention. This document presents a comprehensive technical blueprint of CHLOM’s architecture, components, and implementation path for developers, ecosystem architects, and governance partners aiming to build and deploy CHLOM infrastructure at scale.</w:t>
      </w:r>
    </w:p>
    <w:bookmarkStart w:colFirst="0" w:colLast="0" w:name="bookmark=kix.2g4sh16rc501" w:id="48"/>
    <w:bookmarkEnd w:id="48"/>
    <w:p w:rsidR="00000000" w:rsidDel="00000000" w:rsidP="00000000" w:rsidRDefault="00000000" w:rsidRPr="00000000" w14:paraId="000001A5">
      <w:pPr>
        <w:pStyle w:val="Heading2"/>
        <w:rPr/>
      </w:pPr>
      <w:r w:rsidDel="00000000" w:rsidR="00000000" w:rsidRPr="00000000">
        <w:rPr>
          <w:rtl w:val="0"/>
        </w:rPr>
        <w:t xml:space="preserve">Architecture and Core Components</w:t>
      </w:r>
    </w:p>
    <w:p w:rsidR="00000000" w:rsidDel="00000000" w:rsidP="00000000" w:rsidRDefault="00000000" w:rsidRPr="00000000" w14:paraId="000001A6">
      <w:pPr>
        <w:spacing w:after="180" w:before="180" w:lineRule="auto"/>
        <w:rPr/>
      </w:pPr>
      <w:r w:rsidDel="00000000" w:rsidR="00000000" w:rsidRPr="00000000">
        <w:rPr>
          <w:rtl w:val="0"/>
        </w:rPr>
        <w:t xml:space="preserve">CHLOM employs a </w:t>
      </w:r>
      <w:r w:rsidDel="00000000" w:rsidR="00000000" w:rsidRPr="00000000">
        <w:rPr>
          <w:b w:val="1"/>
          <w:rtl w:val="0"/>
        </w:rPr>
        <w:t xml:space="preserve">multi-layered architecture</w:t>
      </w:r>
      <w:r w:rsidDel="00000000" w:rsidR="00000000" w:rsidRPr="00000000">
        <w:rPr>
          <w:rtl w:val="0"/>
        </w:rPr>
        <w:t xml:space="preserve"> consisting of specialized modules that interoperate to handle identity, compliance, licensing, and financial flows. Below are the primary components of the CHLOM metaprotocol and their roles:</w:t>
      </w:r>
    </w:p>
    <w:p w:rsidR="00000000" w:rsidDel="00000000" w:rsidP="00000000" w:rsidRDefault="00000000" w:rsidRPr="00000000" w14:paraId="000001A7">
      <w:pPr>
        <w:numPr>
          <w:ilvl w:val="0"/>
          <w:numId w:val="10"/>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AI-Powered Compliance Engine:</w:t>
      </w:r>
      <w:r w:rsidDel="00000000" w:rsidR="00000000" w:rsidRPr="00000000">
        <w:rPr>
          <w:rtl w:val="0"/>
        </w:rPr>
        <w:t xml:space="preserve"> Continuous monitoring of transactions using machine learning to enforce rules and detect fraud in real time.</w:t>
      </w:r>
    </w:p>
    <w:p w:rsidR="00000000" w:rsidDel="00000000" w:rsidP="00000000" w:rsidRDefault="00000000" w:rsidRPr="00000000" w14:paraId="000001A8">
      <w:pPr>
        <w:numPr>
          <w:ilvl w:val="0"/>
          <w:numId w:val="10"/>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Decentralized Licensing Authority (DLA):</w:t>
      </w:r>
      <w:r w:rsidDel="00000000" w:rsidR="00000000" w:rsidRPr="00000000">
        <w:rPr>
          <w:rtl w:val="0"/>
        </w:rPr>
        <w:t xml:space="preserve"> On-chain system for issuing, managing, and revoking licenses as digital tokens under programmatic rule enforcement.</w:t>
      </w:r>
    </w:p>
    <w:p w:rsidR="00000000" w:rsidDel="00000000" w:rsidP="00000000" w:rsidRDefault="00000000" w:rsidRPr="00000000" w14:paraId="000001A9">
      <w:pPr>
        <w:numPr>
          <w:ilvl w:val="0"/>
          <w:numId w:val="10"/>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License Exchange (LEX):</w:t>
      </w:r>
      <w:r w:rsidDel="00000000" w:rsidR="00000000" w:rsidRPr="00000000">
        <w:rPr>
          <w:rtl w:val="0"/>
        </w:rPr>
        <w:t xml:space="preserve"> A decentralized marketplace for trading or leasing tokenized licenses, with smart contracts ensuring compliant transfers and sublicensing.</w:t>
      </w:r>
    </w:p>
    <w:p w:rsidR="00000000" w:rsidDel="00000000" w:rsidP="00000000" w:rsidRDefault="00000000" w:rsidRPr="00000000" w14:paraId="000001AA">
      <w:pPr>
        <w:numPr>
          <w:ilvl w:val="0"/>
          <w:numId w:val="10"/>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Decentralized Identity &amp; Credentials:</w:t>
      </w:r>
      <w:r w:rsidDel="00000000" w:rsidR="00000000" w:rsidRPr="00000000">
        <w:rPr>
          <w:rtl w:val="0"/>
        </w:rPr>
        <w:t xml:space="preserve"> Integration of decentralized identifiers (DIDs) and soulbound tokens (SBTs) to bind legal identities and credentials to blockchain accounts.</w:t>
      </w:r>
    </w:p>
    <w:p w:rsidR="00000000" w:rsidDel="00000000" w:rsidP="00000000" w:rsidRDefault="00000000" w:rsidRPr="00000000" w14:paraId="000001AB">
      <w:pPr>
        <w:numPr>
          <w:ilvl w:val="0"/>
          <w:numId w:val="10"/>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Zero-Knowledge Proof Layer:</w:t>
      </w:r>
      <w:r w:rsidDel="00000000" w:rsidR="00000000" w:rsidRPr="00000000">
        <w:rPr>
          <w:rtl w:val="0"/>
        </w:rPr>
        <w:t xml:space="preserve"> ZKP modules enabling privacy-preserving compliance proofs (users can prove attributes or rights without revealing sensitive data).</w:t>
      </w:r>
    </w:p>
    <w:p w:rsidR="00000000" w:rsidDel="00000000" w:rsidP="00000000" w:rsidRDefault="00000000" w:rsidRPr="00000000" w14:paraId="000001AC">
      <w:pPr>
        <w:numPr>
          <w:ilvl w:val="0"/>
          <w:numId w:val="10"/>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Smart Treasury System:</w:t>
      </w:r>
      <w:r w:rsidDel="00000000" w:rsidR="00000000" w:rsidRPr="00000000">
        <w:rPr>
          <w:rtl w:val="0"/>
        </w:rPr>
        <w:t xml:space="preserve"> Automated financial management for royalties, tax distributions, and network fees via smart contracts and on-chain treasury rules.</w:t>
      </w:r>
    </w:p>
    <w:p w:rsidR="00000000" w:rsidDel="00000000" w:rsidP="00000000" w:rsidRDefault="00000000" w:rsidRPr="00000000" w14:paraId="000001AD">
      <w:pPr>
        <w:numPr>
          <w:ilvl w:val="0"/>
          <w:numId w:val="10"/>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Blockchain Core (Substrate):</w:t>
      </w:r>
      <w:r w:rsidDel="00000000" w:rsidR="00000000" w:rsidRPr="00000000">
        <w:rPr>
          <w:rtl w:val="0"/>
        </w:rPr>
        <w:t xml:space="preserve"> The Layer-1 blockchain foundation providing networking, consensus (likely NPoS Proof-of-Stake), accounts, and a runtime supporting CHLOM’s custom pallets (modules).</w:t>
      </w:r>
    </w:p>
    <w:p w:rsidR="00000000" w:rsidDel="00000000" w:rsidP="00000000" w:rsidRDefault="00000000" w:rsidRPr="00000000" w14:paraId="000001AE">
      <w:pPr>
        <w:numPr>
          <w:ilvl w:val="0"/>
          <w:numId w:val="10"/>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On-Chain Governance (DAO):</w:t>
      </w:r>
      <w:r w:rsidDel="00000000" w:rsidR="00000000" w:rsidRPr="00000000">
        <w:rPr>
          <w:rtl w:val="0"/>
        </w:rPr>
        <w:t xml:space="preserve"> A decentralized governance framework (with dual tokens) that allows stakeholders to vote on protocol upgrades, compliance policies, and use of treasury funds, including emergency override capabilities.</w:t>
      </w:r>
    </w:p>
    <w:p w:rsidR="00000000" w:rsidDel="00000000" w:rsidP="00000000" w:rsidRDefault="00000000" w:rsidRPr="00000000" w14:paraId="000001AF">
      <w:pPr>
        <w:spacing w:after="180" w:before="180" w:lineRule="auto"/>
        <w:rPr/>
      </w:pPr>
      <w:r w:rsidDel="00000000" w:rsidR="00000000" w:rsidRPr="00000000">
        <w:rPr>
          <w:rtl w:val="0"/>
        </w:rPr>
        <w:t xml:space="preserve">These components are designed to work in concert. For example, when a license token is transferred on the LEX marketplace, the DLA module and identity module cooperate to verify the buyer’s credentials (potentially via ZKP) and the AI engine checks the transaction against AML rules </w:t>
      </w:r>
      <w:r w:rsidDel="00000000" w:rsidR="00000000" w:rsidRPr="00000000">
        <w:rPr>
          <w:i w:val="1"/>
          <w:rtl w:val="0"/>
        </w:rPr>
        <w:t xml:space="preserve">before</w:t>
      </w:r>
      <w:r w:rsidDel="00000000" w:rsidR="00000000" w:rsidRPr="00000000">
        <w:rPr>
          <w:rtl w:val="0"/>
        </w:rPr>
        <w:t xml:space="preserve"> allowing it to execute. All components are underpinned by Substrate’s modular blockchain design, which ensures high throughput and security. This layered approach allows CHLOM to be </w:t>
      </w:r>
      <w:r w:rsidDel="00000000" w:rsidR="00000000" w:rsidRPr="00000000">
        <w:rPr>
          <w:b w:val="1"/>
          <w:rtl w:val="0"/>
        </w:rPr>
        <w:t xml:space="preserve">industry-agnostic</w:t>
      </w:r>
      <w:r w:rsidDel="00000000" w:rsidR="00000000" w:rsidRPr="00000000">
        <w:rPr>
          <w:rtl w:val="0"/>
        </w:rPr>
        <w:t xml:space="preserve">: whether the use case is fintech compliance, software licensing, supply chain permits, or metaverse asset ownership, the same core system can enforce the relevant rules through configurable smart contracts and policies.</w:t>
      </w:r>
    </w:p>
    <w:p w:rsidR="00000000" w:rsidDel="00000000" w:rsidP="00000000" w:rsidRDefault="00000000" w:rsidRPr="00000000" w14:paraId="000001B0">
      <w:pPr>
        <w:spacing w:after="180" w:before="180" w:lineRule="auto"/>
        <w:rPr/>
      </w:pPr>
      <w:r w:rsidDel="00000000" w:rsidR="00000000" w:rsidRPr="00000000">
        <w:rPr>
          <w:b w:val="1"/>
          <w:rtl w:val="0"/>
        </w:rPr>
        <w:t xml:space="preserve">Architecture Blueprint:</w:t>
      </w:r>
      <w:r w:rsidDel="00000000" w:rsidR="00000000" w:rsidRPr="00000000">
        <w:rPr>
          <w:rtl w:val="0"/>
        </w:rPr>
        <w:t xml:space="preserve"> Conceptually, CHLOM can be visualized in several layers:</w:t>
      </w:r>
    </w:p>
    <w:p w:rsidR="00000000" w:rsidDel="00000000" w:rsidP="00000000" w:rsidRDefault="00000000" w:rsidRPr="00000000" w14:paraId="000001B1">
      <w:pPr>
        <w:numPr>
          <w:ilvl w:val="0"/>
          <w:numId w:val="1"/>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Identity Layer:</w:t>
      </w:r>
      <w:r w:rsidDel="00000000" w:rsidR="00000000" w:rsidRPr="00000000">
        <w:rPr>
          <w:rtl w:val="0"/>
        </w:rPr>
        <w:t xml:space="preserve"> Users and organizations are represented by DIDs and unique </w:t>
      </w:r>
      <w:r w:rsidDel="00000000" w:rsidR="00000000" w:rsidRPr="00000000">
        <w:rPr>
          <w:b w:val="1"/>
          <w:rtl w:val="0"/>
        </w:rPr>
        <w:t xml:space="preserve">Fingerprint IDs</w:t>
      </w:r>
      <w:r w:rsidDel="00000000" w:rsidR="00000000" w:rsidRPr="00000000">
        <w:rPr>
          <w:rtl w:val="0"/>
        </w:rPr>
        <w:t xml:space="preserve"> (immutable cryptographic identifiers) linking them to credentials, roles, and accounts.</w:t>
      </w:r>
    </w:p>
    <w:p w:rsidR="00000000" w:rsidDel="00000000" w:rsidP="00000000" w:rsidRDefault="00000000" w:rsidRPr="00000000" w14:paraId="000001B2">
      <w:pPr>
        <w:numPr>
          <w:ilvl w:val="0"/>
          <w:numId w:val="1"/>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Compliance &amp; Licensing Layer:</w:t>
      </w:r>
      <w:r w:rsidDel="00000000" w:rsidR="00000000" w:rsidRPr="00000000">
        <w:rPr>
          <w:rtl w:val="0"/>
        </w:rPr>
        <w:t xml:space="preserve"> This contains the DLA smart contracts for licenses, the LEX marketplace, and compliance logic hooks. Business rules (license terms, jurisdictional regulations) are encoded in this layer’s contracts.</w:t>
      </w:r>
    </w:p>
    <w:p w:rsidR="00000000" w:rsidDel="00000000" w:rsidP="00000000" w:rsidRDefault="00000000" w:rsidRPr="00000000" w14:paraId="000001B3">
      <w:pPr>
        <w:numPr>
          <w:ilvl w:val="0"/>
          <w:numId w:val="1"/>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AI &amp; Oracle Layer:</w:t>
      </w:r>
      <w:r w:rsidDel="00000000" w:rsidR="00000000" w:rsidRPr="00000000">
        <w:rPr>
          <w:rtl w:val="0"/>
        </w:rPr>
        <w:t xml:space="preserve"> Off-chain AI services and oracles feed real-time data into the chain (e.g. sanction lists, exchange rates, regulatory updates). The AI engine analyzes on-chain events and external data to provide risk scores or approval decisions, interfacing with on-chain enforcement points.</w:t>
      </w:r>
    </w:p>
    <w:p w:rsidR="00000000" w:rsidDel="00000000" w:rsidP="00000000" w:rsidRDefault="00000000" w:rsidRPr="00000000" w14:paraId="000001B4">
      <w:pPr>
        <w:numPr>
          <w:ilvl w:val="0"/>
          <w:numId w:val="1"/>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Privacy/Trust Layer:</w:t>
      </w:r>
      <w:r w:rsidDel="00000000" w:rsidR="00000000" w:rsidRPr="00000000">
        <w:rPr>
          <w:rtl w:val="0"/>
        </w:rPr>
        <w:t xml:space="preserve"> ZKP circuits and verification functions allow the system to validate compliance attributes (like identity verifications or transaction limits) without exposing private data. This layer adds confidentiality to the inherently transparent blockchain operations.</w:t>
      </w:r>
    </w:p>
    <w:p w:rsidR="00000000" w:rsidDel="00000000" w:rsidP="00000000" w:rsidRDefault="00000000" w:rsidRPr="00000000" w14:paraId="000001B5">
      <w:pPr>
        <w:numPr>
          <w:ilvl w:val="0"/>
          <w:numId w:val="1"/>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Core Blockchain Layer:</w:t>
      </w:r>
      <w:r w:rsidDel="00000000" w:rsidR="00000000" w:rsidRPr="00000000">
        <w:rPr>
          <w:rtl w:val="0"/>
        </w:rPr>
        <w:t xml:space="preserve"> The Substrate-based blockchain ensures that all transactions and records (identity registrations, license tokens, compliance flags, etc.) are immutable and verifiable. It handles consensus, networking, and low-level execution of the runtime logic defined by upper layers.</w:t>
      </w:r>
    </w:p>
    <w:p w:rsidR="00000000" w:rsidDel="00000000" w:rsidP="00000000" w:rsidRDefault="00000000" w:rsidRPr="00000000" w14:paraId="000001B6">
      <w:pPr>
        <w:numPr>
          <w:ilvl w:val="0"/>
          <w:numId w:val="1"/>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Governance &amp; Treasury Layer:</w:t>
      </w:r>
      <w:r w:rsidDel="00000000" w:rsidR="00000000" w:rsidRPr="00000000">
        <w:rPr>
          <w:rtl w:val="0"/>
        </w:rPr>
        <w:t xml:space="preserve"> Cross-cutting the above, the governance DAO controls upgrades and policies in all layers, and the on-chain treasury (funded by fees and allocated stakes) automates financial governance (e.g., funding proposals, disbursing royalties and taxes).</w:t>
      </w:r>
    </w:p>
    <w:p w:rsidR="00000000" w:rsidDel="00000000" w:rsidP="00000000" w:rsidRDefault="00000000" w:rsidRPr="00000000" w14:paraId="000001B7">
      <w:pPr>
        <w:spacing w:after="180" w:before="180" w:lineRule="auto"/>
        <w:rPr/>
      </w:pPr>
      <w:r w:rsidDel="00000000" w:rsidR="00000000" w:rsidRPr="00000000">
        <w:rPr>
          <w:rtl w:val="0"/>
        </w:rPr>
        <w:t xml:space="preserve">All layers are tightly integrated. For instance, a </w:t>
      </w:r>
      <w:r w:rsidDel="00000000" w:rsidR="00000000" w:rsidRPr="00000000">
        <w:rPr>
          <w:i w:val="1"/>
          <w:rtl w:val="0"/>
        </w:rPr>
        <w:t xml:space="preserve">Fingerprint ID</w:t>
      </w:r>
      <w:r w:rsidDel="00000000" w:rsidR="00000000" w:rsidRPr="00000000">
        <w:rPr>
          <w:rtl w:val="0"/>
        </w:rPr>
        <w:t xml:space="preserve"> might serve as the key that ties together identity (who is involved), licensing (what asset or license is in use), compliance checks (which rules apply), and financial routing (where funds should go). Similarly, when the AI engine flags a high-risk transaction, the governance layer’s rules might trigger an </w:t>
      </w:r>
      <w:r w:rsidDel="00000000" w:rsidR="00000000" w:rsidRPr="00000000">
        <w:rPr>
          <w:b w:val="1"/>
          <w:rtl w:val="0"/>
        </w:rPr>
        <w:t xml:space="preserve">override enforcement</w:t>
      </w:r>
      <w:r w:rsidDel="00000000" w:rsidR="00000000" w:rsidRPr="00000000">
        <w:rPr>
          <w:rtl w:val="0"/>
        </w:rPr>
        <w:t xml:space="preserve"> (pausing that transaction and logging an incident for review). Throughout the architecture, </w:t>
      </w:r>
      <w:r w:rsidDel="00000000" w:rsidR="00000000" w:rsidRPr="00000000">
        <w:rPr>
          <w:b w:val="1"/>
          <w:rtl w:val="0"/>
        </w:rPr>
        <w:t xml:space="preserve">auditability and security</w:t>
      </w:r>
      <w:r w:rsidDel="00000000" w:rsidR="00000000" w:rsidRPr="00000000">
        <w:rPr>
          <w:rtl w:val="0"/>
        </w:rPr>
        <w:t xml:space="preserve"> are paramount: every action (whether an AI-generated alert, a license issuance, or a governance vote) is recorded on-chain, creating an immutable audit trail.</w:t>
      </w:r>
    </w:p>
    <w:bookmarkStart w:colFirst="0" w:colLast="0" w:name="bookmark=kix.8viwh9rzbraj" w:id="49"/>
    <w:bookmarkEnd w:id="49"/>
    <w:p w:rsidR="00000000" w:rsidDel="00000000" w:rsidP="00000000" w:rsidRDefault="00000000" w:rsidRPr="00000000" w14:paraId="000001B8">
      <w:pPr>
        <w:pStyle w:val="Heading2"/>
        <w:rPr/>
      </w:pPr>
      <w:r w:rsidDel="00000000" w:rsidR="00000000" w:rsidRPr="00000000">
        <w:rPr>
          <w:rtl w:val="0"/>
        </w:rPr>
        <w:t xml:space="preserve">Building CHLOM from Scratch: Technology Stack and Implementation</w:t>
      </w:r>
    </w:p>
    <w:p w:rsidR="00000000" w:rsidDel="00000000" w:rsidP="00000000" w:rsidRDefault="00000000" w:rsidRPr="00000000" w14:paraId="000001B9">
      <w:pPr>
        <w:spacing w:after="180" w:before="180" w:lineRule="auto"/>
        <w:rPr/>
      </w:pPr>
      <w:r w:rsidDel="00000000" w:rsidR="00000000" w:rsidRPr="00000000">
        <w:rPr>
          <w:rtl w:val="0"/>
        </w:rPr>
        <w:t xml:space="preserve">Implementing CHLOM from the ground up involves developing a custom blockchain and a suite of smart contracts/pallets, and integrating advanced features like ZK proofs and AI oracles. Below is a high-level developer’s guide to constructing the CHLOM metaprotocol:</w:t>
      </w:r>
    </w:p>
    <w:p w:rsidR="00000000" w:rsidDel="00000000" w:rsidP="00000000" w:rsidRDefault="00000000" w:rsidRPr="00000000" w14:paraId="000001BA">
      <w:pPr>
        <w:numPr>
          <w:ilvl w:val="0"/>
          <w:numId w:val="42"/>
        </w:numPr>
        <w:ind w:left="720" w:hanging="360"/>
      </w:pPr>
      <w:r w:rsidDel="00000000" w:rsidR="00000000" w:rsidRPr="00000000">
        <w:rPr>
          <w:b w:val="1"/>
          <w:rtl w:val="0"/>
        </w:rPr>
        <w:t xml:space="preserve">Bootstrap a Substrate Blockchain:</w:t>
      </w:r>
      <w:r w:rsidDel="00000000" w:rsidR="00000000" w:rsidRPr="00000000">
        <w:rPr>
          <w:rtl w:val="0"/>
        </w:rPr>
        <w:t xml:space="preserve"> Start by setting up a standalone Substrate-based blockchain network. Using Parity’s Substrate framework (e.g. the Substrate node template) provides out-of-the-box networking, consensus, accounts, and a base currency. Configure fundamental parameters (block time, transaction weights, etc.) suitable for CHLOM’s needs – for example, aiming for </w:t>
      </w:r>
      <w:r w:rsidDel="00000000" w:rsidR="00000000" w:rsidRPr="00000000">
        <w:rPr>
          <w:b w:val="1"/>
          <w:rtl w:val="0"/>
        </w:rPr>
        <w:t xml:space="preserve">high throughput and low latency</w:t>
      </w:r>
      <w:r w:rsidDel="00000000" w:rsidR="00000000" w:rsidRPr="00000000">
        <w:rPr>
          <w:rtl w:val="0"/>
        </w:rPr>
        <w:t xml:space="preserve"> to handle frequent compliance checks and micropayments. Establish a Proof-of-Stake consensus (likely </w:t>
      </w:r>
      <w:r w:rsidDel="00000000" w:rsidR="00000000" w:rsidRPr="00000000">
        <w:rPr>
          <w:b w:val="1"/>
          <w:rtl w:val="0"/>
        </w:rPr>
        <w:t xml:space="preserve">Nominated PoS</w:t>
      </w:r>
      <w:r w:rsidDel="00000000" w:rsidR="00000000" w:rsidRPr="00000000">
        <w:rPr>
          <w:rtl w:val="0"/>
        </w:rPr>
        <w:t xml:space="preserve">) so that network validators can be elected and rewarded for securing the chain. At genesis, define the CHLOM base coin (the utility token for fees and staking) with an initial supply and allocate initial authorities (if any).</w:t>
      </w:r>
    </w:p>
    <w:p w:rsidR="00000000" w:rsidDel="00000000" w:rsidP="00000000" w:rsidRDefault="00000000" w:rsidRPr="00000000" w14:paraId="000001BB">
      <w:pPr>
        <w:numPr>
          <w:ilvl w:val="0"/>
          <w:numId w:val="42"/>
        </w:numPr>
        <w:ind w:left="720" w:hanging="360"/>
      </w:pPr>
      <w:r w:rsidDel="00000000" w:rsidR="00000000" w:rsidRPr="00000000">
        <w:rPr>
          <w:b w:val="1"/>
          <w:rtl w:val="0"/>
        </w:rPr>
        <w:t xml:space="preserve">Develop Core Runtime Modules (Pallets):</w:t>
      </w:r>
      <w:r w:rsidDel="00000000" w:rsidR="00000000" w:rsidRPr="00000000">
        <w:rPr>
          <w:rtl w:val="0"/>
        </w:rPr>
        <w:t xml:space="preserve"> Leverage Substrate’s modular runtime to build CHLOM’s custom functionality as pallets. Key pallets include:</w:t>
      </w:r>
    </w:p>
    <w:p w:rsidR="00000000" w:rsidDel="00000000" w:rsidP="00000000" w:rsidRDefault="00000000" w:rsidRPr="00000000" w14:paraId="000001BC">
      <w:pPr>
        <w:numPr>
          <w:ilvl w:val="0"/>
          <w:numId w:val="42"/>
        </w:numPr>
        <w:spacing w:after="36" w:before="36" w:lineRule="auto"/>
        <w:ind w:left="720" w:hanging="360"/>
      </w:pPr>
      <w:r w:rsidDel="00000000" w:rsidR="00000000" w:rsidRPr="00000000">
        <w:rPr>
          <w:b w:val="1"/>
          <w:rtl w:val="0"/>
        </w:rPr>
        <w:t xml:space="preserve">Identity &amp; Credential Pallet:</w:t>
      </w:r>
      <w:r w:rsidDel="00000000" w:rsidR="00000000" w:rsidRPr="00000000">
        <w:rPr>
          <w:rtl w:val="0"/>
        </w:rPr>
        <w:t xml:space="preserve"> Implement decentralized identity support. One approach is to integrate an existing </w:t>
      </w:r>
      <w:r w:rsidDel="00000000" w:rsidR="00000000" w:rsidRPr="00000000">
        <w:rPr>
          <w:b w:val="1"/>
          <w:rtl w:val="0"/>
        </w:rPr>
        <w:t xml:space="preserve">DID pallet</w:t>
      </w:r>
      <w:r w:rsidDel="00000000" w:rsidR="00000000" w:rsidRPr="00000000">
        <w:rPr>
          <w:rtl w:val="0"/>
        </w:rPr>
        <w:t xml:space="preserve"> to allow users to register a DID (Decentralized Identifier) and associate public keys or identity claims with their on-chain account. Extend this with </w:t>
      </w:r>
      <w:r w:rsidDel="00000000" w:rsidR="00000000" w:rsidRPr="00000000">
        <w:rPr>
          <w:b w:val="1"/>
          <w:rtl w:val="0"/>
        </w:rPr>
        <w:t xml:space="preserve">Soulbound Token (SBT)</w:t>
      </w:r>
      <w:r w:rsidDel="00000000" w:rsidR="00000000" w:rsidRPr="00000000">
        <w:rPr>
          <w:rtl w:val="0"/>
        </w:rPr>
        <w:t xml:space="preserve"> issuance: trusted authorities or validators can mint non-transferrable tokens onto a user’s identity to represent verified credentials (e.g. KYC-verified status, professional certifications, regulator roles). Include functions to revoke or update credentials, and ensure each identity has a unique </w:t>
      </w:r>
      <w:r w:rsidDel="00000000" w:rsidR="00000000" w:rsidRPr="00000000">
        <w:rPr>
          <w:b w:val="1"/>
          <w:rtl w:val="0"/>
        </w:rPr>
        <w:t xml:space="preserve">Fingerprint ID</w:t>
      </w:r>
      <w:r w:rsidDel="00000000" w:rsidR="00000000" w:rsidRPr="00000000">
        <w:rPr>
          <w:rtl w:val="0"/>
        </w:rPr>
        <w:t xml:space="preserve"> that serves as a unified identity anchor in the system. This pallet underpins compliance decisions by tying real-world identity proofs to blockchain entities.</w:t>
      </w:r>
    </w:p>
    <w:p w:rsidR="00000000" w:rsidDel="00000000" w:rsidP="00000000" w:rsidRDefault="00000000" w:rsidRPr="00000000" w14:paraId="000001BD">
      <w:pPr>
        <w:numPr>
          <w:ilvl w:val="0"/>
          <w:numId w:val="42"/>
        </w:numPr>
        <w:spacing w:after="36" w:before="36" w:lineRule="auto"/>
        <w:ind w:left="720" w:hanging="360"/>
      </w:pPr>
      <w:r w:rsidDel="00000000" w:rsidR="00000000" w:rsidRPr="00000000">
        <w:rPr>
          <w:b w:val="1"/>
          <w:rtl w:val="0"/>
        </w:rPr>
        <w:t xml:space="preserve">Licensing Authority (DLA) Pallet:</w:t>
      </w:r>
      <w:r w:rsidDel="00000000" w:rsidR="00000000" w:rsidRPr="00000000">
        <w:rPr>
          <w:rtl w:val="0"/>
        </w:rPr>
        <w:t xml:space="preserve"> Create the logic for issuing, storing, and revoking licenses as tokens. This involves NFT-like functionality for unique licenses. Substrate’s </w:t>
      </w:r>
      <w:r w:rsidDel="00000000" w:rsidR="00000000" w:rsidRPr="00000000">
        <w:rPr>
          <w:rFonts w:ascii="Consolas" w:cs="Consolas" w:eastAsia="Consolas" w:hAnsi="Consolas"/>
          <w:sz w:val="22"/>
          <w:szCs w:val="22"/>
          <w:rtl w:val="0"/>
        </w:rPr>
        <w:t xml:space="preserve">pallet_uniques</w:t>
      </w:r>
      <w:r w:rsidDel="00000000" w:rsidR="00000000" w:rsidRPr="00000000">
        <w:rPr>
          <w:rtl w:val="0"/>
        </w:rPr>
        <w:t xml:space="preserve"> or a custom NFT pallet can be adapted: when a license application is approved, the pallet mints a </w:t>
      </w:r>
      <w:r w:rsidDel="00000000" w:rsidR="00000000" w:rsidRPr="00000000">
        <w:rPr>
          <w:b w:val="1"/>
          <w:rtl w:val="0"/>
        </w:rPr>
        <w:t xml:space="preserve">license token</w:t>
      </w:r>
      <w:r w:rsidDel="00000000" w:rsidR="00000000" w:rsidRPr="00000000">
        <w:rPr>
          <w:rtl w:val="0"/>
        </w:rPr>
        <w:t xml:space="preserve"> (could be a transferable NFT or an SBT depending on license type) to the applicant’s account. Each license token carries metadata such as license type, issuer, validity period, and terms. Only authorized issuers can call the mint function – for instance, require that the caller holds a special “Issuer” SBT or has staked a certain amount of CHLOM governance tokens (CHM) as a compliance bond. Implement on-chain rules for </w:t>
      </w:r>
      <w:r w:rsidDel="00000000" w:rsidR="00000000" w:rsidRPr="00000000">
        <w:rPr>
          <w:b w:val="1"/>
          <w:rtl w:val="0"/>
        </w:rPr>
        <w:t xml:space="preserve">automatic revocation or expiration</w:t>
      </w:r>
      <w:r w:rsidDel="00000000" w:rsidR="00000000" w:rsidRPr="00000000">
        <w:rPr>
          <w:rtl w:val="0"/>
        </w:rPr>
        <w:t xml:space="preserve">: e.g., if a license reaches its expiry date or if an external trigger (from the AI engine or a court order) flags a violation, the license token can be marked as revoked (perhaps via a registry of invalid licenses or by toggling a status flag in token metadata). The DLA pallet essentially replaces a traditional licensing bureau: it automatically evaluates applications (with help from oracles/AI for off-chain criteria), issues digital licenses, and enforces conditions through code.</w:t>
      </w:r>
    </w:p>
    <w:p w:rsidR="00000000" w:rsidDel="00000000" w:rsidP="00000000" w:rsidRDefault="00000000" w:rsidRPr="00000000" w14:paraId="000001BE">
      <w:pPr>
        <w:numPr>
          <w:ilvl w:val="0"/>
          <w:numId w:val="42"/>
        </w:numPr>
        <w:spacing w:after="36" w:before="36" w:lineRule="auto"/>
        <w:ind w:left="720" w:hanging="360"/>
      </w:pPr>
      <w:r w:rsidDel="00000000" w:rsidR="00000000" w:rsidRPr="00000000">
        <w:rPr>
          <w:b w:val="1"/>
          <w:rtl w:val="0"/>
        </w:rPr>
        <w:t xml:space="preserve">Marketplace (LEX) Pallet:</w:t>
      </w:r>
      <w:r w:rsidDel="00000000" w:rsidR="00000000" w:rsidRPr="00000000">
        <w:rPr>
          <w:rtl w:val="0"/>
        </w:rPr>
        <w:t xml:space="preserve"> Build a decentralized exchange mechanism for licenses and assets. This pallet allows license owners to list their tokenized licenses for sale, transfer, or even rental/sublicensing. Implement functions such as </w:t>
      </w:r>
      <w:r w:rsidDel="00000000" w:rsidR="00000000" w:rsidRPr="00000000">
        <w:rPr>
          <w:rFonts w:ascii="Consolas" w:cs="Consolas" w:eastAsia="Consolas" w:hAnsi="Consolas"/>
          <w:sz w:val="22"/>
          <w:szCs w:val="22"/>
          <w:rtl w:val="0"/>
        </w:rPr>
        <w:t xml:space="preserve">createListing(licenseId, price)</w:t>
      </w:r>
      <w:r w:rsidDel="00000000" w:rsidR="00000000" w:rsidRPr="00000000">
        <w:rPr>
          <w:rtl w:val="0"/>
        </w:rPr>
        <w:t xml:space="preserve"> and </w:t>
      </w:r>
      <w:r w:rsidDel="00000000" w:rsidR="00000000" w:rsidRPr="00000000">
        <w:rPr>
          <w:rFonts w:ascii="Consolas" w:cs="Consolas" w:eastAsia="Consolas" w:hAnsi="Consolas"/>
          <w:sz w:val="22"/>
          <w:szCs w:val="22"/>
          <w:rtl w:val="0"/>
        </w:rPr>
        <w:t xml:space="preserve">purchase(listingId)</w:t>
      </w:r>
      <w:r w:rsidDel="00000000" w:rsidR="00000000" w:rsidRPr="00000000">
        <w:rPr>
          <w:rtl w:val="0"/>
        </w:rPr>
        <w:t xml:space="preserve"> with escrow logic. A typical flow: the seller lists a license token with asking price; a buyer invokes purchase, which escrows the payment (in CHLOM’s utility coin or another accepted currency) and then transfers the license NFT from seller to buyer atomically. Only after the token transfer succeeds (and passes all compliance checks) is the payment released to the seller. </w:t>
      </w:r>
      <w:r w:rsidDel="00000000" w:rsidR="00000000" w:rsidRPr="00000000">
        <w:rPr>
          <w:b w:val="1"/>
          <w:rtl w:val="0"/>
        </w:rPr>
        <w:t xml:space="preserve">Compliance hooks</w:t>
      </w:r>
      <w:r w:rsidDel="00000000" w:rsidR="00000000" w:rsidRPr="00000000">
        <w:rPr>
          <w:rtl w:val="0"/>
        </w:rPr>
        <w:t xml:space="preserve"> are critical here: before executing a transfer, the pallet should check conditions like “Is the buyer eligible to hold this license (e.g., do they have required SBT credentials)?”, “Is the license currently valid and not revoked?”, and “Does this transfer comply with any jurisdictional restrictions or royalty obligations?”. These checks can call into the identity pallet (for SBT verification), query the DLA for license status, and even consult the AI engine or an oracle if needed (for example, ensuring the buyer is not on a sanctions list). If any check fails, the trade is aborted. This guarantees that every marketplace transaction conforms to the legal/licensing policies encoded in the tokens.</w:t>
      </w:r>
    </w:p>
    <w:p w:rsidR="00000000" w:rsidDel="00000000" w:rsidP="00000000" w:rsidRDefault="00000000" w:rsidRPr="00000000" w14:paraId="000001BF">
      <w:pPr>
        <w:numPr>
          <w:ilvl w:val="0"/>
          <w:numId w:val="42"/>
        </w:numPr>
        <w:spacing w:after="36" w:before="36" w:lineRule="auto"/>
        <w:ind w:left="720" w:hanging="360"/>
      </w:pPr>
      <w:r w:rsidDel="00000000" w:rsidR="00000000" w:rsidRPr="00000000">
        <w:rPr>
          <w:b w:val="1"/>
          <w:rtl w:val="0"/>
        </w:rPr>
        <w:t xml:space="preserve">Compliance Oracles &amp; AI Integration:</w:t>
      </w:r>
      <w:r w:rsidDel="00000000" w:rsidR="00000000" w:rsidRPr="00000000">
        <w:rPr>
          <w:rtl w:val="0"/>
        </w:rPr>
        <w:t xml:space="preserve"> Design an interface for off-chain components to interact with on-chain logic. In Substrate, this could be done via an off-chain worker or a dedicated </w:t>
      </w:r>
      <w:r w:rsidDel="00000000" w:rsidR="00000000" w:rsidRPr="00000000">
        <w:rPr>
          <w:b w:val="1"/>
          <w:rtl w:val="0"/>
        </w:rPr>
        <w:t xml:space="preserve">Oracle pallet</w:t>
      </w:r>
      <w:r w:rsidDel="00000000" w:rsidR="00000000" w:rsidRPr="00000000">
        <w:rPr>
          <w:rtl w:val="0"/>
        </w:rPr>
        <w:t xml:space="preserve"> that allows authorized external agents to submit data or signals. CHLOM’s AI engine (running off-chain) will use this to feed risk analysis results into the blockchain. For example, an oracle call might be </w:t>
      </w:r>
      <w:r w:rsidDel="00000000" w:rsidR="00000000" w:rsidRPr="00000000">
        <w:rPr>
          <w:rFonts w:ascii="Consolas" w:cs="Consolas" w:eastAsia="Consolas" w:hAnsi="Consolas"/>
          <w:sz w:val="22"/>
          <w:szCs w:val="22"/>
          <w:rtl w:val="0"/>
        </w:rPr>
        <w:t xml:space="preserve">reportRisk(txId, riskScore, details)</w:t>
      </w:r>
      <w:r w:rsidDel="00000000" w:rsidR="00000000" w:rsidRPr="00000000">
        <w:rPr>
          <w:rtl w:val="0"/>
        </w:rPr>
        <w:t xml:space="preserve"> which the chain’s runtime can use to flag transactions or accounts. Also include oracles for external data like updated regulatory rules, KYC verification results, exchange rates (for tax calculations), and sanctions/AML lists. These oracles should be </w:t>
      </w:r>
      <w:r w:rsidDel="00000000" w:rsidR="00000000" w:rsidRPr="00000000">
        <w:rPr>
          <w:b w:val="1"/>
          <w:rtl w:val="0"/>
        </w:rPr>
        <w:t xml:space="preserve">decentralized or vetted</w:t>
      </w:r>
      <w:r w:rsidDel="00000000" w:rsidR="00000000" w:rsidRPr="00000000">
        <w:rPr>
          <w:rtl w:val="0"/>
        </w:rPr>
        <w:t xml:space="preserve"> – possibly multiple independent data providers stake tokens and provide data, with consensus or reputation determining acceptance. Each oracle submission can be tied to an identity (who provided it) and will be recorded for audit. Security is key: require oracles to stake CHM tokens as collateral and penalize false data to ensure trustworthiness.</w:t>
      </w:r>
    </w:p>
    <w:p w:rsidR="00000000" w:rsidDel="00000000" w:rsidP="00000000" w:rsidRDefault="00000000" w:rsidRPr="00000000" w14:paraId="000001C0">
      <w:pPr>
        <w:numPr>
          <w:ilvl w:val="0"/>
          <w:numId w:val="42"/>
        </w:numPr>
        <w:spacing w:after="36" w:before="36" w:lineRule="auto"/>
        <w:ind w:left="720" w:hanging="360"/>
      </w:pPr>
      <w:r w:rsidDel="00000000" w:rsidR="00000000" w:rsidRPr="00000000">
        <w:rPr>
          <w:b w:val="1"/>
          <w:rtl w:val="0"/>
        </w:rPr>
        <w:t xml:space="preserve">Zero-Knowledge Proof Verification Module:</w:t>
      </w:r>
      <w:r w:rsidDel="00000000" w:rsidR="00000000" w:rsidRPr="00000000">
        <w:rPr>
          <w:rtl w:val="0"/>
        </w:rPr>
        <w:t xml:space="preserve"> Integrate a ZKP library or pallet to enable on-chain proof verification. Using Rust libraries like Arkworks, or implementing a custom ZK verifier pallet, the chain should support verifying succinct proofs (e.g., zk-SNARKs) within transactions. This allows users to attach a proof to a transaction to demonstrate compliance properties privately. For instance, a user could submit a proof that “I am over 18 and have a valid license X” without revealing their age or license details. The ZKP module would verify the proof against a known verification key (stored on-chain for that circuit) and return a boolean pass/fail to the runtime. Setting this up involves deciding on the ZKP scheme (Groth16, PLONK, etc.), generating trusted setup keys for required circuits, and embedding the verifier smart contract or native runtime function. A developer implementing CHLOM would likely create a library of common compliance proof circuits (for age, accreditation, solvency proofs, etc.) off-chain using a language like Circom or Noir, and then include the verification logic on-chain. The </w:t>
      </w:r>
      <w:r w:rsidDel="00000000" w:rsidR="00000000" w:rsidRPr="00000000">
        <w:rPr>
          <w:b w:val="1"/>
          <w:rtl w:val="0"/>
        </w:rPr>
        <w:t xml:space="preserve">ZKP pallet</w:t>
      </w:r>
      <w:r w:rsidDel="00000000" w:rsidR="00000000" w:rsidRPr="00000000">
        <w:rPr>
          <w:rtl w:val="0"/>
        </w:rPr>
        <w:t xml:space="preserve"> thus empowers privacy-preserving checks: the runtime can require a proof for certain actions (e.g., transferring a high-value asset might need a proof of source-of-funds or solvency) and automatically validate it, logging only that the proof was valid, not the underlying data.</w:t>
      </w:r>
    </w:p>
    <w:p w:rsidR="00000000" w:rsidDel="00000000" w:rsidP="00000000" w:rsidRDefault="00000000" w:rsidRPr="00000000" w14:paraId="000001C1">
      <w:pPr>
        <w:numPr>
          <w:ilvl w:val="0"/>
          <w:numId w:val="42"/>
        </w:numPr>
        <w:ind w:left="720" w:hanging="360"/>
      </w:pPr>
      <w:r w:rsidDel="00000000" w:rsidR="00000000" w:rsidRPr="00000000">
        <w:rPr>
          <w:b w:val="1"/>
          <w:rtl w:val="0"/>
        </w:rPr>
        <w:t xml:space="preserve">Governance and DAO Pallets:</w:t>
      </w:r>
      <w:r w:rsidDel="00000000" w:rsidR="00000000" w:rsidRPr="00000000">
        <w:rPr>
          <w:rtl w:val="0"/>
        </w:rPr>
        <w:t xml:space="preserve"> Leverage Substrate’s governance modules (Democracy, Council, Technical Committee, Treasury) and adapt them to CHLOM’s dual-token system. The </w:t>
      </w:r>
      <w:r w:rsidDel="00000000" w:rsidR="00000000" w:rsidRPr="00000000">
        <w:rPr>
          <w:b w:val="1"/>
          <w:rtl w:val="0"/>
        </w:rPr>
        <w:t xml:space="preserve">Democracy pallet</w:t>
      </w:r>
      <w:r w:rsidDel="00000000" w:rsidR="00000000" w:rsidRPr="00000000">
        <w:rPr>
          <w:rtl w:val="0"/>
        </w:rPr>
        <w:t xml:space="preserve"> can allow CHM governance token holders to propose and vote on referenda (for protocol upgrades, parameter changes, or even AI model changes). The </w:t>
      </w:r>
      <w:r w:rsidDel="00000000" w:rsidR="00000000" w:rsidRPr="00000000">
        <w:rPr>
          <w:b w:val="1"/>
          <w:rtl w:val="0"/>
        </w:rPr>
        <w:t xml:space="preserve">Council pallet</w:t>
      </w:r>
      <w:r w:rsidDel="00000000" w:rsidR="00000000" w:rsidRPr="00000000">
        <w:rPr>
          <w:rtl w:val="0"/>
        </w:rPr>
        <w:t xml:space="preserve"> can be used to establish a multisig executive council of expert stakeholders who can fast-track emergency decisions (e.g., quickly halting a specific contract or addressing an urgent compliance issue, subject to later approval by a full vote). The </w:t>
      </w:r>
      <w:r w:rsidDel="00000000" w:rsidR="00000000" w:rsidRPr="00000000">
        <w:rPr>
          <w:b w:val="1"/>
          <w:rtl w:val="0"/>
        </w:rPr>
        <w:t xml:space="preserve">Treasury pallet</w:t>
      </w:r>
      <w:r w:rsidDel="00000000" w:rsidR="00000000" w:rsidRPr="00000000">
        <w:rPr>
          <w:rtl w:val="0"/>
        </w:rPr>
        <w:t xml:space="preserve"> will manage on-chain funds, and can be extended into a </w:t>
      </w:r>
      <w:r w:rsidDel="00000000" w:rsidR="00000000" w:rsidRPr="00000000">
        <w:rPr>
          <w:b w:val="1"/>
          <w:rtl w:val="0"/>
        </w:rPr>
        <w:t xml:space="preserve">Smart Treasury</w:t>
      </w:r>
      <w:r w:rsidDel="00000000" w:rsidR="00000000" w:rsidRPr="00000000">
        <w:rPr>
          <w:rtl w:val="0"/>
        </w:rPr>
        <w:t xml:space="preserve"> (see below) with custom rules for fund disbursement. Configure these governance pallets so that: (a) voting power uses CHM tokens (one token, one vote, possibly with time-locking for increased weight), (b) proposals can cover both standard blockchain runtime changes and updates to off-chain components like AI algorithms or oracle providers, and (c) special roles are recognized (for example, a “Regulator” role SBT might allow an external regulator to submit an advisory vote or initiate an override process). By deploying these governance frameworks, CHLOM ensures that no single entity controls the network – instead, the community of token holders, along with councils and committees, drive evolution and oversight.</w:t>
      </w:r>
    </w:p>
    <w:p w:rsidR="00000000" w:rsidDel="00000000" w:rsidP="00000000" w:rsidRDefault="00000000" w:rsidRPr="00000000" w14:paraId="000001C2">
      <w:pPr>
        <w:numPr>
          <w:ilvl w:val="0"/>
          <w:numId w:val="42"/>
        </w:numPr>
        <w:ind w:left="720" w:hanging="360"/>
      </w:pPr>
      <w:r w:rsidDel="00000000" w:rsidR="00000000" w:rsidRPr="00000000">
        <w:rPr>
          <w:b w:val="1"/>
          <w:rtl w:val="0"/>
        </w:rPr>
        <w:t xml:space="preserve">Integrate Ethereum/Solidity and Cross-Chain Interoperability:</w:t>
      </w:r>
      <w:r w:rsidDel="00000000" w:rsidR="00000000" w:rsidRPr="00000000">
        <w:rPr>
          <w:rtl w:val="0"/>
        </w:rPr>
        <w:t xml:space="preserve"> To make CHLOM a true metaprotocol spanning multiple ecosystems, provide interoperability with existing chains and systems:</w:t>
      </w:r>
    </w:p>
    <w:p w:rsidR="00000000" w:rsidDel="00000000" w:rsidP="00000000" w:rsidRDefault="00000000" w:rsidRPr="00000000" w14:paraId="000001C3">
      <w:pPr>
        <w:numPr>
          <w:ilvl w:val="0"/>
          <w:numId w:val="42"/>
        </w:numPr>
        <w:spacing w:after="36" w:before="36" w:lineRule="auto"/>
        <w:ind w:left="720" w:hanging="360"/>
      </w:pPr>
      <w:r w:rsidDel="00000000" w:rsidR="00000000" w:rsidRPr="00000000">
        <w:rPr>
          <w:b w:val="1"/>
          <w:rtl w:val="0"/>
        </w:rPr>
        <w:t xml:space="preserve">EVM Compatibility:</w:t>
      </w:r>
      <w:r w:rsidDel="00000000" w:rsidR="00000000" w:rsidRPr="00000000">
        <w:rPr>
          <w:rtl w:val="0"/>
        </w:rPr>
        <w:t xml:space="preserve"> Optionally include an </w:t>
      </w:r>
      <w:r w:rsidDel="00000000" w:rsidR="00000000" w:rsidRPr="00000000">
        <w:rPr>
          <w:b w:val="1"/>
          <w:rtl w:val="0"/>
        </w:rPr>
        <w:t xml:space="preserve">EVM pallet</w:t>
      </w:r>
      <w:r w:rsidDel="00000000" w:rsidR="00000000" w:rsidRPr="00000000">
        <w:rPr>
          <w:rtl w:val="0"/>
        </w:rPr>
        <w:t xml:space="preserve"> or WASM smart contract pallet in the runtime, allowing Solidity-based smart contracts to be deployed on the CHLOM chain. This means developers can write compliance dApps on CHLOM without learning Rust, and even port over existing Ethereum contracts (with modifications to utilize CHLOM’s compliance features). If enabled, instrument the contract execution environment such that any contract call can tap into CHLOM’s compliance checks. For instance, require that each smart contract declares what compliance category it falls under (financial, gaming, general, etc.), and at runtime, enforce that calls to certain functions automatically trigger identity or license checks. This way, even custom contracts running on CHLOM cannot bypass the regulatory rules – the platform will reject operations that violate policies.</w:t>
      </w:r>
    </w:p>
    <w:p w:rsidR="00000000" w:rsidDel="00000000" w:rsidP="00000000" w:rsidRDefault="00000000" w:rsidRPr="00000000" w14:paraId="000001C4">
      <w:pPr>
        <w:numPr>
          <w:ilvl w:val="0"/>
          <w:numId w:val="42"/>
        </w:numPr>
        <w:ind w:left="720" w:hanging="360"/>
      </w:pPr>
      <w:r w:rsidDel="00000000" w:rsidR="00000000" w:rsidRPr="00000000">
        <w:rPr>
          <w:b w:val="1"/>
          <w:rtl w:val="0"/>
        </w:rPr>
        <w:t xml:space="preserve">Bridging and External Integration:</w:t>
      </w:r>
      <w:r w:rsidDel="00000000" w:rsidR="00000000" w:rsidRPr="00000000">
        <w:rPr>
          <w:rtl w:val="0"/>
        </w:rPr>
        <w:t xml:space="preserve"> Implement cross-chain bridges or use standards like Polkadot’s XCM (if CHLOM is a parachain) to connect CHLOM with other networks like Ethereum, Binance Smart Chain, or Cosmos. This allows assets and credentials to move between CHLOM and other ecosystems. For example, an Ethereum NFT representing a piece of content could be “mirrored” onto CHLOM as a wrapped token to enforce licensing usage via CHLOM’s rules; conversely, a user’s CHLOM compliance credential (SBT) could be recognized on Ethereum by verifying a proof or via a DID. Develop bridge contracts that lock assets on one side and mint representation tokens on the other, combined with </w:t>
      </w:r>
      <w:r w:rsidDel="00000000" w:rsidR="00000000" w:rsidRPr="00000000">
        <w:rPr>
          <w:b w:val="1"/>
          <w:rtl w:val="0"/>
        </w:rPr>
        <w:t xml:space="preserve">whitelisting</w:t>
      </w:r>
      <w:r w:rsidDel="00000000" w:rsidR="00000000" w:rsidRPr="00000000">
        <w:rPr>
          <w:rtl w:val="0"/>
        </w:rPr>
        <w:t xml:space="preserve"> so that only compliant addresses (with necessary SBTs) can participate in transfers across the bridge when required. Integration with enterprise systems and databases can be achieved through API gateways or oracle feeds – for instance, a fintech platform could query CHLOM via a web API to check if a given user’s DID has a valid license token before offering a service. Ensuring interoperability extends CHLOM’s compliance layer onto existing infrastructure rather than requiring everything to migrate.</w:t>
      </w:r>
    </w:p>
    <w:p w:rsidR="00000000" w:rsidDel="00000000" w:rsidP="00000000" w:rsidRDefault="00000000" w:rsidRPr="00000000" w14:paraId="000001C5">
      <w:pPr>
        <w:numPr>
          <w:ilvl w:val="0"/>
          <w:numId w:val="42"/>
        </w:numPr>
        <w:ind w:left="720" w:hanging="360"/>
      </w:pPr>
      <w:r w:rsidDel="00000000" w:rsidR="00000000" w:rsidRPr="00000000">
        <w:rPr>
          <w:b w:val="1"/>
          <w:rtl w:val="0"/>
        </w:rPr>
        <w:t xml:space="preserve">Incorporate Off-Chain AI Services:</w:t>
      </w:r>
      <w:r w:rsidDel="00000000" w:rsidR="00000000" w:rsidRPr="00000000">
        <w:rPr>
          <w:rtl w:val="0"/>
        </w:rPr>
        <w:t xml:space="preserve"> The AI component of CHLOM will not typically run fully on-chain due to computational constraints, but it must closely interact with the blockchain. Set up a secure, distributed </w:t>
      </w:r>
      <w:r w:rsidDel="00000000" w:rsidR="00000000" w:rsidRPr="00000000">
        <w:rPr>
          <w:b w:val="1"/>
          <w:rtl w:val="0"/>
        </w:rPr>
        <w:t xml:space="preserve">AI Oracles network</w:t>
      </w:r>
      <w:r w:rsidDel="00000000" w:rsidR="00000000" w:rsidRPr="00000000">
        <w:rPr>
          <w:rtl w:val="0"/>
        </w:rPr>
        <w:t xml:space="preserve"> that monitors blockchain events (blocks, transactions) and external data sources continuously. This could be a cluster of servers or oracle nodes that subscribe to on-chain events (using something like Substrate’s RPC or off-chain workers) and run machine learning models to analyze behavior. For example, an AI oracle might scan transaction patterns to detect potential money laundering (e.g., rapid sequence of transfers through multiple accounts) – if an anomaly is found, it calls an on-chain function (as described in the Oracle pallet) to flag those accounts or pause those transactions. During implementation, one must define the </w:t>
      </w:r>
      <w:r w:rsidDel="00000000" w:rsidR="00000000" w:rsidRPr="00000000">
        <w:rPr>
          <w:b w:val="1"/>
          <w:rtl w:val="0"/>
        </w:rPr>
        <w:t xml:space="preserve">protocol for AI interventions</w:t>
      </w:r>
      <w:r w:rsidDel="00000000" w:rsidR="00000000" w:rsidRPr="00000000">
        <w:rPr>
          <w:rtl w:val="0"/>
        </w:rPr>
        <w:t xml:space="preserve">: perhaps certain transactions are held in a pending state until the AI oracle signs off (for high-risk operations, the transaction could require a “green light” signal from the AI, implemented via a pre-validation check in the runtime that consults a memory of recent AI flags). The AI models themselves can be built using Python or other ML frameworks, trained on historical compliance data or simulated scenarios. Key development tasks here include: designing the data pipeline (what on-chain data is fed to AI and how), selecting algorithms (anomaly detection, pattern recognition, etc.), and creating a feedback loop (the AI can get smarter over time from the data, and governance can update the models). Initially, a simpler rules-based engine may be integrated to prove the flow, and then upgraded to full machine learning models. </w:t>
      </w:r>
      <w:r w:rsidDel="00000000" w:rsidR="00000000" w:rsidRPr="00000000">
        <w:rPr>
          <w:b w:val="1"/>
          <w:rtl w:val="0"/>
        </w:rPr>
        <w:t xml:space="preserve">Security and reliability</w:t>
      </w:r>
      <w:r w:rsidDel="00000000" w:rsidR="00000000" w:rsidRPr="00000000">
        <w:rPr>
          <w:rtl w:val="0"/>
        </w:rPr>
        <w:t xml:space="preserve"> must be addressed – for instance, run multiple AI nodes with consensus on alerts to avoid a single point of failure or false positive. All AI decisions that affect on-chain state should be logged and explainable to maintain trust (e.g., if an AI halts a transaction, it should record a reason code like “flagged for AML risk: pattern X”).</w:t>
      </w:r>
    </w:p>
    <w:p w:rsidR="00000000" w:rsidDel="00000000" w:rsidP="00000000" w:rsidRDefault="00000000" w:rsidRPr="00000000" w14:paraId="000001C6">
      <w:pPr>
        <w:numPr>
          <w:ilvl w:val="0"/>
          <w:numId w:val="42"/>
        </w:numPr>
        <w:ind w:left="720" w:hanging="360"/>
      </w:pPr>
      <w:r w:rsidDel="00000000" w:rsidR="00000000" w:rsidRPr="00000000">
        <w:rPr>
          <w:b w:val="1"/>
          <w:rtl w:val="0"/>
        </w:rPr>
        <w:t xml:space="preserve">Testing and Iteration:</w:t>
      </w:r>
      <w:r w:rsidDel="00000000" w:rsidR="00000000" w:rsidRPr="00000000">
        <w:rPr>
          <w:rtl w:val="0"/>
        </w:rPr>
        <w:t xml:space="preserve"> As modules are implemented, thorough testing is critical. Deploy a local testnet and simulate various use cases: user registration and DID setup, license issuance flows, trading on the marketplace, AI detection of a suspicious activity, ZKP verification of a private credential, governance voting on a parameter change, etc. Use unit tests for individual pallets (e.g., test that license revocation works and prevents subsequent transfers) and integration tests that involve the full pipeline (e.g., a test scenario where a user without the proper SBT tries to buy a license – it should fail the compliance check). Given CHLOM’s complexity, consider </w:t>
      </w:r>
      <w:r w:rsidDel="00000000" w:rsidR="00000000" w:rsidRPr="00000000">
        <w:rPr>
          <w:b w:val="1"/>
          <w:rtl w:val="0"/>
        </w:rPr>
        <w:t xml:space="preserve">formal verification</w:t>
      </w:r>
      <w:r w:rsidDel="00000000" w:rsidR="00000000" w:rsidRPr="00000000">
        <w:rPr>
          <w:rtl w:val="0"/>
        </w:rPr>
        <w:t xml:space="preserve"> for critical smart contracts (especially the DLA and Treasury logic) to ensure there are no loopholes in enforcement. Security audits should be performed on the custom pallets, focusing on potential exploits like bypassing checks, oracle manipulation, or governance abuse. The cryptographic parts (ZKP verification, signature schemes, etc.) must use well-reviewed libraries. Substrate’s flexible upgrade mechanism (forkless runtime upgrades) can be used to iterate on the logic: in a dev environment, simulate how the DAO would upgrade the runtime to add a new rule or fix an issue.</w:t>
      </w:r>
    </w:p>
    <w:p w:rsidR="00000000" w:rsidDel="00000000" w:rsidP="00000000" w:rsidRDefault="00000000" w:rsidRPr="00000000" w14:paraId="000001C7">
      <w:pPr>
        <w:numPr>
          <w:ilvl w:val="0"/>
          <w:numId w:val="42"/>
        </w:numPr>
        <w:ind w:left="720" w:hanging="360"/>
      </w:pPr>
      <w:r w:rsidDel="00000000" w:rsidR="00000000" w:rsidRPr="00000000">
        <w:rPr>
          <w:b w:val="1"/>
          <w:rtl w:val="0"/>
        </w:rPr>
        <w:t xml:space="preserve">Deployment and Scaling:</w:t>
      </w:r>
      <w:r w:rsidDel="00000000" w:rsidR="00000000" w:rsidRPr="00000000">
        <w:rPr>
          <w:rtl w:val="0"/>
        </w:rPr>
        <w:t xml:space="preserve"> Once the core functionality is stable, prepare for deployment in stages. Launch a </w:t>
      </w:r>
      <w:r w:rsidDel="00000000" w:rsidR="00000000" w:rsidRPr="00000000">
        <w:rPr>
          <w:b w:val="1"/>
          <w:rtl w:val="0"/>
        </w:rPr>
        <w:t xml:space="preserve">testnet</w:t>
      </w:r>
      <w:r w:rsidDel="00000000" w:rsidR="00000000" w:rsidRPr="00000000">
        <w:rPr>
          <w:rtl w:val="0"/>
        </w:rPr>
        <w:t xml:space="preserve"> first with a limited set of validators (perhaps run by the development team and early partners) and distribute test tokens to trial users. During testnet, refine performance – e.g., ensure block time and transaction throughput meet requirements even with the overhead of compliance checks and oracle calls. Optimize where needed (caching frequent checks, using off-chain workers for heavy tasks, etc.). Plan for mainnet genesis: decide initial token distributions (for CHLOM utility coin and CHM governance token), onboard a diverse set of validators (possibly require them to undergo KYC themselves and maybe hold some CHM to align incentives), and seed the system with initial trusted issuers or oracle providers. </w:t>
      </w:r>
      <w:r w:rsidDel="00000000" w:rsidR="00000000" w:rsidRPr="00000000">
        <w:rPr>
          <w:b w:val="1"/>
          <w:rtl w:val="0"/>
        </w:rPr>
        <w:t xml:space="preserve">Governance bootstrapping</w:t>
      </w:r>
      <w:r w:rsidDel="00000000" w:rsidR="00000000" w:rsidRPr="00000000">
        <w:rPr>
          <w:rtl w:val="0"/>
        </w:rPr>
        <w:t xml:space="preserve"> is also important: set up an initial Council or founding committee to oversee the network’s early period, with the intent to gradually decentralize control to token holders and perhaps even to regulators or industry consortium members for balanced oversight. Documentation and developer support should be readied so that external teams can start building on CHLOM (for example, to integrate their fintech app or to create a compliance dApp in a certain industry).</w:t>
      </w:r>
    </w:p>
    <w:p w:rsidR="00000000" w:rsidDel="00000000" w:rsidP="00000000" w:rsidRDefault="00000000" w:rsidRPr="00000000" w14:paraId="000001C8">
      <w:pPr>
        <w:spacing w:after="180" w:before="180" w:lineRule="auto"/>
        <w:rPr/>
      </w:pPr>
      <w:r w:rsidDel="00000000" w:rsidR="00000000" w:rsidRPr="00000000">
        <w:rPr>
          <w:rtl w:val="0"/>
        </w:rPr>
        <w:t xml:space="preserve">By following these steps, a development team can construct CHLOM’s infrastructure from scratch. The end result is a bespoke blockchain with all the machinery for decentralized compliance and licensing built-in, ready to serve as a base for numerous applications. Building CHLOM is indeed ambitious—it blends cutting-edge blockchain engineering with AI and cryptography—but the modular approach (Substrate pallets and oracles) allows development to be tackled component by component. Over time, as certain technologies advance (new ZKP algorithms, improved AI models, etc.), those can be incorporated via upgrades, ensuring CHLOM remains at the forefront of regulatory tech.</w:t>
      </w:r>
    </w:p>
    <w:bookmarkStart w:colFirst="0" w:colLast="0" w:name="bookmark=kix.b5gt4yqbvper" w:id="50"/>
    <w:bookmarkEnd w:id="50"/>
    <w:p w:rsidR="00000000" w:rsidDel="00000000" w:rsidP="00000000" w:rsidRDefault="00000000" w:rsidRPr="00000000" w14:paraId="000001C9">
      <w:pPr>
        <w:pStyle w:val="Heading2"/>
        <w:rPr/>
      </w:pPr>
      <w:r w:rsidDel="00000000" w:rsidR="00000000" w:rsidRPr="00000000">
        <w:rPr>
          <w:rtl w:val="0"/>
        </w:rPr>
        <w:t xml:space="preserve">Core Modules and Pseudocode Examples</w:t>
      </w:r>
    </w:p>
    <w:p w:rsidR="00000000" w:rsidDel="00000000" w:rsidP="00000000" w:rsidRDefault="00000000" w:rsidRPr="00000000" w14:paraId="000001CA">
      <w:pPr>
        <w:spacing w:after="180" w:before="180" w:lineRule="auto"/>
        <w:rPr/>
      </w:pPr>
      <w:r w:rsidDel="00000000" w:rsidR="00000000" w:rsidRPr="00000000">
        <w:rPr>
          <w:rtl w:val="0"/>
        </w:rPr>
        <w:t xml:space="preserve">To illustrate how key parts of CHLOM function at a low level, this section provides pseudocode and logic flow for several core modules: </w:t>
      </w:r>
      <w:r w:rsidDel="00000000" w:rsidR="00000000" w:rsidRPr="00000000">
        <w:rPr>
          <w:b w:val="1"/>
          <w:rtl w:val="0"/>
        </w:rPr>
        <w:t xml:space="preserve">Fingerprint ID routing</w:t>
      </w:r>
      <w:r w:rsidDel="00000000" w:rsidR="00000000" w:rsidRPr="00000000">
        <w:rPr>
          <w:rtl w:val="0"/>
        </w:rPr>
        <w:t xml:space="preserve">, </w:t>
      </w:r>
      <w:r w:rsidDel="00000000" w:rsidR="00000000" w:rsidRPr="00000000">
        <w:rPr>
          <w:b w:val="1"/>
          <w:rtl w:val="0"/>
        </w:rPr>
        <w:t xml:space="preserve">Override enforcement</w:t>
      </w:r>
      <w:r w:rsidDel="00000000" w:rsidR="00000000" w:rsidRPr="00000000">
        <w:rPr>
          <w:rtl w:val="0"/>
        </w:rPr>
        <w:t xml:space="preserve">, </w:t>
      </w:r>
      <w:r w:rsidDel="00000000" w:rsidR="00000000" w:rsidRPr="00000000">
        <w:rPr>
          <w:b w:val="1"/>
          <w:rtl w:val="0"/>
        </w:rPr>
        <w:t xml:space="preserve">Tokenized Licensing (TLaaS)</w:t>
      </w:r>
      <w:r w:rsidDel="00000000" w:rsidR="00000000" w:rsidRPr="00000000">
        <w:rPr>
          <w:rtl w:val="0"/>
        </w:rPr>
        <w:t xml:space="preserve">, </w:t>
      </w:r>
      <w:r w:rsidDel="00000000" w:rsidR="00000000" w:rsidRPr="00000000">
        <w:rPr>
          <w:b w:val="1"/>
          <w:rtl w:val="0"/>
        </w:rPr>
        <w:t xml:space="preserve">License Exchange (LEX)</w:t>
      </w:r>
      <w:r w:rsidDel="00000000" w:rsidR="00000000" w:rsidRPr="00000000">
        <w:rPr>
          <w:rtl w:val="0"/>
        </w:rPr>
        <w:t xml:space="preserve">, </w:t>
      </w:r>
      <w:r w:rsidDel="00000000" w:rsidR="00000000" w:rsidRPr="00000000">
        <w:rPr>
          <w:b w:val="1"/>
          <w:rtl w:val="0"/>
        </w:rPr>
        <w:t xml:space="preserve">Smart Treasury automation</w:t>
      </w:r>
      <w:r w:rsidDel="00000000" w:rsidR="00000000" w:rsidRPr="00000000">
        <w:rPr>
          <w:rtl w:val="0"/>
        </w:rPr>
        <w:t xml:space="preserve">, and </w:t>
      </w:r>
      <w:r w:rsidDel="00000000" w:rsidR="00000000" w:rsidRPr="00000000">
        <w:rPr>
          <w:b w:val="1"/>
          <w:rtl w:val="0"/>
        </w:rPr>
        <w:t xml:space="preserve">AI-powered fraud detection</w:t>
      </w:r>
      <w:r w:rsidDel="00000000" w:rsidR="00000000" w:rsidRPr="00000000">
        <w:rPr>
          <w:rtl w:val="0"/>
        </w:rPr>
        <w:t xml:space="preserve">. These simplified code templates demonstrate how CHLOM’s smart contracts and services might be implemented.</w:t>
      </w:r>
    </w:p>
    <w:bookmarkStart w:colFirst="0" w:colLast="0" w:name="bookmark=kix.hfgr7c6g8py" w:id="51"/>
    <w:bookmarkEnd w:id="51"/>
    <w:p w:rsidR="00000000" w:rsidDel="00000000" w:rsidP="00000000" w:rsidRDefault="00000000" w:rsidRPr="00000000" w14:paraId="000001CB">
      <w:pPr>
        <w:pStyle w:val="Heading3"/>
        <w:rPr/>
      </w:pPr>
      <w:r w:rsidDel="00000000" w:rsidR="00000000" w:rsidRPr="00000000">
        <w:rPr>
          <w:rtl w:val="0"/>
        </w:rPr>
        <w:t xml:space="preserve">Fingerprint ID Routing</w:t>
      </w:r>
    </w:p>
    <w:p w:rsidR="00000000" w:rsidDel="00000000" w:rsidP="00000000" w:rsidRDefault="00000000" w:rsidRPr="00000000" w14:paraId="000001CC">
      <w:pPr>
        <w:spacing w:after="180" w:before="180" w:lineRule="auto"/>
        <w:rPr/>
      </w:pPr>
      <w:r w:rsidDel="00000000" w:rsidR="00000000" w:rsidRPr="00000000">
        <w:rPr>
          <w:rtl w:val="0"/>
        </w:rPr>
        <w:t xml:space="preserve">In CHLOM, each user or entity is assigned a unique </w:t>
      </w:r>
      <w:r w:rsidDel="00000000" w:rsidR="00000000" w:rsidRPr="00000000">
        <w:rPr>
          <w:b w:val="1"/>
          <w:rtl w:val="0"/>
        </w:rPr>
        <w:t xml:space="preserve">Fingerprint ID</w:t>
      </w:r>
      <w:r w:rsidDel="00000000" w:rsidR="00000000" w:rsidRPr="00000000">
        <w:rPr>
          <w:rtl w:val="0"/>
        </w:rPr>
        <w:t xml:space="preserve"> – a cryptographic identifier that anchors their identity and all related transactions, licenses, and revenue flows. The Fingerprint ID is used as a primary key to route compliance decisions and financial distributions to the correct parties. For example, when a payment comes in for a licensed asset, the system uses the Fingerprint ID to look up how the funds should be split among stakeholders linked to that ID. Likewise, audit logs and override actions reference the Fingerprint ID to unambiguously identify the subject entity. The pseudocode below shows how revenue distribution might be handled using a Fingerprint ID record:</w:t>
      </w:r>
    </w:p>
    <w:p w:rsidR="00000000" w:rsidDel="00000000" w:rsidP="00000000" w:rsidRDefault="00000000" w:rsidRPr="00000000" w14:paraId="000001CD">
      <w:pPr>
        <w:rPr/>
      </w:pPr>
      <w:r w:rsidDel="00000000" w:rsidR="00000000" w:rsidRPr="00000000">
        <w:rPr>
          <w:rFonts w:ascii="Consolas" w:cs="Consolas" w:eastAsia="Consolas" w:hAnsi="Consolas"/>
          <w:sz w:val="22"/>
          <w:szCs w:val="22"/>
          <w:rtl w:val="0"/>
        </w:rPr>
        <w:t xml:space="preserve">// Pseudocode – Revenue Split Enforcement using Fingerprint ID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function distributeRevenue(uint256 amount, bytes32 fingerprintId) public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Retrieve the identity record associated with this fingerprint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IdentityRecord id = fingerprintRegistry.get(fingerprintId);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Compute shares for each stakeholder linked to the ID (example percentages)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uint256 franchiseeShare = amount * 10 / 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uint256 hqShare         = amount * 10 / 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uint256 regionalShare   = amount * 5  / 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uint256 advertisingFund = amount * 3  / 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uint256 platformFund    = amount * 2  / 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Payout to each stakeholder’s registered wallet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sendTo(id.franchiseeWallet, franchiseeShare);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sendTo(id.hqWallet, hqShare);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sendTo(id.regionalWallet, regionalShare);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sendTo(ADVERTISING_FUND_WALLET, advertisingFund);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sendTo(PLATFORM_FUND_WALLET, platformFund);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1CE">
      <w:pPr>
        <w:spacing w:after="180" w:before="180" w:lineRule="auto"/>
        <w:rPr/>
      </w:pPr>
      <w:r w:rsidDel="00000000" w:rsidR="00000000" w:rsidRPr="00000000">
        <w:rPr>
          <w:rtl w:val="0"/>
        </w:rPr>
        <w:t xml:space="preserve">In this example (inspired by a franchise scenario), an </w:t>
      </w:r>
      <w:r w:rsidDel="00000000" w:rsidR="00000000" w:rsidRPr="00000000">
        <w:rPr>
          <w:b w:val="1"/>
          <w:rtl w:val="0"/>
        </w:rPr>
        <w:t xml:space="preserve">IdentityRecord</w:t>
      </w:r>
      <w:r w:rsidDel="00000000" w:rsidR="00000000" w:rsidRPr="00000000">
        <w:rPr>
          <w:rtl w:val="0"/>
        </w:rPr>
        <w:t xml:space="preserve"> associated with a Fingerprint ID contains multiple linked wallet addresses – e.g., the franchisee (license holder), the franchisor HQ, a regional manager, and designated fund accounts. The </w:t>
      </w:r>
      <w:r w:rsidDel="00000000" w:rsidR="00000000" w:rsidRPr="00000000">
        <w:rPr>
          <w:rFonts w:ascii="Consolas" w:cs="Consolas" w:eastAsia="Consolas" w:hAnsi="Consolas"/>
          <w:sz w:val="22"/>
          <w:szCs w:val="22"/>
          <w:rtl w:val="0"/>
        </w:rPr>
        <w:t xml:space="preserve">distributeRevenue</w:t>
      </w:r>
      <w:r w:rsidDel="00000000" w:rsidR="00000000" w:rsidRPr="00000000">
        <w:rPr>
          <w:rtl w:val="0"/>
        </w:rPr>
        <w:t xml:space="preserve"> function automatically allocates the incoming amount to each party according to preset percentages. By using the Fingerprint ID as the reference, we guarantee the funds are routed to the correct legal entity’s accounts. This approach can be generalized: every licensed entity in CHLOM could have a Fingerprint ID profile listing who should receive what portion of revenues, what compliance status the entity has, and any special rules that apply. All subsequent smart contracts (marketplaces, treasury, etc.) can simply use this ID to fetch the necessary info and enforce the correct behavior. This modular routing makes it easy to update an entity’s details in one place and have all contracts consistently reflect the changes.</w:t>
      </w:r>
    </w:p>
    <w:bookmarkStart w:colFirst="0" w:colLast="0" w:name="bookmark=kix.t8sq94urxzxz" w:id="52"/>
    <w:bookmarkEnd w:id="52"/>
    <w:p w:rsidR="00000000" w:rsidDel="00000000" w:rsidP="00000000" w:rsidRDefault="00000000" w:rsidRPr="00000000" w14:paraId="000001CF">
      <w:pPr>
        <w:pStyle w:val="Heading3"/>
        <w:rPr/>
      </w:pPr>
      <w:r w:rsidDel="00000000" w:rsidR="00000000" w:rsidRPr="00000000">
        <w:rPr>
          <w:rtl w:val="0"/>
        </w:rPr>
        <w:t xml:space="preserve">Override Enforcement and Logging</w:t>
      </w:r>
    </w:p>
    <w:p w:rsidR="00000000" w:rsidDel="00000000" w:rsidP="00000000" w:rsidRDefault="00000000" w:rsidRPr="00000000" w14:paraId="000001D0">
      <w:pPr>
        <w:spacing w:after="180" w:before="180" w:lineRule="auto"/>
        <w:rPr/>
      </w:pPr>
      <w:r w:rsidDel="00000000" w:rsidR="00000000" w:rsidRPr="00000000">
        <w:rPr>
          <w:rtl w:val="0"/>
        </w:rPr>
        <w:t xml:space="preserve">Override enforcement refers to the ability of authorized parties (such as regulators or the CHLOM governance council) to </w:t>
      </w:r>
      <w:r w:rsidDel="00000000" w:rsidR="00000000" w:rsidRPr="00000000">
        <w:rPr>
          <w:b w:val="1"/>
          <w:rtl w:val="0"/>
        </w:rPr>
        <w:t xml:space="preserve">manually intervene</w:t>
      </w:r>
      <w:r w:rsidDel="00000000" w:rsidR="00000000" w:rsidRPr="00000000">
        <w:rPr>
          <w:rtl w:val="0"/>
        </w:rPr>
        <w:t xml:space="preserve"> in the system to enforce or override certain rules in exceptional cases. While CHLOM is meant to be autonomous, there may be scenarios like emergency cease-and-desist orders, fraud incidents, or software bugs where a manual override is necessary to halt a transaction or revoke a license immediately. CHLOM includes a secured override mechanism that, when invoked, will log the action on-chain for transparency and enforce the specified change globally. The pseudocode below sketches how an override might be implemented:</w:t>
      </w:r>
    </w:p>
    <w:p w:rsidR="00000000" w:rsidDel="00000000" w:rsidP="00000000" w:rsidRDefault="00000000" w:rsidRPr="00000000" w14:paraId="000001D1">
      <w:pPr>
        <w:rPr/>
      </w:pPr>
      <w:r w:rsidDel="00000000" w:rsidR="00000000" w:rsidRPr="00000000">
        <w:rPr>
          <w:rFonts w:ascii="Consolas" w:cs="Consolas" w:eastAsia="Consolas" w:hAnsi="Consolas"/>
          <w:sz w:val="22"/>
          <w:szCs w:val="22"/>
          <w:rtl w:val="0"/>
        </w:rPr>
        <w:t xml:space="preserve">// Pseudocode – Regulatory/Governance Override Action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function overrideLicenseStatus(uint256 licenseId, string newStatus) public onlyOverrideAuthority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License token = licenseRegistry[licenseId];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token.status = newStatus;   // e.g., "SUSPENDED" or "REVOKED"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emit OverrideEvent(licenseId, msg.sender, newStatus, block.timestamp);</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Example check in license transfer function: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function transferLicense(uint256 licenseId, address to) public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require(licenseRegistry[licenseId].status != "SUSPENDED",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"Transfer blocked: license suspended by override");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 proceed with normal transfer checks and execution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1D2">
      <w:pPr>
        <w:spacing w:after="180" w:before="180" w:lineRule="auto"/>
        <w:rPr/>
      </w:pPr>
      <w:r w:rsidDel="00000000" w:rsidR="00000000" w:rsidRPr="00000000">
        <w:rPr>
          <w:rtl w:val="0"/>
        </w:rPr>
        <w:t xml:space="preserve">In this example, an </w:t>
      </w:r>
      <w:r w:rsidDel="00000000" w:rsidR="00000000" w:rsidRPr="00000000">
        <w:rPr>
          <w:rFonts w:ascii="Consolas" w:cs="Consolas" w:eastAsia="Consolas" w:hAnsi="Consolas"/>
          <w:sz w:val="22"/>
          <w:szCs w:val="22"/>
          <w:rtl w:val="0"/>
        </w:rPr>
        <w:t xml:space="preserve">overrideLicenseStatus</w:t>
      </w:r>
      <w:r w:rsidDel="00000000" w:rsidR="00000000" w:rsidRPr="00000000">
        <w:rPr>
          <w:rtl w:val="0"/>
        </w:rPr>
        <w:t xml:space="preserve"> function can be called by an authorized override authority (this could be an on-chain governance contract, a multisig of council members, or a regulator’s designated key). It updates the status of a license token – for instance marking it as “SUSPENDED”. Immediately, it logs an </w:t>
      </w:r>
      <w:r w:rsidDel="00000000" w:rsidR="00000000" w:rsidRPr="00000000">
        <w:rPr>
          <w:rFonts w:ascii="Consolas" w:cs="Consolas" w:eastAsia="Consolas" w:hAnsi="Consolas"/>
          <w:sz w:val="22"/>
          <w:szCs w:val="22"/>
          <w:rtl w:val="0"/>
        </w:rPr>
        <w:t xml:space="preserve">OverrideEvent</w:t>
      </w:r>
      <w:r w:rsidDel="00000000" w:rsidR="00000000" w:rsidRPr="00000000">
        <w:rPr>
          <w:rtl w:val="0"/>
        </w:rPr>
        <w:t xml:space="preserve"> including who invoked it and the timestamp, creating an immutable audit trail. The license transfer logic (and any other usage of that license) will always check the license’s status; if the status indicates it’s suspended or revoked, the operation will be blocked. Similar override hooks can be implemented at other levels: e.g., an override could target a user’s Fingerprint ID (to freeze all activity of that user), or target a specific smart contract (to halt a decentralized app that is out of compliance). All such overrides are </w:t>
      </w:r>
      <w:r w:rsidDel="00000000" w:rsidR="00000000" w:rsidRPr="00000000">
        <w:rPr>
          <w:b w:val="1"/>
          <w:rtl w:val="0"/>
        </w:rPr>
        <w:t xml:space="preserve">explicitly logged</w:t>
      </w:r>
      <w:r w:rsidDel="00000000" w:rsidR="00000000" w:rsidRPr="00000000">
        <w:rPr>
          <w:rtl w:val="0"/>
        </w:rPr>
        <w:t xml:space="preserve"> and typically require multi-party authorization to prevent abuse. Furthermore, the CHLOM governance process can require that any override action be reviewed after the fact – for instance, if a council suspends a license as an emergency action, a full token holder vote might be needed within 30 days to either ratify or revert that decision. This balances the need for rapid enforcement with decentralized accountability.</w:t>
      </w:r>
    </w:p>
    <w:bookmarkStart w:colFirst="0" w:colLast="0" w:name="bookmark=kix.mwp7ixr0bam5" w:id="53"/>
    <w:bookmarkEnd w:id="53"/>
    <w:p w:rsidR="00000000" w:rsidDel="00000000" w:rsidP="00000000" w:rsidRDefault="00000000" w:rsidRPr="00000000" w14:paraId="000001D3">
      <w:pPr>
        <w:pStyle w:val="Heading3"/>
        <w:rPr/>
      </w:pPr>
      <w:r w:rsidDel="00000000" w:rsidR="00000000" w:rsidRPr="00000000">
        <w:rPr>
          <w:rtl w:val="0"/>
        </w:rPr>
        <w:t xml:space="preserve">Tokenized Licensing (TLaaS) Module</w:t>
      </w:r>
    </w:p>
    <w:p w:rsidR="00000000" w:rsidDel="00000000" w:rsidP="00000000" w:rsidRDefault="00000000" w:rsidRPr="00000000" w14:paraId="000001D4">
      <w:pPr>
        <w:spacing w:after="180" w:before="180" w:lineRule="auto"/>
        <w:rPr/>
      </w:pPr>
      <w:r w:rsidDel="00000000" w:rsidR="00000000" w:rsidRPr="00000000">
        <w:rPr>
          <w:i w:val="1"/>
          <w:rtl w:val="0"/>
        </w:rPr>
        <w:t xml:space="preserve">Tokenized Licensing as a Service (TLaaS)</w:t>
      </w:r>
      <w:r w:rsidDel="00000000" w:rsidR="00000000" w:rsidRPr="00000000">
        <w:rPr>
          <w:rtl w:val="0"/>
        </w:rPr>
        <w:t xml:space="preserve"> is CHLOM’s approach to providing licensing capabilities on demand via blockchain. Essentially, any organization or platform can utilize CHLOM to issue and manage licenses as digital tokens without building their own infrastructure – CHLOM provides it as a service through smart contracts and APIs. The core of TLaaS is the DLA pallet/smart contract which issues licenses in response to requests, subject to compliance checks. Here is a pseudocode outline for how a new license issuance might work:</w:t>
      </w:r>
    </w:p>
    <w:p w:rsidR="00000000" w:rsidDel="00000000" w:rsidP="00000000" w:rsidRDefault="00000000" w:rsidRPr="00000000" w14:paraId="000001D5">
      <w:pPr>
        <w:rPr/>
      </w:pPr>
      <w:r w:rsidDel="00000000" w:rsidR="00000000" w:rsidRPr="00000000">
        <w:rPr>
          <w:rFonts w:ascii="Consolas" w:cs="Consolas" w:eastAsia="Consolas" w:hAnsi="Consolas"/>
          <w:sz w:val="22"/>
          <w:szCs w:val="22"/>
          <w:rtl w:val="0"/>
        </w:rPr>
        <w:t xml:space="preserve">// Pseudocode – License Application and Issuance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function applyForLicense(bytes32 licenseType, Identity applicant, Metadata data) public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require(isValidIdentity(applicant), "Unverified identity");</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Check applicant meets eligibility for this license type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require(verifyCredentials(applicant, licenseType), "Prerequisites not met");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Optionally require staking a bond for compliance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require(tokenBalance(applicant, CHM_TOKEN) &gt;= licenseBond[licenseType],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"Compliance bond stake required");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All checks passed, issue license token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uint256 newTokenId = mintLicenseToken(licenseType, applicant, data);</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licenseRegistry[newTokenId].status = "ACTIVE";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emit LicenseIssued(newTokenId, licenseType, applicant.id);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1D6">
      <w:pPr>
        <w:spacing w:after="180" w:before="180" w:lineRule="auto"/>
        <w:rPr/>
      </w:pPr>
      <w:r w:rsidDel="00000000" w:rsidR="00000000" w:rsidRPr="00000000">
        <w:rPr>
          <w:rtl w:val="0"/>
        </w:rPr>
        <w:t xml:space="preserve">In this flow, an applicant calls </w:t>
      </w:r>
      <w:r w:rsidDel="00000000" w:rsidR="00000000" w:rsidRPr="00000000">
        <w:rPr>
          <w:rFonts w:ascii="Consolas" w:cs="Consolas" w:eastAsia="Consolas" w:hAnsi="Consolas"/>
          <w:sz w:val="22"/>
          <w:szCs w:val="22"/>
          <w:rtl w:val="0"/>
        </w:rPr>
        <w:t xml:space="preserve">applyForLicense</w:t>
      </w:r>
      <w:r w:rsidDel="00000000" w:rsidR="00000000" w:rsidRPr="00000000">
        <w:rPr>
          <w:rtl w:val="0"/>
        </w:rPr>
        <w:t xml:space="preserve"> with a desired license type. The contract first verifies the applicant’s identity (for example, ensuring they have a DID registered and necessary SBTs proving who they are). Then it checks specific eligibility criteria via </w:t>
      </w:r>
      <w:r w:rsidDel="00000000" w:rsidR="00000000" w:rsidRPr="00000000">
        <w:rPr>
          <w:rFonts w:ascii="Consolas" w:cs="Consolas" w:eastAsia="Consolas" w:hAnsi="Consolas"/>
          <w:sz w:val="22"/>
          <w:szCs w:val="22"/>
          <w:rtl w:val="0"/>
        </w:rPr>
        <w:t xml:space="preserve">verifyCredentials</w:t>
      </w:r>
      <w:r w:rsidDel="00000000" w:rsidR="00000000" w:rsidRPr="00000000">
        <w:rPr>
          <w:rtl w:val="0"/>
        </w:rPr>
        <w:t xml:space="preserve"> – this function might ensure the applicant holds certain credentials or certifications relevant to the license (e.g., to issue a license to practice medicine, verify the applicant has a medical degree credential SBT). The contract might also enforce a staking requirement: certain license types could require the applicant to stake a number of CHM governance tokens as a bond (this stake could be slashed if the license terms are violated later, providing incentive for compliance). Once all conditions are satisfied, </w:t>
      </w:r>
      <w:r w:rsidDel="00000000" w:rsidR="00000000" w:rsidRPr="00000000">
        <w:rPr>
          <w:rFonts w:ascii="Consolas" w:cs="Consolas" w:eastAsia="Consolas" w:hAnsi="Consolas"/>
          <w:sz w:val="22"/>
          <w:szCs w:val="22"/>
          <w:rtl w:val="0"/>
        </w:rPr>
        <w:t xml:space="preserve">mintLicenseToken</w:t>
      </w:r>
      <w:r w:rsidDel="00000000" w:rsidR="00000000" w:rsidRPr="00000000">
        <w:rPr>
          <w:rtl w:val="0"/>
        </w:rPr>
        <w:t xml:space="preserve"> is called to create a new token (NFT or SBT) representing the license, assigned to the applicant’s identity/account. The license is recorded as “ACTIVE” in a registry. An event is emitted for transparency.</w:t>
      </w:r>
    </w:p>
    <w:p w:rsidR="00000000" w:rsidDel="00000000" w:rsidP="00000000" w:rsidRDefault="00000000" w:rsidRPr="00000000" w14:paraId="000001D7">
      <w:pPr>
        <w:spacing w:after="180" w:before="180" w:lineRule="auto"/>
        <w:rPr/>
      </w:pPr>
      <w:r w:rsidDel="00000000" w:rsidR="00000000" w:rsidRPr="00000000">
        <w:rPr>
          <w:rtl w:val="0"/>
        </w:rPr>
        <w:t xml:space="preserve">The </w:t>
      </w:r>
      <w:r w:rsidDel="00000000" w:rsidR="00000000" w:rsidRPr="00000000">
        <w:rPr>
          <w:b w:val="1"/>
          <w:rtl w:val="0"/>
        </w:rPr>
        <w:t xml:space="preserve">TLaaS module</w:t>
      </w:r>
      <w:r w:rsidDel="00000000" w:rsidR="00000000" w:rsidRPr="00000000">
        <w:rPr>
          <w:rtl w:val="0"/>
        </w:rPr>
        <w:t xml:space="preserve"> makes license issuance </w:t>
      </w:r>
      <w:r w:rsidDel="00000000" w:rsidR="00000000" w:rsidRPr="00000000">
        <w:rPr>
          <w:b w:val="1"/>
          <w:rtl w:val="0"/>
        </w:rPr>
        <w:t xml:space="preserve">self-service and instantaneous</w:t>
      </w:r>
      <w:r w:rsidDel="00000000" w:rsidR="00000000" w:rsidRPr="00000000">
        <w:rPr>
          <w:rtl w:val="0"/>
        </w:rPr>
        <w:t xml:space="preserve"> compared to legacy processes. External systems can integrate with this easily – for instance, a web portal could allow a user to fill a form and, under the hood, call the CHLOM API to </w:t>
      </w:r>
      <w:r w:rsidDel="00000000" w:rsidR="00000000" w:rsidRPr="00000000">
        <w:rPr>
          <w:rFonts w:ascii="Consolas" w:cs="Consolas" w:eastAsia="Consolas" w:hAnsi="Consolas"/>
          <w:sz w:val="22"/>
          <w:szCs w:val="22"/>
          <w:rtl w:val="0"/>
        </w:rPr>
        <w:t xml:space="preserve">applyForLicense</w:t>
      </w:r>
      <w:r w:rsidDel="00000000" w:rsidR="00000000" w:rsidRPr="00000000">
        <w:rPr>
          <w:rtl w:val="0"/>
        </w:rPr>
        <w:t xml:space="preserve">; the result (an issued token ID or an error if checks failed) is returned within seconds. All license terms and data (like validity period, geographic scope, etc.) can be embedded in the token’s metadata or in the </w:t>
      </w:r>
      <w:r w:rsidDel="00000000" w:rsidR="00000000" w:rsidRPr="00000000">
        <w:rPr>
          <w:rFonts w:ascii="Consolas" w:cs="Consolas" w:eastAsia="Consolas" w:hAnsi="Consolas"/>
          <w:sz w:val="22"/>
          <w:szCs w:val="22"/>
          <w:rtl w:val="0"/>
        </w:rPr>
        <w:t xml:space="preserve">data</w:t>
      </w:r>
      <w:r w:rsidDel="00000000" w:rsidR="00000000" w:rsidRPr="00000000">
        <w:rPr>
          <w:rtl w:val="0"/>
        </w:rPr>
        <w:t xml:space="preserve"> payload at issuance. From that point on, the license token lives on-chain: it can be presented as proof (the user can sign a message proving ownership of the token), it can be transferred or sold if allowed, and it can be automatically checked by any counterparty who needs to validate the license. For example, if the license is a software usage license, the software can query CHLOM to confirm the user’s token is still active before allowing access. If a license needs renewal, a similar function can extend its validity or issue a new token, possibly requiring the user to update credentials or pay renewal fees (which could be handled by the treasury module). </w:t>
      </w:r>
      <w:r w:rsidDel="00000000" w:rsidR="00000000" w:rsidRPr="00000000">
        <w:rPr>
          <w:b w:val="1"/>
          <w:rtl w:val="0"/>
        </w:rPr>
        <w:t xml:space="preserve">Sublicensing</w:t>
      </w:r>
      <w:r w:rsidDel="00000000" w:rsidR="00000000" w:rsidRPr="00000000">
        <w:rPr>
          <w:rtl w:val="0"/>
        </w:rPr>
        <w:t xml:space="preserve"> or leasing of licenses (if permitted by the license terms) would be handled through the LEX module, but TLaaS provides the foundation: a consistent way to tokenize rights and permissions and manage them via smart contracts.</w:t>
      </w:r>
    </w:p>
    <w:bookmarkStart w:colFirst="0" w:colLast="0" w:name="bookmark=kix.hup289250ose" w:id="54"/>
    <w:bookmarkEnd w:id="54"/>
    <w:p w:rsidR="00000000" w:rsidDel="00000000" w:rsidP="00000000" w:rsidRDefault="00000000" w:rsidRPr="00000000" w14:paraId="000001D8">
      <w:pPr>
        <w:pStyle w:val="Heading3"/>
        <w:rPr/>
      </w:pPr>
      <w:r w:rsidDel="00000000" w:rsidR="00000000" w:rsidRPr="00000000">
        <w:rPr>
          <w:rtl w:val="0"/>
        </w:rPr>
        <w:t xml:space="preserve">CHLOM License Exchange (LEX) Module</w:t>
      </w:r>
    </w:p>
    <w:p w:rsidR="00000000" w:rsidDel="00000000" w:rsidP="00000000" w:rsidRDefault="00000000" w:rsidRPr="00000000" w14:paraId="000001D9">
      <w:pPr>
        <w:spacing w:after="180" w:before="180" w:lineRule="auto"/>
        <w:rPr/>
      </w:pPr>
      <w:r w:rsidDel="00000000" w:rsidR="00000000" w:rsidRPr="00000000">
        <w:rPr>
          <w:rtl w:val="0"/>
        </w:rPr>
        <w:t xml:space="preserve">The LEX module is the decentralized marketplace where licenses and other tokenized assets can be exchanged in a compliant manner. Its primary purpose is to enable </w:t>
      </w:r>
      <w:r w:rsidDel="00000000" w:rsidR="00000000" w:rsidRPr="00000000">
        <w:rPr>
          <w:b w:val="1"/>
          <w:rtl w:val="0"/>
        </w:rPr>
        <w:t xml:space="preserve">peer-to-peer transfers of licenses</w:t>
      </w:r>
      <w:r w:rsidDel="00000000" w:rsidR="00000000" w:rsidRPr="00000000">
        <w:rPr>
          <w:rtl w:val="0"/>
        </w:rPr>
        <w:t xml:space="preserve"> (or other governed assets) while ensuring that such transfers automatically respect any legal or contractual constraints. This means LEX must integrate checks for things like approved participants, pricing rules (e.g., perhaps a license cannot be resold above a certain price cap), and automatic royalty or tax deductions upon sale. Below is a pseudocode that demonstrates a simple sale transaction on LEX:</w:t>
      </w:r>
    </w:p>
    <w:p w:rsidR="00000000" w:rsidDel="00000000" w:rsidP="00000000" w:rsidRDefault="00000000" w:rsidRPr="00000000" w14:paraId="000001DA">
      <w:pPr>
        <w:rPr/>
      </w:pPr>
      <w:r w:rsidDel="00000000" w:rsidR="00000000" w:rsidRPr="00000000">
        <w:rPr>
          <w:rFonts w:ascii="Consolas" w:cs="Consolas" w:eastAsia="Consolas" w:hAnsi="Consolas"/>
          <w:sz w:val="22"/>
          <w:szCs w:val="22"/>
          <w:rtl w:val="0"/>
        </w:rPr>
        <w:t xml:space="preserve">// Pseudocode – License Token Purchase on LEX</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function buyLicense(uint listingId) public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Listing listing = listings[listingId];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require(listing.isActive, "Listing not available");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 tokenId = listing.licenseTokenId;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address seller = listing.seller;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address buyer = msg.sender;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Compliance checks: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require(licenseRegistry[tokenId].status == "ACTIVE", "License not active");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require(isEligibleBuyer(buyer, tokenId), "Buyer not authorized for this license");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Calculate total price including fees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 price = listing.price;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 royaltyFee = price * licenseRegistry[tokenId].royaltyRate / 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 taxFee = price * licenseRegistry[tokenId].taxRate / 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 platformFee = price * PLATFORM_FEE_RATE / 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 totalCost = price + taxFee + platformFee;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Transfer payment from buyer to escrow (or directly split to recipients)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collectPayment(buyer, totalCost);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Transfer the license token to the buyer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transferNFT(tokenId, buyer);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Distribute payments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sendTo(seller, price - royaltyFee);          // seller receives sale price minus any royalty they owe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sendTo(licenseRegistry[tokenId].issuer, royaltyFee);  // royalty to original issuer/creator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sendTo(TAX_TREASURY_ACCOUNT, taxFee);        // tax portion to tax treasury</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sendTo(PLATFORM_TREASURY_ACCOUNT, platformFee);  // marketplace fee to CHLOM treasury</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Mark listing as completed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listings[listingId].isActive = false;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emit LicenseTransferred(tokenId, seller, buyer, price);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1DB">
      <w:pPr>
        <w:spacing w:after="180" w:before="180" w:lineRule="auto"/>
        <w:rPr/>
      </w:pPr>
      <w:r w:rsidDel="00000000" w:rsidR="00000000" w:rsidRPr="00000000">
        <w:rPr>
          <w:rtl w:val="0"/>
        </w:rPr>
        <w:t xml:space="preserve">In this scenario, a buyer invokes </w:t>
      </w:r>
      <w:r w:rsidDel="00000000" w:rsidR="00000000" w:rsidRPr="00000000">
        <w:rPr>
          <w:rFonts w:ascii="Consolas" w:cs="Consolas" w:eastAsia="Consolas" w:hAnsi="Consolas"/>
          <w:sz w:val="22"/>
          <w:szCs w:val="22"/>
          <w:rtl w:val="0"/>
        </w:rPr>
        <w:t xml:space="preserve">buyLicense</w:t>
      </w:r>
      <w:r w:rsidDel="00000000" w:rsidR="00000000" w:rsidRPr="00000000">
        <w:rPr>
          <w:rtl w:val="0"/>
        </w:rPr>
        <w:t xml:space="preserve"> on a given listing. The contract first ensures the listing is active and retrieves the license token ID and seller. It then performs </w:t>
      </w:r>
      <w:r w:rsidDel="00000000" w:rsidR="00000000" w:rsidRPr="00000000">
        <w:rPr>
          <w:b w:val="1"/>
          <w:rtl w:val="0"/>
        </w:rPr>
        <w:t xml:space="preserve">compliance checks</w:t>
      </w:r>
      <w:r w:rsidDel="00000000" w:rsidR="00000000" w:rsidRPr="00000000">
        <w:rPr>
          <w:rtl w:val="0"/>
        </w:rPr>
        <w:t xml:space="preserve">: the license must still be valid/active (not revoked or expired), and </w:t>
      </w:r>
      <w:r w:rsidDel="00000000" w:rsidR="00000000" w:rsidRPr="00000000">
        <w:rPr>
          <w:rFonts w:ascii="Consolas" w:cs="Consolas" w:eastAsia="Consolas" w:hAnsi="Consolas"/>
          <w:sz w:val="22"/>
          <w:szCs w:val="22"/>
          <w:rtl w:val="0"/>
        </w:rPr>
        <w:t xml:space="preserve">isEligibleBuyer</w:t>
      </w:r>
      <w:r w:rsidDel="00000000" w:rsidR="00000000" w:rsidRPr="00000000">
        <w:rPr>
          <w:rtl w:val="0"/>
        </w:rPr>
        <w:t xml:space="preserve"> must return true – this function would check the buyer’s credentials and status against the license’s requirements. For example, if the license token represents a weapon permit, </w:t>
      </w:r>
      <w:r w:rsidDel="00000000" w:rsidR="00000000" w:rsidRPr="00000000">
        <w:rPr>
          <w:rFonts w:ascii="Consolas" w:cs="Consolas" w:eastAsia="Consolas" w:hAnsi="Consolas"/>
          <w:sz w:val="22"/>
          <w:szCs w:val="22"/>
          <w:rtl w:val="0"/>
        </w:rPr>
        <w:t xml:space="preserve">isEligibleBuyer</w:t>
      </w:r>
      <w:r w:rsidDel="00000000" w:rsidR="00000000" w:rsidRPr="00000000">
        <w:rPr>
          <w:rtl w:val="0"/>
        </w:rPr>
        <w:t xml:space="preserve"> might verify the buyer has completed a background check SBT and lives in an allowed jurisdiction. Next, the contract computes the financials of the sale: it determines if there are any royalty fees (perhaps the license terms encoded a 5% royalty to the original issuer on any secondary sale), any tax (maybe a sales tax or VAT, specified per license or per jurisdiction), and any platform fee for using the CHLOM marketplace. All these rates could be stored in the token’s metadata or configuration. The total cost including fees is calculated and the buyer must pay this amount.</w:t>
      </w:r>
    </w:p>
    <w:p w:rsidR="00000000" w:rsidDel="00000000" w:rsidP="00000000" w:rsidRDefault="00000000" w:rsidRPr="00000000" w14:paraId="000001DC">
      <w:pPr>
        <w:spacing w:after="180" w:before="180" w:lineRule="auto"/>
        <w:rPr/>
      </w:pPr>
      <w:r w:rsidDel="00000000" w:rsidR="00000000" w:rsidRPr="00000000">
        <w:rPr>
          <w:rtl w:val="0"/>
        </w:rPr>
        <w:t xml:space="preserve">The payment handling could be done via an escrow mechanism – here it’s abstracted as </w:t>
      </w:r>
      <w:r w:rsidDel="00000000" w:rsidR="00000000" w:rsidRPr="00000000">
        <w:rPr>
          <w:rFonts w:ascii="Consolas" w:cs="Consolas" w:eastAsia="Consolas" w:hAnsi="Consolas"/>
          <w:sz w:val="22"/>
          <w:szCs w:val="22"/>
          <w:rtl w:val="0"/>
        </w:rPr>
        <w:t xml:space="preserve">collectPayment</w:t>
      </w:r>
      <w:r w:rsidDel="00000000" w:rsidR="00000000" w:rsidRPr="00000000">
        <w:rPr>
          <w:rtl w:val="0"/>
        </w:rPr>
        <w:t xml:space="preserve"> which would likely transfer the buyer’s funds into the contract or lock them until the trade completes. The license token is then transferred from seller to buyer (this uses a safe transfer function that updates ownership in the DLA pallet). After the token is successfully transferred, the contract distributes the funds: the seller gets the sale price minus any royalty they owed to the original issuer, the original issuer gets the royalty fee (this encourages creators to tokenize licenses since they can earn from secondary markets), the appropriate tax account gets the tax amount (for later remittance to authorities), and the CHLOM platform treasury gets the marketplace fee. The listing is closed and an event is emitted.</w:t>
      </w:r>
    </w:p>
    <w:p w:rsidR="00000000" w:rsidDel="00000000" w:rsidP="00000000" w:rsidRDefault="00000000" w:rsidRPr="00000000" w14:paraId="000001DD">
      <w:pPr>
        <w:spacing w:after="180" w:before="180" w:lineRule="auto"/>
        <w:rPr/>
      </w:pPr>
      <w:r w:rsidDel="00000000" w:rsidR="00000000" w:rsidRPr="00000000">
        <w:rPr>
          <w:rtl w:val="0"/>
        </w:rPr>
        <w:t xml:space="preserve">This LEX flow demonstrates </w:t>
      </w:r>
      <w:r w:rsidDel="00000000" w:rsidR="00000000" w:rsidRPr="00000000">
        <w:rPr>
          <w:b w:val="1"/>
          <w:rtl w:val="0"/>
        </w:rPr>
        <w:t xml:space="preserve">trustless exchange</w:t>
      </w:r>
      <w:r w:rsidDel="00000000" w:rsidR="00000000" w:rsidRPr="00000000">
        <w:rPr>
          <w:rtl w:val="0"/>
        </w:rPr>
        <w:t xml:space="preserve">: neither buyer nor seller can cheat the other because the smart contract enforces atomic execution (either everything – payment and token transfer – happens, or nothing happens). The compliance checks and automatic fee deductions ensure that the transfer is lawful and that all stakeholders (including regulators via taxes) get their due cut instantly. In practice, LEX can support more complex interactions: offers, auctions, license leasing for a time period, etc., but all with the same principle that business rules are enforced by the code. Notably, if an attempted transfer does not meet compliance conditions, it will simply fail and revert, preventing any illegal or unauthorized exchange. This gives regulators confidence that even in a free marketplace, the trades remain within the legal guardrails.</w:t>
      </w:r>
    </w:p>
    <w:bookmarkStart w:colFirst="0" w:colLast="0" w:name="bookmark=kix.jfspax9aripf" w:id="55"/>
    <w:bookmarkEnd w:id="55"/>
    <w:p w:rsidR="00000000" w:rsidDel="00000000" w:rsidP="00000000" w:rsidRDefault="00000000" w:rsidRPr="00000000" w14:paraId="000001DE">
      <w:pPr>
        <w:pStyle w:val="Heading3"/>
        <w:rPr/>
      </w:pPr>
      <w:r w:rsidDel="00000000" w:rsidR="00000000" w:rsidRPr="00000000">
        <w:rPr>
          <w:rtl w:val="0"/>
        </w:rPr>
        <w:t xml:space="preserve">Smart Treasury Automation Module</w:t>
      </w:r>
    </w:p>
    <w:p w:rsidR="00000000" w:rsidDel="00000000" w:rsidP="00000000" w:rsidRDefault="00000000" w:rsidRPr="00000000" w14:paraId="000001DF">
      <w:pPr>
        <w:spacing w:after="180" w:before="180" w:lineRule="auto"/>
        <w:rPr/>
      </w:pPr>
      <w:r w:rsidDel="00000000" w:rsidR="00000000" w:rsidRPr="00000000">
        <w:rPr>
          <w:rtl w:val="0"/>
        </w:rPr>
        <w:t xml:space="preserve">The Smart Treasury module in CHLOM manages the economic flows within the ecosystem, automating royalty distributions, tax collection, and fund management under governance rules. Unlike a traditional blockchain treasury that might just accumulate fees, CHLOM’s treasury is “smart” in that it can calculate and disperse funds according to programmed policies and trigger events. We saw above how a marketplace sale automatically routed portions to various accounts (seller, creator, tax, platform). The treasury module formalizes such processes and also handles ongoing tasks like periodic payouts, budget allocations, and compliance of financial transactions. Below is pseudocode highlighting a portion of the treasury logic, focusing on automated royalty and tax handling:</w:t>
      </w:r>
    </w:p>
    <w:p w:rsidR="00000000" w:rsidDel="00000000" w:rsidP="00000000" w:rsidRDefault="00000000" w:rsidRPr="00000000" w14:paraId="000001E0">
      <w:pPr>
        <w:rPr/>
      </w:pPr>
      <w:r w:rsidDel="00000000" w:rsidR="00000000" w:rsidRPr="00000000">
        <w:rPr>
          <w:rFonts w:ascii="Consolas" w:cs="Consolas" w:eastAsia="Consolas" w:hAnsi="Consolas"/>
          <w:sz w:val="22"/>
          <w:szCs w:val="22"/>
          <w:rtl w:val="0"/>
        </w:rPr>
        <w:t xml:space="preserve">// Pseudocode – Royalty and Tax Allocation on Payment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function distributePayment(uint invoiceId, uint amount, address payee) public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Invoice inv = invoices[invoiceId];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 netAmount = amount;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Deduct royalty if applicable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if (inv.royaltyRate &gt; 0 &amp;&amp; inv.royaltyRecipient != address(0))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 royalty = amount * inv.royaltyRate / 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netAmount -= royalty;</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sendTo(inv.royaltyRecipient, royalty);</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Deduct tax if applicable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if (inv.taxRate &gt; 0 &amp;&amp; inv.taxAuthorityWallet != address(0))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 tax = amount * inv.taxRate / 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netAmount -= tax;</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Hold tax in escrow or send to govt wallet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sendTo(inv.taxAuthorityWallet, tax);</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Platform fee (network maintenance)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uint fee = amount * PLATFORM_FEE_RATE / 100;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netAmount -= fee;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sendTo(PLATFORM_TREASURY_ACCOUNT, fee);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Finally, pay the intended recipient the remaining net amount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sendTo(payee, netAmount);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emit PaymentDistributed(invoiceId, payee, netAmount);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1E1">
      <w:pPr>
        <w:spacing w:after="180" w:before="180" w:lineRule="auto"/>
        <w:rPr/>
      </w:pPr>
      <w:r w:rsidDel="00000000" w:rsidR="00000000" w:rsidRPr="00000000">
        <w:rPr>
          <w:rtl w:val="0"/>
        </w:rPr>
        <w:t xml:space="preserve">In this example, the function </w:t>
      </w:r>
      <w:r w:rsidDel="00000000" w:rsidR="00000000" w:rsidRPr="00000000">
        <w:rPr>
          <w:rFonts w:ascii="Consolas" w:cs="Consolas" w:eastAsia="Consolas" w:hAnsi="Consolas"/>
          <w:sz w:val="22"/>
          <w:szCs w:val="22"/>
          <w:rtl w:val="0"/>
        </w:rPr>
        <w:t xml:space="preserve">distributePayment</w:t>
      </w:r>
      <w:r w:rsidDel="00000000" w:rsidR="00000000" w:rsidRPr="00000000">
        <w:rPr>
          <w:rtl w:val="0"/>
        </w:rPr>
        <w:t xml:space="preserve"> might be called whenever a payment related to a license or service is made (it references an </w:t>
      </w:r>
      <w:r w:rsidDel="00000000" w:rsidR="00000000" w:rsidRPr="00000000">
        <w:rPr>
          <w:rFonts w:ascii="Consolas" w:cs="Consolas" w:eastAsia="Consolas" w:hAnsi="Consolas"/>
          <w:sz w:val="22"/>
          <w:szCs w:val="22"/>
          <w:rtl w:val="0"/>
        </w:rPr>
        <w:t xml:space="preserve">invoiceId</w:t>
      </w:r>
      <w:r w:rsidDel="00000000" w:rsidR="00000000" w:rsidRPr="00000000">
        <w:rPr>
          <w:rtl w:val="0"/>
        </w:rPr>
        <w:t xml:space="preserve"> which could link to a specific transaction or usage event). The system looks up an </w:t>
      </w:r>
      <w:r w:rsidDel="00000000" w:rsidR="00000000" w:rsidRPr="00000000">
        <w:rPr>
          <w:rFonts w:ascii="Consolas" w:cs="Consolas" w:eastAsia="Consolas" w:hAnsi="Consolas"/>
          <w:sz w:val="22"/>
          <w:szCs w:val="22"/>
          <w:rtl w:val="0"/>
        </w:rPr>
        <w:t xml:space="preserve">Invoice</w:t>
      </w:r>
      <w:r w:rsidDel="00000000" w:rsidR="00000000" w:rsidRPr="00000000">
        <w:rPr>
          <w:rtl w:val="0"/>
        </w:rPr>
        <w:t xml:space="preserve"> record that contains any applicable royalty or tax rates and recipient addresses for those. It then calculates the royalty amount (if, say, </w:t>
      </w:r>
      <w:r w:rsidDel="00000000" w:rsidR="00000000" w:rsidRPr="00000000">
        <w:rPr>
          <w:rFonts w:ascii="Consolas" w:cs="Consolas" w:eastAsia="Consolas" w:hAnsi="Consolas"/>
          <w:sz w:val="22"/>
          <w:szCs w:val="22"/>
          <w:rtl w:val="0"/>
        </w:rPr>
        <w:t xml:space="preserve">royaltyRate = 10%</w:t>
      </w:r>
      <w:r w:rsidDel="00000000" w:rsidR="00000000" w:rsidRPr="00000000">
        <w:rPr>
          <w:rtl w:val="0"/>
        </w:rPr>
        <w:t xml:space="preserve"> for the license creator, it sends 10% of the payment to the creator’s address), and the tax amount (if, say, </w:t>
      </w:r>
      <w:r w:rsidDel="00000000" w:rsidR="00000000" w:rsidRPr="00000000">
        <w:rPr>
          <w:rFonts w:ascii="Consolas" w:cs="Consolas" w:eastAsia="Consolas" w:hAnsi="Consolas"/>
          <w:sz w:val="22"/>
          <w:szCs w:val="22"/>
          <w:rtl w:val="0"/>
        </w:rPr>
        <w:t xml:space="preserve">taxRate = 5%</w:t>
      </w:r>
      <w:r w:rsidDel="00000000" w:rsidR="00000000" w:rsidRPr="00000000">
        <w:rPr>
          <w:rtl w:val="0"/>
        </w:rPr>
        <w:t xml:space="preserve">, it sends that portion to the designated tax authority wallet). These are subtracted from the original amount. A platform fee is also taken out (this could be a network fee to fund ongoing operations, here using a constant </w:t>
      </w:r>
      <w:r w:rsidDel="00000000" w:rsidR="00000000" w:rsidRPr="00000000">
        <w:rPr>
          <w:rFonts w:ascii="Consolas" w:cs="Consolas" w:eastAsia="Consolas" w:hAnsi="Consolas"/>
          <w:sz w:val="22"/>
          <w:szCs w:val="22"/>
          <w:rtl w:val="0"/>
        </w:rPr>
        <w:t xml:space="preserve">PLATFORM_FEE_RATE</w:t>
      </w:r>
      <w:r w:rsidDel="00000000" w:rsidR="00000000" w:rsidRPr="00000000">
        <w:rPr>
          <w:rtl w:val="0"/>
        </w:rPr>
        <w:t xml:space="preserve">). The remaining net amount is then delivered to the primary payee (e.g., the seller or service provider who was supposed to receive the payment). An event logs the distribution outcome.</w:t>
      </w:r>
    </w:p>
    <w:p w:rsidR="00000000" w:rsidDel="00000000" w:rsidP="00000000" w:rsidRDefault="00000000" w:rsidRPr="00000000" w14:paraId="000001E2">
      <w:pPr>
        <w:spacing w:after="180" w:before="180" w:lineRule="auto"/>
        <w:rPr/>
      </w:pPr>
      <w:r w:rsidDel="00000000" w:rsidR="00000000" w:rsidRPr="00000000">
        <w:rPr>
          <w:rtl w:val="0"/>
        </w:rPr>
        <w:t xml:space="preserve">This automated splitting ensures </w:t>
      </w:r>
      <w:r w:rsidDel="00000000" w:rsidR="00000000" w:rsidRPr="00000000">
        <w:rPr>
          <w:b w:val="1"/>
          <w:rtl w:val="0"/>
        </w:rPr>
        <w:t xml:space="preserve">real-time royalty and tax compliance</w:t>
      </w:r>
      <w:r w:rsidDel="00000000" w:rsidR="00000000" w:rsidRPr="00000000">
        <w:rPr>
          <w:rtl w:val="0"/>
        </w:rPr>
        <w:t xml:space="preserve">. For royalties, the original intellectual property owner gets their share without needing to chase down secondary sales – it’s baked into the token’s behavior. For taxes, businesses using CHLOM can automatically set aside the required taxes for each sale, simplifying compliance with tax laws. The tax could either be sent directly to a government-controlled blockchain address (if the jurisdiction has one) or held in an escrow under the treasury module to be later released to the authority (perhaps periodically or upon request). This is configurable depending on regulatory integration – some governments might integrate by providing an official wallet to receive on-chain tax payments.</w:t>
      </w:r>
    </w:p>
    <w:p w:rsidR="00000000" w:rsidDel="00000000" w:rsidP="00000000" w:rsidRDefault="00000000" w:rsidRPr="00000000" w14:paraId="000001E3">
      <w:pPr>
        <w:spacing w:after="180" w:before="180" w:lineRule="auto"/>
        <w:rPr/>
      </w:pPr>
      <w:r w:rsidDel="00000000" w:rsidR="00000000" w:rsidRPr="00000000">
        <w:rPr>
          <w:rtl w:val="0"/>
        </w:rPr>
        <w:t xml:space="preserve">Beyond just splitting payments, the Smart Treasury handles </w:t>
      </w:r>
      <w:r w:rsidDel="00000000" w:rsidR="00000000" w:rsidRPr="00000000">
        <w:rPr>
          <w:b w:val="1"/>
          <w:rtl w:val="0"/>
        </w:rPr>
        <w:t xml:space="preserve">budget proposals and disbursements</w:t>
      </w:r>
      <w:r w:rsidDel="00000000" w:rsidR="00000000" w:rsidRPr="00000000">
        <w:rPr>
          <w:rtl w:val="0"/>
        </w:rPr>
        <w:t xml:space="preserve"> as part of the DAO governance. For instance, CHLOM’s Treasury pallet (extended for our dual-token model) may allow community proposals to use treasury funds for grants, ecosystem incentives, or security bounties. Each outflow from the treasury would then require either a successful vote or adherence to predefined rules. The treasury can also be programmed for </w:t>
      </w:r>
      <w:r w:rsidDel="00000000" w:rsidR="00000000" w:rsidRPr="00000000">
        <w:rPr>
          <w:b w:val="1"/>
          <w:rtl w:val="0"/>
        </w:rPr>
        <w:t xml:space="preserve">financial safeguards</w:t>
      </w:r>
      <w:r w:rsidDel="00000000" w:rsidR="00000000" w:rsidRPr="00000000">
        <w:rPr>
          <w:rtl w:val="0"/>
        </w:rPr>
        <w:t xml:space="preserve">: for example, not allowing any single transaction above a certain size without multiple signatures, or automatically blocking transfers to addresses flagged by the compliance oracles (as noted, e.g., sanction list checks).</w:t>
      </w:r>
    </w:p>
    <w:p w:rsidR="00000000" w:rsidDel="00000000" w:rsidP="00000000" w:rsidRDefault="00000000" w:rsidRPr="00000000" w14:paraId="000001E4">
      <w:pPr>
        <w:spacing w:after="180" w:before="180" w:lineRule="auto"/>
        <w:rPr/>
      </w:pPr>
      <w:r w:rsidDel="00000000" w:rsidR="00000000" w:rsidRPr="00000000">
        <w:rPr>
          <w:rtl w:val="0"/>
        </w:rPr>
        <w:t xml:space="preserve">Another advanced aspect is </w:t>
      </w:r>
      <w:r w:rsidDel="00000000" w:rsidR="00000000" w:rsidRPr="00000000">
        <w:rPr>
          <w:b w:val="1"/>
          <w:rtl w:val="0"/>
        </w:rPr>
        <w:t xml:space="preserve">Treasury yield management</w:t>
      </w:r>
      <w:r w:rsidDel="00000000" w:rsidR="00000000" w:rsidRPr="00000000">
        <w:rPr>
          <w:rtl w:val="0"/>
        </w:rPr>
        <w:t xml:space="preserve">: CHLOM could deploy some treasury reserves into low-risk DeFi investments to generate yield for the community, under strict policy constraints set by governance. Off-chain AI could assist here as well, acting as an “AI CFO” that analyzes market conditions and suggests or executes rebalancing of treasury assets to optimize returns within allowed parameters. If implemented, such moves would be done transparently and only within the bounds voted on by token holders.</w:t>
      </w:r>
    </w:p>
    <w:p w:rsidR="00000000" w:rsidDel="00000000" w:rsidP="00000000" w:rsidRDefault="00000000" w:rsidRPr="00000000" w14:paraId="000001E5">
      <w:pPr>
        <w:spacing w:after="180" w:before="180" w:lineRule="auto"/>
        <w:rPr/>
      </w:pPr>
      <w:r w:rsidDel="00000000" w:rsidR="00000000" w:rsidRPr="00000000">
        <w:rPr>
          <w:rtl w:val="0"/>
        </w:rPr>
        <w:t xml:space="preserve">Overall, the Smart Treasury module turns the blockchain network itself into an autonomous financial manager that ensures everyone is paid what they’re owed (creators, validators, tax agencies, etc.) and that funds are used according to collective decisions and rules. This significantly reduces the administrative overhead for businesses using the network – things like calculating royalties, issuing payouts, withholding taxes, and producing financial reports can all be handled by the code. For example, a content creator using CHLOM might simply see royalties flow into their wallet immediately whenever their content is sold, and at the same time know the appropriate tax was already set aside, with an on-chain record available for tax filing. The transparency and automation build trust with all parties that funds aren’t being misallocated or hidden – every coin’s movement is accounted for on the ledger.</w:t>
      </w:r>
    </w:p>
    <w:bookmarkStart w:colFirst="0" w:colLast="0" w:name="bookmark=kix.6gvtothu8id6" w:id="56"/>
    <w:bookmarkEnd w:id="56"/>
    <w:p w:rsidR="00000000" w:rsidDel="00000000" w:rsidP="00000000" w:rsidRDefault="00000000" w:rsidRPr="00000000" w14:paraId="000001E6">
      <w:pPr>
        <w:pStyle w:val="Heading3"/>
        <w:rPr/>
      </w:pPr>
      <w:r w:rsidDel="00000000" w:rsidR="00000000" w:rsidRPr="00000000">
        <w:rPr>
          <w:rtl w:val="0"/>
        </w:rPr>
        <w:t xml:space="preserve">AI-Powered Fraud Detection Engine</w:t>
      </w:r>
    </w:p>
    <w:p w:rsidR="00000000" w:rsidDel="00000000" w:rsidP="00000000" w:rsidRDefault="00000000" w:rsidRPr="00000000" w14:paraId="000001E7">
      <w:pPr>
        <w:spacing w:after="180" w:before="180" w:lineRule="auto"/>
        <w:rPr/>
      </w:pPr>
      <w:r w:rsidDel="00000000" w:rsidR="00000000" w:rsidRPr="00000000">
        <w:rPr>
          <w:rtl w:val="0"/>
        </w:rPr>
        <w:t xml:space="preserve">CHLOM’s AI engine serves as an ever-vigilant compliance officer, scanning for fraud, money laundering, or other violations in real time. While the heavy machine learning computations happen off-chain, the decisions and alerts feed back into the blockchain to proactively enforce security. The AI might use techniques like anomaly detection, pattern recognition, or predictive analytics on both on-chain data and external data (e.g., news of hacks or fraud schemes) to protect the ecosystem. Below is a conceptual pseudocode of how the AI detection and response might be structured:</w:t>
      </w:r>
    </w:p>
    <w:p w:rsidR="00000000" w:rsidDel="00000000" w:rsidP="00000000" w:rsidRDefault="00000000" w:rsidRPr="00000000" w14:paraId="000001E8">
      <w:pPr>
        <w:rPr/>
      </w:pPr>
      <w:r w:rsidDel="00000000" w:rsidR="00000000" w:rsidRPr="00000000">
        <w:rPr>
          <w:rFonts w:ascii="Consolas" w:cs="Consolas" w:eastAsia="Consolas" w:hAnsi="Consolas"/>
          <w:sz w:val="22"/>
          <w:szCs w:val="22"/>
          <w:rtl w:val="0"/>
        </w:rPr>
        <w:t xml:space="preserve">// Pseudocode – Off-chain AI Monitoring and On-chain Alert Handling</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Off-chain pseudo-process (runs continuously):</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function AI_MonitorLoop()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for each new block on CHLOM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data = extractTransactionFeatures(block);</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alerts = MLModel.detectAnomalies(data);</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for each alert in alerts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Send alert into blockchain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oracleContract.reportAnomaly(alert.txId, alert.riskScore, alert.reasonCode);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On-chain oracle contract function: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function reportAnomaly(bytes32 txId, uint riskScore, uint reasonCode) public onlyTrustedOracle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Record the alert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anomalyRecords[txId] = { score: riskScore, reason: reasonCode, reportedAt: block.timestamp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emit AnomalyReported(txId, riskScore, reasonCode);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Enforce action if high risk</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if (riskScore &gt;= RISK_THRESHOLD)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quarantineTransaction(txId);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On-chain enforcement example: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function quarantineTransaction(bytes32 txId) internal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Mark all outputs of this transaction as frozen pending review</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FrozenTransactions[txId] = true;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 If the transaction already executed (depending on detection timing), flag involved accounts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AccountFlags[Transaction[txId].sender] = "SUSPICIOUS";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AccountFlags[Transaction[txId].receiver] = "SUSPICIOUS";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emit TransactionQuarantined(txId);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1E9">
      <w:pPr>
        <w:spacing w:after="180" w:before="180" w:lineRule="auto"/>
        <w:rPr/>
      </w:pPr>
      <w:r w:rsidDel="00000000" w:rsidR="00000000" w:rsidRPr="00000000">
        <w:rPr>
          <w:rtl w:val="0"/>
        </w:rPr>
        <w:t xml:space="preserve">In this model, an off-chain loop (</w:t>
      </w:r>
      <w:r w:rsidDel="00000000" w:rsidR="00000000" w:rsidRPr="00000000">
        <w:rPr>
          <w:rFonts w:ascii="Consolas" w:cs="Consolas" w:eastAsia="Consolas" w:hAnsi="Consolas"/>
          <w:sz w:val="22"/>
          <w:szCs w:val="22"/>
          <w:rtl w:val="0"/>
        </w:rPr>
        <w:t xml:space="preserve">AI_MonitorLoop</w:t>
      </w:r>
      <w:r w:rsidDel="00000000" w:rsidR="00000000" w:rsidRPr="00000000">
        <w:rPr>
          <w:rtl w:val="0"/>
        </w:rPr>
        <w:t xml:space="preserve">) triggers whenever a new block is produced on the CHLOM chain. It extracts relevant features from the transactions in that block – for example, values, addresses, historical patterns, graph relationships, etc. These features are fed into an ML model (trained maybe on known fraudulent patterns or via unsupervised learning to spot outliers). If the model detects anomalies or high-risk patterns, it creates an alert containing the suspicious transaction’s ID, a risk score, and possibly a reason code (e.g., “001” might mean suspected structuring of transactions, “002” might mean known fraudulent address involved, etc.). It then uses the oracle mechanism to call an on-chain function </w:t>
      </w:r>
      <w:r w:rsidDel="00000000" w:rsidR="00000000" w:rsidRPr="00000000">
        <w:rPr>
          <w:rFonts w:ascii="Consolas" w:cs="Consolas" w:eastAsia="Consolas" w:hAnsi="Consolas"/>
          <w:sz w:val="22"/>
          <w:szCs w:val="22"/>
          <w:rtl w:val="0"/>
        </w:rPr>
        <w:t xml:space="preserve">reportAnomaly</w:t>
      </w:r>
      <w:r w:rsidDel="00000000" w:rsidR="00000000" w:rsidRPr="00000000">
        <w:rPr>
          <w:rtl w:val="0"/>
        </w:rPr>
        <w:t xml:space="preserve"> with these details.</w:t>
      </w:r>
    </w:p>
    <w:p w:rsidR="00000000" w:rsidDel="00000000" w:rsidP="00000000" w:rsidRDefault="00000000" w:rsidRPr="00000000" w14:paraId="000001EA">
      <w:pPr>
        <w:spacing w:after="180" w:before="180" w:lineRule="auto"/>
        <w:rPr/>
      </w:pPr>
      <w:r w:rsidDel="00000000" w:rsidR="00000000" w:rsidRPr="00000000">
        <w:rPr>
          <w:rtl w:val="0"/>
        </w:rPr>
        <w:t xml:space="preserve">On-chain, the </w:t>
      </w:r>
      <w:r w:rsidDel="00000000" w:rsidR="00000000" w:rsidRPr="00000000">
        <w:rPr>
          <w:rFonts w:ascii="Consolas" w:cs="Consolas" w:eastAsia="Consolas" w:hAnsi="Consolas"/>
          <w:sz w:val="22"/>
          <w:szCs w:val="22"/>
          <w:rtl w:val="0"/>
        </w:rPr>
        <w:t xml:space="preserve">reportAnomaly</w:t>
      </w:r>
      <w:r w:rsidDel="00000000" w:rsidR="00000000" w:rsidRPr="00000000">
        <w:rPr>
          <w:rtl w:val="0"/>
        </w:rPr>
        <w:t xml:space="preserve"> function is part of a special Oracle/Compliance contract and only callable by a trusted oracle identity (the AI service). It stores the report (allowing on-chain programs or later auditors to see it) and emits an event to log it. If the risk score is above a defined threshold, it immediately calls </w:t>
      </w:r>
      <w:r w:rsidDel="00000000" w:rsidR="00000000" w:rsidRPr="00000000">
        <w:rPr>
          <w:rFonts w:ascii="Consolas" w:cs="Consolas" w:eastAsia="Consolas" w:hAnsi="Consolas"/>
          <w:sz w:val="22"/>
          <w:szCs w:val="22"/>
          <w:rtl w:val="0"/>
        </w:rPr>
        <w:t xml:space="preserve">quarantineTransaction</w:t>
      </w:r>
      <w:r w:rsidDel="00000000" w:rsidR="00000000" w:rsidRPr="00000000">
        <w:rPr>
          <w:rtl w:val="0"/>
        </w:rPr>
        <w:t xml:space="preserve"> or a similar enforcement function. Quarantining could mean different things depending on at what stage we catch the transaction. In a live blockchain, an AI might actually flag a transaction </w:t>
      </w:r>
      <w:r w:rsidDel="00000000" w:rsidR="00000000" w:rsidRPr="00000000">
        <w:rPr>
          <w:i w:val="1"/>
          <w:rtl w:val="0"/>
        </w:rPr>
        <w:t xml:space="preserve">after</w:t>
      </w:r>
      <w:r w:rsidDel="00000000" w:rsidR="00000000" w:rsidRPr="00000000">
        <w:rPr>
          <w:rtl w:val="0"/>
        </w:rPr>
        <w:t xml:space="preserve"> it’s included in a block (since it sees the block). However, CHLOM could be designed to have a very short delay or use of a mempool scanner such that it catches things even before finalization. For the sake of illustration, this code assumes it might act just after the fact: it marks the outputs of that transaction as frozen (if the transaction created any new tokens or licenses, they could be prevented from use until cleared) and flags the accounts involved. Alternatively, if CHLOM’s consensus allows, the transaction could be prevented from final finalization (though that is complex in a decentralized network – more feasible is to reverse via governance if needed). At minimum, flagged accounts might be restricted to only withdraw funds through a compliance process or be watched closely. All of this is recorded via events like </w:t>
      </w:r>
      <w:r w:rsidDel="00000000" w:rsidR="00000000" w:rsidRPr="00000000">
        <w:rPr>
          <w:rFonts w:ascii="Consolas" w:cs="Consolas" w:eastAsia="Consolas" w:hAnsi="Consolas"/>
          <w:sz w:val="22"/>
          <w:szCs w:val="22"/>
          <w:rtl w:val="0"/>
        </w:rPr>
        <w:t xml:space="preserve">TransactionQuarantined</w:t>
      </w:r>
      <w:r w:rsidDel="00000000" w:rsidR="00000000" w:rsidRPr="00000000">
        <w:rPr>
          <w:rtl w:val="0"/>
        </w:rPr>
        <w:t xml:space="preserve">.</w:t>
      </w:r>
    </w:p>
    <w:p w:rsidR="00000000" w:rsidDel="00000000" w:rsidP="00000000" w:rsidRDefault="00000000" w:rsidRPr="00000000" w14:paraId="000001EB">
      <w:pPr>
        <w:spacing w:after="180" w:before="180" w:lineRule="auto"/>
        <w:rPr/>
      </w:pPr>
      <w:r w:rsidDel="00000000" w:rsidR="00000000" w:rsidRPr="00000000">
        <w:rPr>
          <w:rtl w:val="0"/>
        </w:rPr>
        <w:t xml:space="preserve">The </w:t>
      </w:r>
      <w:r w:rsidDel="00000000" w:rsidR="00000000" w:rsidRPr="00000000">
        <w:rPr>
          <w:b w:val="1"/>
          <w:rtl w:val="0"/>
        </w:rPr>
        <w:t xml:space="preserve">AI engine’s role</w:t>
      </w:r>
      <w:r w:rsidDel="00000000" w:rsidR="00000000" w:rsidRPr="00000000">
        <w:rPr>
          <w:rtl w:val="0"/>
        </w:rPr>
        <w:t xml:space="preserve"> doesn’t end at flagging. It can also generate </w:t>
      </w:r>
      <w:r w:rsidDel="00000000" w:rsidR="00000000" w:rsidRPr="00000000">
        <w:rPr>
          <w:b w:val="1"/>
          <w:rtl w:val="0"/>
        </w:rPr>
        <w:t xml:space="preserve">automated reports</w:t>
      </w:r>
      <w:r w:rsidDel="00000000" w:rsidR="00000000" w:rsidRPr="00000000">
        <w:rPr>
          <w:rtl w:val="0"/>
        </w:rPr>
        <w:t xml:space="preserve"> required by regulators. For example, if certain patterns are found, CHLOM could automatically compile a Suspicious Activity Report (SAR) and either store it on-chain (encrypted, accessible to regulators) or even transmit it through a secure channel. The AI can be updated to adapt to new fraud tactics, and thanks to CHLOM’s on-chain governance, the community (including compliance experts) can vote to tune the AI’s sensitivity or incorporate new data sources. For instance, the AI might integrate with external datasets of known scam addresses, dark web monitoring feeds, or government watchlists – these would be fed in through oracles and the AI would adjust its detection accordingly.</w:t>
      </w:r>
    </w:p>
    <w:p w:rsidR="00000000" w:rsidDel="00000000" w:rsidP="00000000" w:rsidRDefault="00000000" w:rsidRPr="00000000" w14:paraId="000001EC">
      <w:pPr>
        <w:spacing w:after="180" w:before="180" w:lineRule="auto"/>
        <w:rPr/>
      </w:pPr>
      <w:r w:rsidDel="00000000" w:rsidR="00000000" w:rsidRPr="00000000">
        <w:rPr>
          <w:rtl w:val="0"/>
        </w:rPr>
        <w:t xml:space="preserve">Crucially, AI-driven enforcement actions are transparent and reviewable. If the AI flags an honest user’s transaction by mistake, that user can appeal through the governance process or an adjudication smart contract. Since every flag has a reason code and data, human experts (or a decentralized jury system) could inspect and override if necessary. This aligns with regulations that often require a human in the loop for important decisions, while still leveraging AI for speed and scale.</w:t>
      </w:r>
    </w:p>
    <w:p w:rsidR="00000000" w:rsidDel="00000000" w:rsidP="00000000" w:rsidRDefault="00000000" w:rsidRPr="00000000" w14:paraId="000001ED">
      <w:pPr>
        <w:spacing w:after="180" w:before="180" w:lineRule="auto"/>
        <w:rPr/>
      </w:pPr>
      <w:r w:rsidDel="00000000" w:rsidR="00000000" w:rsidRPr="00000000">
        <w:rPr>
          <w:rtl w:val="0"/>
        </w:rPr>
        <w:t xml:space="preserve">Together, the AI module and the blockchain form a </w:t>
      </w:r>
      <w:r w:rsidDel="00000000" w:rsidR="00000000" w:rsidRPr="00000000">
        <w:rPr>
          <w:b w:val="1"/>
          <w:rtl w:val="0"/>
        </w:rPr>
        <w:t xml:space="preserve">closed loop control system</w:t>
      </w:r>
      <w:r w:rsidDel="00000000" w:rsidR="00000000" w:rsidRPr="00000000">
        <w:rPr>
          <w:rtl w:val="0"/>
        </w:rPr>
        <w:t xml:space="preserve"> for compliance: the blockchain provides data to AI, AI analyzes and sends back control signals (approvals or flags), and the blockchain executes those controls impartially. Over time, as more data accumulates, the AI improves, making CHLOM’s security </w:t>
      </w:r>
      <w:r w:rsidDel="00000000" w:rsidR="00000000" w:rsidRPr="00000000">
        <w:rPr>
          <w:b w:val="1"/>
          <w:rtl w:val="0"/>
        </w:rPr>
        <w:t xml:space="preserve">adaptive</w:t>
      </w:r>
      <w:r w:rsidDel="00000000" w:rsidR="00000000" w:rsidRPr="00000000">
        <w:rPr>
          <w:rtl w:val="0"/>
        </w:rPr>
        <w:t xml:space="preserve">. This greatly reduces opportunities for fraud and non-compliance, giving regulators and participants confidence that the network is being actively monitored without relying on a centralized authority.</w:t>
      </w:r>
    </w:p>
    <w:bookmarkStart w:colFirst="0" w:colLast="0" w:name="bookmark=kix.erm6wvmulu1p" w:id="57"/>
    <w:bookmarkEnd w:id="57"/>
    <w:p w:rsidR="00000000" w:rsidDel="00000000" w:rsidP="00000000" w:rsidRDefault="00000000" w:rsidRPr="00000000" w14:paraId="000001EE">
      <w:pPr>
        <w:pStyle w:val="Heading2"/>
        <w:rPr/>
      </w:pPr>
      <w:r w:rsidDel="00000000" w:rsidR="00000000" w:rsidRPr="00000000">
        <w:rPr>
          <w:rtl w:val="0"/>
        </w:rPr>
        <w:t xml:space="preserve">Compliance and Security Considerations</w:t>
      </w:r>
    </w:p>
    <w:p w:rsidR="00000000" w:rsidDel="00000000" w:rsidP="00000000" w:rsidRDefault="00000000" w:rsidRPr="00000000" w14:paraId="000001EF">
      <w:pPr>
        <w:spacing w:after="180" w:before="180" w:lineRule="auto"/>
        <w:rPr/>
      </w:pPr>
      <w:r w:rsidDel="00000000" w:rsidR="00000000" w:rsidRPr="00000000">
        <w:rPr>
          <w:rtl w:val="0"/>
        </w:rPr>
        <w:t xml:space="preserve">Building a compliance-focused network like CHLOM requires meticulous attention to various regulatory and security standards. Developers must ensure that the platform not only enforces rules but also </w:t>
      </w:r>
      <w:r w:rsidDel="00000000" w:rsidR="00000000" w:rsidRPr="00000000">
        <w:rPr>
          <w:i w:val="1"/>
          <w:rtl w:val="0"/>
        </w:rPr>
        <w:t xml:space="preserve">itself</w:t>
      </w:r>
      <w:r w:rsidDel="00000000" w:rsidR="00000000" w:rsidRPr="00000000">
        <w:rPr>
          <w:rtl w:val="0"/>
        </w:rPr>
        <w:t xml:space="preserve"> adheres to legal requirements in its operation and protects users from emerging threats (like quantum computing). Key considerations include:</w:t>
      </w:r>
    </w:p>
    <w:p w:rsidR="00000000" w:rsidDel="00000000" w:rsidP="00000000" w:rsidRDefault="00000000" w:rsidRPr="00000000" w14:paraId="000001F0">
      <w:pPr>
        <w:numPr>
          <w:ilvl w:val="0"/>
          <w:numId w:val="6"/>
        </w:numPr>
        <w:ind w:left="720" w:hanging="360"/>
        <w:rPr>
          <w:rFonts w:ascii="Noto Sans Symbols" w:cs="Noto Sans Symbols" w:eastAsia="Noto Sans Symbols" w:hAnsi="Noto Sans Symbols"/>
        </w:rPr>
      </w:pPr>
      <w:r w:rsidDel="00000000" w:rsidR="00000000" w:rsidRPr="00000000">
        <w:rPr>
          <w:b w:val="1"/>
          <w:rtl w:val="0"/>
        </w:rPr>
        <w:t xml:space="preserve">Payment Security (PCI-DSS):</w:t>
      </w:r>
      <w:r w:rsidDel="00000000" w:rsidR="00000000" w:rsidRPr="00000000">
        <w:rPr>
          <w:rtl w:val="0"/>
        </w:rPr>
        <w:t xml:space="preserve"> If CHLOM interfaces with traditional payment systems or handles any payment card data (for example, if users buy licenses using credit cards via a gateway), it must maintain PCI-DSS compliance. This means </w:t>
      </w:r>
      <w:r w:rsidDel="00000000" w:rsidR="00000000" w:rsidRPr="00000000">
        <w:rPr>
          <w:b w:val="1"/>
          <w:rtl w:val="0"/>
        </w:rPr>
        <w:t xml:space="preserve">never storing raw cardholder data on-chain</w:t>
      </w:r>
      <w:r w:rsidDel="00000000" w:rsidR="00000000" w:rsidRPr="00000000">
        <w:rPr>
          <w:rtl w:val="0"/>
        </w:rPr>
        <w:t xml:space="preserve"> (instead, use tokenized payments or integrate with PCI-compliant payment processors off-chain). Any off-chain service that deals with billing should follow strong encryption and network security standards of PCI. On-chain transactions typically use crypto tokens, but in cases where fiat on-ramps are present, CHLOM’s architecture should isolate and secure those components. By keeping financial data on a need-to-know basis and using proven secure modules (HSMs for key storage, encryption for sensitive fields), the system can meet PCI standards. Additionally, CHLOM’s smart contracts can enforce that payment processors or merchant nodes prove compliance (perhaps via attestation SBTs that indicate a node or dApp is audited for PCI-DSS).</w:t>
      </w:r>
    </w:p>
    <w:p w:rsidR="00000000" w:rsidDel="00000000" w:rsidP="00000000" w:rsidRDefault="00000000" w:rsidRPr="00000000" w14:paraId="000001F1">
      <w:pPr>
        <w:numPr>
          <w:ilvl w:val="0"/>
          <w:numId w:val="6"/>
        </w:numPr>
        <w:ind w:left="720" w:hanging="360"/>
        <w:rPr>
          <w:rFonts w:ascii="Noto Sans Symbols" w:cs="Noto Sans Symbols" w:eastAsia="Noto Sans Symbols" w:hAnsi="Noto Sans Symbols"/>
        </w:rPr>
      </w:pPr>
      <w:r w:rsidDel="00000000" w:rsidR="00000000" w:rsidRPr="00000000">
        <w:rPr>
          <w:b w:val="1"/>
          <w:rtl w:val="0"/>
        </w:rPr>
        <w:t xml:space="preserve">Data Privacy (GDPR and Beyond):</w:t>
      </w:r>
      <w:r w:rsidDel="00000000" w:rsidR="00000000" w:rsidRPr="00000000">
        <w:rPr>
          <w:rtl w:val="0"/>
        </w:rPr>
        <w:t xml:space="preserve"> Privacy regulations like the EU’s GDPR impose requirements on how personal data is stored and the right to erase data. Blockchain’s immutability is at odds with data deletion, so CHLOM’s solution is to minimize on-chain personal data storage. </w:t>
      </w:r>
      <w:r w:rsidDel="00000000" w:rsidR="00000000" w:rsidRPr="00000000">
        <w:rPr>
          <w:b w:val="1"/>
          <w:rtl w:val="0"/>
        </w:rPr>
        <w:t xml:space="preserve">Personal identifiable information (PII) is kept off-chain</w:t>
      </w:r>
      <w:r w:rsidDel="00000000" w:rsidR="00000000" w:rsidRPr="00000000">
        <w:rPr>
          <w:rtl w:val="0"/>
        </w:rPr>
        <w:t xml:space="preserve"> in secure identity vaults or encrypted form, and only hashes or references (pseudonymous identifiers) are on-chain. If a user invokes the “right to be forgotten,” the off-chain data (which might be referenced by a DID document or an encrypted blob) can be deleted or rendered inaccessible, and the on-chain reference becomes meaningless without the decryption key. Moreover, by using ZKPs, CHLOM can prove compliance attributes without revealing underlying personal data on-chain. For instance, instead of storing someone’s age or address, an issuer can store a commitment hash and the user can later prove via ZKP that “age &gt; 18” is true relative to that commitment. CHLOM’s design should also allow updating consent and preferences: if regulations require user consent for data usage, the user’s DID profile could include a consent flag that smart contracts check before including that user’s data in any processing. Finally, any consortium or company running CHLOM nodes in the EU must also ensure that node operation (which involves processing data in transactions) is GDPR-compliant – likely by treating it as a lawful basis of processing (e.g., contractual necessity or legitimate interest in preventing fraud). All in all, CHLOM aims to provide </w:t>
      </w:r>
      <w:r w:rsidDel="00000000" w:rsidR="00000000" w:rsidRPr="00000000">
        <w:rPr>
          <w:b w:val="1"/>
          <w:rtl w:val="0"/>
        </w:rPr>
        <w:t xml:space="preserve">privacy by design</w:t>
      </w:r>
      <w:r w:rsidDel="00000000" w:rsidR="00000000" w:rsidRPr="00000000">
        <w:rPr>
          <w:rtl w:val="0"/>
        </w:rPr>
        <w:t xml:space="preserve">, using encryption and selective disclosure so regulators get proof of compliance without exposure of users’ personal info.</w:t>
      </w:r>
    </w:p>
    <w:p w:rsidR="00000000" w:rsidDel="00000000" w:rsidP="00000000" w:rsidRDefault="00000000" w:rsidRPr="00000000" w14:paraId="000001F2">
      <w:pPr>
        <w:numPr>
          <w:ilvl w:val="0"/>
          <w:numId w:val="6"/>
        </w:numPr>
        <w:ind w:left="720" w:hanging="360"/>
        <w:rPr>
          <w:rFonts w:ascii="Noto Sans Symbols" w:cs="Noto Sans Symbols" w:eastAsia="Noto Sans Symbols" w:hAnsi="Noto Sans Symbols"/>
        </w:rPr>
      </w:pPr>
      <w:r w:rsidDel="00000000" w:rsidR="00000000" w:rsidRPr="00000000">
        <w:rPr>
          <w:b w:val="1"/>
          <w:rtl w:val="0"/>
        </w:rPr>
        <w:t xml:space="preserve">AML/KYC and Financial Regulations:</w:t>
      </w:r>
      <w:r w:rsidDel="00000000" w:rsidR="00000000" w:rsidRPr="00000000">
        <w:rPr>
          <w:rtl w:val="0"/>
        </w:rPr>
        <w:t xml:space="preserve"> Anti-Money Laundering compliance and related Know-Your-Customer requirements are central in finance and other sectors. CHLOM addresses AML by </w:t>
      </w:r>
      <w:r w:rsidDel="00000000" w:rsidR="00000000" w:rsidRPr="00000000">
        <w:rPr>
          <w:b w:val="1"/>
          <w:rtl w:val="0"/>
        </w:rPr>
        <w:t xml:space="preserve">baking KYC into the network’s identity layer</w:t>
      </w:r>
      <w:r w:rsidDel="00000000" w:rsidR="00000000" w:rsidRPr="00000000">
        <w:rPr>
          <w:rtl w:val="0"/>
        </w:rPr>
        <w:t xml:space="preserve">. Participants (especially those dealing with regulated assets or large transactions) must have a KYC-verified identity SBT issued by an approved verifier. The AI engine and compliance logic monitor transactions for patterns of layering, structuring, or suspicious flows. If a transaction exceeds certain thresholds, CHLOM can require an extra verification (for example, proof of source of funds or a clearance from a compliance officer via oracle). The system can also automatically check parties against sanctions lists: by using an oracle that provides an updated list of blacklisted addresses or names, CHLOM can flag or freeze transactions involving them. An important consideration is how to handle potentially illicit funds – CHLOM’s governance can establish policies to freeze assets traced to criminal activity (with proofs provided, preserving due process). Because CHLOM logs all transactions immutably, it actually provides an audit trail that auditors and regulators can use to trace flows, which is a boon for AML investigators (with proper legal process, they could be granted access to inspect the ledger and even use analytics on it). However, since users might transact pseudonymously, CHLOM links addresses to DIDs to real identities in a permissioned manner – regulators could be given privileged viewing access to a mapping of DID to real-world identity (perhaps via court order enforcement in the DLA). This way, privacy is maintained publicly, but bad actors can be unmasked if needed by authorized institutions. </w:t>
      </w:r>
      <w:r w:rsidDel="00000000" w:rsidR="00000000" w:rsidRPr="00000000">
        <w:rPr>
          <w:b w:val="1"/>
          <w:rtl w:val="0"/>
        </w:rPr>
        <w:t xml:space="preserve">Licensing of financial services</w:t>
      </w:r>
      <w:r w:rsidDel="00000000" w:rsidR="00000000" w:rsidRPr="00000000">
        <w:rPr>
          <w:rtl w:val="0"/>
        </w:rPr>
        <w:t xml:space="preserve"> (like a broker license token or a money transmitter license) can be represented in CHLOM so that only licensed entities can engage in certain activities on-chain, enforcing regulatory perimeters. Overall, CHLOM’s inherent rule-enforcement can drastically reduce inadvertent AML breaches by preventing non-compliant actions from happening in the first place (e.g., it won’t allow an unverified user to suddenly transfer $10M out, because that would violate set limits without proper clearance).</w:t>
      </w:r>
    </w:p>
    <w:p w:rsidR="00000000" w:rsidDel="00000000" w:rsidP="00000000" w:rsidRDefault="00000000" w:rsidRPr="00000000" w14:paraId="000001F3">
      <w:pPr>
        <w:numPr>
          <w:ilvl w:val="0"/>
          <w:numId w:val="6"/>
        </w:numPr>
        <w:ind w:left="720" w:hanging="360"/>
        <w:rPr>
          <w:rFonts w:ascii="Noto Sans Symbols" w:cs="Noto Sans Symbols" w:eastAsia="Noto Sans Symbols" w:hAnsi="Noto Sans Symbols"/>
        </w:rPr>
      </w:pPr>
      <w:r w:rsidDel="00000000" w:rsidR="00000000" w:rsidRPr="00000000">
        <w:rPr>
          <w:b w:val="1"/>
          <w:rtl w:val="0"/>
        </w:rPr>
        <w:t xml:space="preserve">Quantum-Resistant Cryptography:</w:t>
      </w:r>
      <w:r w:rsidDel="00000000" w:rsidR="00000000" w:rsidRPr="00000000">
        <w:rPr>
          <w:rtl w:val="0"/>
        </w:rPr>
        <w:t xml:space="preserve"> With quantum computing on the horizon, eventually some blockchain cryptography (like ECC signatures or RSA-based primitives) could be broken. CHLOM is built with a forward-looking mindset to be </w:t>
      </w:r>
      <w:r w:rsidDel="00000000" w:rsidR="00000000" w:rsidRPr="00000000">
        <w:rPr>
          <w:b w:val="1"/>
          <w:rtl w:val="0"/>
        </w:rPr>
        <w:t xml:space="preserve">quantum-resistant</w:t>
      </w:r>
      <w:r w:rsidDel="00000000" w:rsidR="00000000" w:rsidRPr="00000000">
        <w:rPr>
          <w:rtl w:val="0"/>
        </w:rPr>
        <w:t xml:space="preserve">. This is addressed in a few ways: First, the platform can adopt or support </w:t>
      </w:r>
      <w:r w:rsidDel="00000000" w:rsidR="00000000" w:rsidRPr="00000000">
        <w:rPr>
          <w:b w:val="1"/>
          <w:rtl w:val="0"/>
        </w:rPr>
        <w:t xml:space="preserve">post-quantum signature schemes</w:t>
      </w:r>
      <w:r w:rsidDel="00000000" w:rsidR="00000000" w:rsidRPr="00000000">
        <w:rPr>
          <w:rtl w:val="0"/>
        </w:rPr>
        <w:t xml:space="preserve"> for its transactions and identities. For example, instead of relying solely on ECDSA or ED25519 for signing transactions, CHLOM could support algorithms like CRYSTALS-Dilithium or Falcon (lattice-based signatures) or XMSS (hash-based signatures) which are believed to be quantum-secure. Substrate’s flexible crypto allows adding new signature schemes for accounts, and users could even be required to have a post-quantum key pair linked to their DID. Second, any encryption used for data confidentiality (like off-chain personal data storage or channel communication) should move to quantum-safe algorithms (e.g., using AES-256, which is symmetric and quantum-resistant at that key length, and replacing RSA/OEAP or ECIES with lattice-based KEMs for key exchange). CHLOM’s protocol can be agile: as NIST standardizes PQC algorithms (which started happening in 2022-2024), the governance can approve upgrading the network’s cryptographic standards. The use of </w:t>
      </w:r>
      <w:r w:rsidDel="00000000" w:rsidR="00000000" w:rsidRPr="00000000">
        <w:rPr>
          <w:b w:val="1"/>
          <w:rtl w:val="0"/>
        </w:rPr>
        <w:t xml:space="preserve">multi-signature or hybrid keys</w:t>
      </w:r>
      <w:r w:rsidDel="00000000" w:rsidR="00000000" w:rsidRPr="00000000">
        <w:rPr>
          <w:rtl w:val="0"/>
        </w:rPr>
        <w:t xml:space="preserve"> is another strategy in the interim – e.g., an identity could be required to sign a message with both a classical key and a post-quantum key, hedging bets until PQC is fully trusted. Additionally, some aspects of CHLOM might use blockchain hashing (like merkle proofs or fingerprint IDs); using secure hash algorithms like SHA-3 or Blake2 (which are not known to be vulnerable to quantum attacks beyond brute force, where doubling output length mitigates that) is advisable. By planning for cryptographic agility, CHLOM ensures that it will not become insecure overnight when a large quantum computer eventually arrives. Node software can implement new crypto and deprecate old schemes through on-chain upgrades, ensuring a smooth transition. This future-proofing is crucial because licenses and compliance records may need to remain secure and verifiable for many decades.</w:t>
      </w:r>
    </w:p>
    <w:p w:rsidR="00000000" w:rsidDel="00000000" w:rsidP="00000000" w:rsidRDefault="00000000" w:rsidRPr="00000000" w14:paraId="000001F4">
      <w:pPr>
        <w:spacing w:after="180" w:before="180" w:lineRule="auto"/>
        <w:rPr/>
      </w:pPr>
      <w:r w:rsidDel="00000000" w:rsidR="00000000" w:rsidRPr="00000000">
        <w:rPr>
          <w:rtl w:val="0"/>
        </w:rPr>
        <w:t xml:space="preserve">In summary, CHLOM’s design carefully navigates compliance standards and security from multiple angles: financial integrity, personal data protection, legal enforceability, and even resilience against next-generation threats. Developers must keep these constraints in mind at every level – from how data structures are defined (to avoid storing sensitive info in plaintext) to how consensus and keys are managed. By doing so, CHLOM can gain the trust of both industry participants and regulators as a robust, secure infrastructure.</w:t>
      </w:r>
    </w:p>
    <w:bookmarkStart w:colFirst="0" w:colLast="0" w:name="bookmark=kix.kghn3nyv234u" w:id="58"/>
    <w:bookmarkEnd w:id="58"/>
    <w:p w:rsidR="00000000" w:rsidDel="00000000" w:rsidP="00000000" w:rsidRDefault="00000000" w:rsidRPr="00000000" w14:paraId="000001F5">
      <w:pPr>
        <w:pStyle w:val="Heading2"/>
        <w:rPr/>
      </w:pPr>
      <w:r w:rsidDel="00000000" w:rsidR="00000000" w:rsidRPr="00000000">
        <w:rPr>
          <w:rtl w:val="0"/>
        </w:rPr>
        <w:t xml:space="preserve">Integration with External Ecosystems and Use Cases</w:t>
      </w:r>
    </w:p>
    <w:p w:rsidR="00000000" w:rsidDel="00000000" w:rsidP="00000000" w:rsidRDefault="00000000" w:rsidRPr="00000000" w14:paraId="000001F6">
      <w:pPr>
        <w:spacing w:after="180" w:before="180" w:lineRule="auto"/>
        <w:rPr/>
      </w:pPr>
      <w:r w:rsidDel="00000000" w:rsidR="00000000" w:rsidRPr="00000000">
        <w:rPr>
          <w:rtl w:val="0"/>
        </w:rPr>
        <w:t xml:space="preserve">One of CHLOM’s goals is to serve as a universal compliance and licensing layer that can plug into various industries and networks. Achieving this requires thoughtful integration pathways so that regulators, enterprises, and even other blockchains can interact with CHLOM smoothly. Below, we outline how CHLOM can be integrated into different contexts, and highlight some representative use cases:</w:t>
      </w:r>
    </w:p>
    <w:bookmarkStart w:colFirst="0" w:colLast="0" w:name="bookmark=kix.9ddimw5tuaxb" w:id="59"/>
    <w:bookmarkEnd w:id="59"/>
    <w:p w:rsidR="00000000" w:rsidDel="00000000" w:rsidP="00000000" w:rsidRDefault="00000000" w:rsidRPr="00000000" w14:paraId="000001F7">
      <w:pPr>
        <w:pStyle w:val="Heading3"/>
        <w:rPr/>
      </w:pPr>
      <w:r w:rsidDel="00000000" w:rsidR="00000000" w:rsidRPr="00000000">
        <w:rPr>
          <w:rtl w:val="0"/>
        </w:rPr>
        <w:t xml:space="preserve">Regulatory Bodies and Government Integration</w:t>
      </w:r>
    </w:p>
    <w:p w:rsidR="00000000" w:rsidDel="00000000" w:rsidP="00000000" w:rsidRDefault="00000000" w:rsidRPr="00000000" w14:paraId="000001F8">
      <w:pPr>
        <w:spacing w:after="180" w:before="180" w:lineRule="auto"/>
        <w:rPr/>
      </w:pPr>
      <w:r w:rsidDel="00000000" w:rsidR="00000000" w:rsidRPr="00000000">
        <w:rPr>
          <w:rtl w:val="0"/>
        </w:rPr>
        <w:t xml:space="preserve">Regulators can interface with CHLOM both as network participants and as data consumers. </w:t>
      </w:r>
      <w:r w:rsidDel="00000000" w:rsidR="00000000" w:rsidRPr="00000000">
        <w:rPr>
          <w:b w:val="1"/>
          <w:rtl w:val="0"/>
        </w:rPr>
        <w:t xml:space="preserve">Integration approach:</w:t>
      </w:r>
      <w:r w:rsidDel="00000000" w:rsidR="00000000" w:rsidRPr="00000000">
        <w:rPr>
          <w:rtl w:val="0"/>
        </w:rPr>
        <w:t xml:space="preserve"> regulatory agencies could run their own CHLOM validator or observer nodes, giving them real-time access to all compliance events on the ledger. These nodes might operate in a special </w:t>
      </w:r>
      <w:r w:rsidDel="00000000" w:rsidR="00000000" w:rsidRPr="00000000">
        <w:rPr>
          <w:b w:val="1"/>
          <w:rtl w:val="0"/>
        </w:rPr>
        <w:t xml:space="preserve">audit mode</w:t>
      </w:r>
      <w:r w:rsidDel="00000000" w:rsidR="00000000" w:rsidRPr="00000000">
        <w:rPr>
          <w:rtl w:val="0"/>
        </w:rPr>
        <w:t xml:space="preserve"> where they can see decrypted details of transactions if authorized (for instance, a regulator node might hold a decryption key to view certain protected fields, or receive detailed reports via a permissioned channel). CHLOM also supports regulators by providing </w:t>
      </w:r>
      <w:r w:rsidDel="00000000" w:rsidR="00000000" w:rsidRPr="00000000">
        <w:rPr>
          <w:b w:val="1"/>
          <w:rtl w:val="0"/>
        </w:rPr>
        <w:t xml:space="preserve">automated reporting</w:t>
      </w:r>
      <w:r w:rsidDel="00000000" w:rsidR="00000000" w:rsidRPr="00000000">
        <w:rPr>
          <w:rtl w:val="0"/>
        </w:rPr>
        <w:t xml:space="preserve">: it can generate compliance reports (e.g., a monthly report of all licenses issued in a region, or all suspicious transactions flagged) and either store them on-chain (accessible to those agencies) or deliver via secure API. A concrete use case is in financial regulation: a Securities Commission could use CHLOM to issue and manage broker-dealer licenses as tokens. They can define conditions (capital requirements, exams passed) in the DLA for license issuance. Once running, the regulator can see in real-time every licensed transaction – if an unlicensed entity tries a securities trade on CHLOM, the system will block it by design. Regulators can also feed changes into CHLOM: for example, if a new law updates a compliance threshold, the regulator (or an oracle they endorse) can input that rule change, and through governance it can update the runtime logic. </w:t>
      </w:r>
      <w:r w:rsidDel="00000000" w:rsidR="00000000" w:rsidRPr="00000000">
        <w:rPr>
          <w:b w:val="1"/>
          <w:rtl w:val="0"/>
        </w:rPr>
        <w:t xml:space="preserve">Outcome:</w:t>
      </w:r>
      <w:r w:rsidDel="00000000" w:rsidR="00000000" w:rsidRPr="00000000">
        <w:rPr>
          <w:rtl w:val="0"/>
        </w:rPr>
        <w:t xml:space="preserve"> integration with regulators means CHLOM becomes an extension of the regulatory IT infrastructure, offering them better oversight with less effort. They move from after-the-fact enforcement to </w:t>
      </w:r>
      <w:r w:rsidDel="00000000" w:rsidR="00000000" w:rsidRPr="00000000">
        <w:rPr>
          <w:b w:val="1"/>
          <w:rtl w:val="0"/>
        </w:rPr>
        <w:t xml:space="preserve">real-time enforcement</w:t>
      </w:r>
      <w:r w:rsidDel="00000000" w:rsidR="00000000" w:rsidRPr="00000000">
        <w:rPr>
          <w:rtl w:val="0"/>
        </w:rPr>
        <w:t xml:space="preserve">, since the platform won’t allow violations to occur in the first place. Additionally, government procurement and contracting can use CHLOM to ensure vendors and contractors hold all necessary certifications. A government department could require that bids in a public tender come with a CHLOM-verified license token (e.g., a certified supplier badge). The validation of bidders becomes a quick blockchain query. Contracts awarded might be tracked on CHLOM with conditions encoded (like funds release contingent on compliance deliverables), enabling transparent oversight of public funds usage.</w:t>
      </w:r>
    </w:p>
    <w:bookmarkStart w:colFirst="0" w:colLast="0" w:name="bookmark=kix.jqhm3k5a2ty1" w:id="60"/>
    <w:bookmarkEnd w:id="60"/>
    <w:p w:rsidR="00000000" w:rsidDel="00000000" w:rsidP="00000000" w:rsidRDefault="00000000" w:rsidRPr="00000000" w14:paraId="000001F9">
      <w:pPr>
        <w:pStyle w:val="Heading3"/>
        <w:rPr/>
      </w:pPr>
      <w:r w:rsidDel="00000000" w:rsidR="00000000" w:rsidRPr="00000000">
        <w:rPr>
          <w:rtl w:val="0"/>
        </w:rPr>
        <w:t xml:space="preserve">Fintech and Financial Networks</w:t>
      </w:r>
    </w:p>
    <w:p w:rsidR="00000000" w:rsidDel="00000000" w:rsidP="00000000" w:rsidRDefault="00000000" w:rsidRPr="00000000" w14:paraId="000001FA">
      <w:pPr>
        <w:spacing w:after="180" w:before="180" w:lineRule="auto"/>
        <w:rPr/>
      </w:pPr>
      <w:r w:rsidDel="00000000" w:rsidR="00000000" w:rsidRPr="00000000">
        <w:rPr>
          <w:rtl w:val="0"/>
        </w:rPr>
        <w:t xml:space="preserve">Fintech companies (payment providers, banks, lending platforms) struggle with heavy compliance burdens – KYC/AML, transaction monitoring, cross-border regulations. CHLOM can serve as a back-end compliance ledger for these firms. </w:t>
      </w:r>
      <w:r w:rsidDel="00000000" w:rsidR="00000000" w:rsidRPr="00000000">
        <w:rPr>
          <w:b w:val="1"/>
          <w:rtl w:val="0"/>
        </w:rPr>
        <w:t xml:space="preserve">Integration approach:</w:t>
      </w:r>
      <w:r w:rsidDel="00000000" w:rsidR="00000000" w:rsidRPr="00000000">
        <w:rPr>
          <w:rtl w:val="0"/>
        </w:rPr>
        <w:t xml:space="preserve"> A fintech app can connect to CHLOM via APIs or smart contracts to query a user’s compliance status and record relevant events. For example, a digital bank might issue to each customer a DID and relevant SBTs (KYC-verified, risk category, etc.) on CHLOM. When the customer initiates a large transfer, the bank’s system calls CHLOM to log the transaction and automatically verify it doesn’t breach AML rules (CHLOM’s AI would flag if it did). Fintechs can also use CHLOM for </w:t>
      </w:r>
      <w:r w:rsidDel="00000000" w:rsidR="00000000" w:rsidRPr="00000000">
        <w:rPr>
          <w:b w:val="1"/>
          <w:rtl w:val="0"/>
        </w:rPr>
        <w:t xml:space="preserve">license management</w:t>
      </w:r>
      <w:r w:rsidDel="00000000" w:rsidR="00000000" w:rsidRPr="00000000">
        <w:rPr>
          <w:rtl w:val="0"/>
        </w:rPr>
        <w:t xml:space="preserve">: say a startup offers a new financial service that requires a money transmitter license in each state – they could obtain those as tokens from each state’s licensing authority (if those were integrated with CHLOM’s DLA), and then any transaction they do can carry a proof “we have license token for State X” that CHLOM (or the state’s own node) can verify. Moreover, CHLOM provides a unified platform for </w:t>
      </w:r>
      <w:r w:rsidDel="00000000" w:rsidR="00000000" w:rsidRPr="00000000">
        <w:rPr>
          <w:b w:val="1"/>
          <w:rtl w:val="0"/>
        </w:rPr>
        <w:t xml:space="preserve">open finance</w:t>
      </w:r>
      <w:r w:rsidDel="00000000" w:rsidR="00000000" w:rsidRPr="00000000">
        <w:rPr>
          <w:rtl w:val="0"/>
        </w:rPr>
        <w:t xml:space="preserve">: multiple financial institutions could rely on CHLOM as a shared source of truth for customer due diligence. Instead of each bank doing redundant KYC, a user could have a KYC-SBT from a trusted identity provider; any participating fintech can recognize that token and satisfy their compliance without repeating the process, reducing friction. Another powerful integration is with </w:t>
      </w:r>
      <w:r w:rsidDel="00000000" w:rsidR="00000000" w:rsidRPr="00000000">
        <w:rPr>
          <w:b w:val="1"/>
          <w:rtl w:val="0"/>
        </w:rPr>
        <w:t xml:space="preserve">payment networks</w:t>
      </w:r>
      <w:r w:rsidDel="00000000" w:rsidR="00000000" w:rsidRPr="00000000">
        <w:rPr>
          <w:rtl w:val="0"/>
        </w:rPr>
        <w:t xml:space="preserve">: credit card networks or cross-border payment systems could incorporate CHLOM to verify that none of the transacting parties are blacklisted and that digital agreements (like loan contracts, insurance policies) attached to payments are valid. Because CHLOM is blockchain-based, it provides </w:t>
      </w:r>
      <w:r w:rsidDel="00000000" w:rsidR="00000000" w:rsidRPr="00000000">
        <w:rPr>
          <w:i w:val="1"/>
          <w:rtl w:val="0"/>
        </w:rPr>
        <w:t xml:space="preserve">non-repudiation</w:t>
      </w:r>
      <w:r w:rsidDel="00000000" w:rsidR="00000000" w:rsidRPr="00000000">
        <w:rPr>
          <w:rtl w:val="0"/>
        </w:rPr>
        <w:t xml:space="preserve"> and tamper evidence which is valuable for audits. A fintech use case example: a peer-to-peer lending platform uses CHLOM to issue each loan as an NFT representing the contract. Borrowers and lenders both have verified identities on CHLOM. The NFT can have compliance rules (only transferrable to licensed debt collectors if default, etc.). The platform’s smart contracts automatically enforce interest payments and if a payment is missed, CHLOM’s AI might flag the loan, and possibly even notify credit bureaus via an integration. In summary, integrating CHLOM allows fintech innovators to focus on their product while </w:t>
      </w:r>
      <w:r w:rsidDel="00000000" w:rsidR="00000000" w:rsidRPr="00000000">
        <w:rPr>
          <w:b w:val="1"/>
          <w:rtl w:val="0"/>
        </w:rPr>
        <w:t xml:space="preserve">outsourcing compliance enforcement to the metaprotocol</w:t>
      </w:r>
      <w:r w:rsidDel="00000000" w:rsidR="00000000" w:rsidRPr="00000000">
        <w:rPr>
          <w:rtl w:val="0"/>
        </w:rPr>
        <w:t xml:space="preserve">. This can speed up development and ensure they meet regulatory requirements by default, making it easier to scale across regions.</w:t>
      </w:r>
    </w:p>
    <w:bookmarkStart w:colFirst="0" w:colLast="0" w:name="bookmark=kix.r3ymutjto4sv" w:id="61"/>
    <w:bookmarkEnd w:id="61"/>
    <w:p w:rsidR="00000000" w:rsidDel="00000000" w:rsidP="00000000" w:rsidRDefault="00000000" w:rsidRPr="00000000" w14:paraId="000001FB">
      <w:pPr>
        <w:pStyle w:val="Heading3"/>
        <w:rPr/>
      </w:pPr>
      <w:r w:rsidDel="00000000" w:rsidR="00000000" w:rsidRPr="00000000">
        <w:rPr>
          <w:rtl w:val="0"/>
        </w:rPr>
        <w:t xml:space="preserve">E-Commerce and Digital Content Platforms</w:t>
      </w:r>
    </w:p>
    <w:p w:rsidR="00000000" w:rsidDel="00000000" w:rsidP="00000000" w:rsidRDefault="00000000" w:rsidRPr="00000000" w14:paraId="000001FC">
      <w:pPr>
        <w:spacing w:after="180" w:before="180" w:lineRule="auto"/>
        <w:rPr/>
      </w:pPr>
      <w:r w:rsidDel="00000000" w:rsidR="00000000" w:rsidRPr="00000000">
        <w:rPr>
          <w:rtl w:val="0"/>
        </w:rPr>
        <w:t xml:space="preserve">Digital commerce platforms (app stores, content streaming services, NFT marketplaces) often need to manage licensing of content, royalties, and user access rights. CHLOM provides the infrastructure to tokenize these licenses and track usage. </w:t>
      </w:r>
      <w:r w:rsidDel="00000000" w:rsidR="00000000" w:rsidRPr="00000000">
        <w:rPr>
          <w:b w:val="1"/>
          <w:rtl w:val="0"/>
        </w:rPr>
        <w:t xml:space="preserve">Integration approach:</w:t>
      </w:r>
      <w:r w:rsidDel="00000000" w:rsidR="00000000" w:rsidRPr="00000000">
        <w:rPr>
          <w:rtl w:val="0"/>
        </w:rPr>
        <w:t xml:space="preserve"> An e-commerce platform can use CHLOM to issue licenses for digital goods as NFTs. For instance, an online music store sells a song – instead of (or in addition to) a traditional DRM license file, it issues a CHLOM license token to the buyer. The user’s player app could check CHLOM to ensure the token is in their wallet and valid whenever playing the song. This token can also automatically enforce that the song can’t be re-shared (since transferring that token could be restricted or would notify the artist if allowed). Royalty splits to the artist and producer occur instantly at purchase via CHLOM’s treasury logic. From the platform’s perspective, they integrate by making blockchain calls to issue and verify licenses, but the heavy lifting of maintaining records and enforcing limits is handled by CHLOM. Another scenario is </w:t>
      </w:r>
      <w:r w:rsidDel="00000000" w:rsidR="00000000" w:rsidRPr="00000000">
        <w:rPr>
          <w:b w:val="1"/>
          <w:rtl w:val="0"/>
        </w:rPr>
        <w:t xml:space="preserve">Software-as-a-Service (SaaS)</w:t>
      </w:r>
      <w:r w:rsidDel="00000000" w:rsidR="00000000" w:rsidRPr="00000000">
        <w:rPr>
          <w:rtl w:val="0"/>
        </w:rPr>
        <w:t xml:space="preserve"> licensing: a SaaS vendor could mint subscription tokens to customers. These could be time-limited and automatically expire unless renewed through a payment that triggers a renewal function. Customers could even trade unused subscription time under policies defined by the vendor (through LEX). For game developers or app stores, using CHLOM means when a user buys a game item or app, an ownership token is created. The platform’s client can verify that token to allow usage. If a refund or revocation is needed (say, fraudulent purchase), the token can be revoked via DLA, ensuring the user can’t access the item anymore. This is a more secure and transparent model than the current purely centralized licensing databases. </w:t>
      </w:r>
      <w:r w:rsidDel="00000000" w:rsidR="00000000" w:rsidRPr="00000000">
        <w:rPr>
          <w:b w:val="1"/>
          <w:rtl w:val="0"/>
        </w:rPr>
        <w:t xml:space="preserve">Metaverse and NFTs:</w:t>
      </w:r>
      <w:r w:rsidDel="00000000" w:rsidR="00000000" w:rsidRPr="00000000">
        <w:rPr>
          <w:rtl w:val="0"/>
        </w:rPr>
        <w:t xml:space="preserve"> In virtual worlds and NFT marketplaces, CHLOM’s integration is extremely beneficial because it can attach real legal rights to NFTs. For example, an NFT representing a virtual artwork might come with an underlying license of how it can be used commercially. By integrating, whenever that NFT is sold, CHLOM ensures the new owner gets the license rights and that any royalty to the original artist is paid. If someone tries to use the art in a way not allowed (maybe an AI oracle scanning metaverse content catches an unlicensed use), CHLOM can flag it. Metaverse platforms can run CHLOM nodes that act as guardians of intellectual property rights – automatically checking that any 3D model or music file uploaded has a corresponding license token if it’s not the uploader’s original work, effectively </w:t>
      </w:r>
      <w:r w:rsidDel="00000000" w:rsidR="00000000" w:rsidRPr="00000000">
        <w:rPr>
          <w:b w:val="1"/>
          <w:rtl w:val="0"/>
        </w:rPr>
        <w:t xml:space="preserve">preventing IP infringement in real time</w:t>
      </w:r>
      <w:r w:rsidDel="00000000" w:rsidR="00000000" w:rsidRPr="00000000">
        <w:rPr>
          <w:rtl w:val="0"/>
        </w:rPr>
        <w:t xml:space="preserve">. For the end-users in these environments, they might not even realize CHLOM is at work; they simply enjoy content, but in the background, compliance and rights are being enforced which ultimately benefits creators and keeps platforms out of legal trouble.</w:t>
      </w:r>
    </w:p>
    <w:bookmarkStart w:colFirst="0" w:colLast="0" w:name="bookmark=kix.6cb4anfr2jea" w:id="62"/>
    <w:bookmarkEnd w:id="62"/>
    <w:p w:rsidR="00000000" w:rsidDel="00000000" w:rsidP="00000000" w:rsidRDefault="00000000" w:rsidRPr="00000000" w14:paraId="000001FD">
      <w:pPr>
        <w:pStyle w:val="Heading3"/>
        <w:rPr/>
      </w:pPr>
      <w:r w:rsidDel="00000000" w:rsidR="00000000" w:rsidRPr="00000000">
        <w:rPr>
          <w:rtl w:val="0"/>
        </w:rPr>
        <w:t xml:space="preserve">Enterprise and Government Contracts</w:t>
      </w:r>
    </w:p>
    <w:p w:rsidR="00000000" w:rsidDel="00000000" w:rsidP="00000000" w:rsidRDefault="00000000" w:rsidRPr="00000000" w14:paraId="000001FE">
      <w:pPr>
        <w:spacing w:after="180" w:before="180" w:lineRule="auto"/>
        <w:rPr/>
      </w:pPr>
      <w:r w:rsidDel="00000000" w:rsidR="00000000" w:rsidRPr="00000000">
        <w:rPr>
          <w:rtl w:val="0"/>
        </w:rPr>
        <w:t xml:space="preserve">Large enterprises and public sector organizations can use CHLOM to manage complex compliance requirements in supply chains, contracting, and asset management. </w:t>
      </w:r>
      <w:r w:rsidDel="00000000" w:rsidR="00000000" w:rsidRPr="00000000">
        <w:rPr>
          <w:b w:val="1"/>
          <w:rtl w:val="0"/>
        </w:rPr>
        <w:t xml:space="preserve">Integration approach:</w:t>
      </w:r>
      <w:r w:rsidDel="00000000" w:rsidR="00000000" w:rsidRPr="00000000">
        <w:rPr>
          <w:rtl w:val="0"/>
        </w:rPr>
        <w:t xml:space="preserve"> Consider a supply chain where multiple suppliers, manufacturers, and distributors are involved across countries. Each needs to have certain certifications (safety, quality, import/export licenses). CHLOM can serve as a consortium blockchain where all players have DIDs and their certifications as SBTs. As goods move through the chain, IoT devices or logistics software can log events to CHLOM (e.g., “Batch #123 delivered to warehouse, accompanied by license token X”). Smart contracts can automatically check that the receiver has a valid permit to handle that material, etc., before allowing the transaction record. For government contracts, CHLOM can encode contract terms as smart contracts and enforce compliance clauses. Suppose a city hires a contractor to build a road and requires them to follow environmental guidelines and spend funds only on approved materials. The contract could be an on-chain escrow that only releases payments when the contractor provides proof (maybe via IoT or audit oracles) that they complied (e.g., sensors show proper waste disposal, purchases are from certified vendors with tokens). If the contractor fails, the payment can be withheld or redirected to remediation, automatically. Moreover, each contractor would have to hold a valid license (say a contractor’s license SBT issued by the state) or they can’t even bid on the contract recorded on CHLOM. </w:t>
      </w:r>
      <w:r w:rsidDel="00000000" w:rsidR="00000000" w:rsidRPr="00000000">
        <w:rPr>
          <w:b w:val="1"/>
          <w:rtl w:val="0"/>
        </w:rPr>
        <w:t xml:space="preserve">Public records and transparency:</w:t>
      </w:r>
      <w:r w:rsidDel="00000000" w:rsidR="00000000" w:rsidRPr="00000000">
        <w:rPr>
          <w:rtl w:val="0"/>
        </w:rPr>
        <w:t xml:space="preserve"> Government use of CHLOM can extend to creating open, transparent records of licenses and permits. City permits for events or rentals, professional licenses (doctors, lawyers) can all be on CHLOM. This not only streamlines verification (a hospital can easily verify a doctor’s license token and any disciplinary actions recorded), but also, if made public (or partially public), it increases transparency and trust. Citizens could verify if a contractor knocking on their door has a valid license via a public CHLOM explorer, for instance. The government could also benefit from </w:t>
      </w:r>
      <w:r w:rsidDel="00000000" w:rsidR="00000000" w:rsidRPr="00000000">
        <w:rPr>
          <w:b w:val="1"/>
          <w:rtl w:val="0"/>
        </w:rPr>
        <w:t xml:space="preserve">automated tax collection</w:t>
      </w:r>
      <w:r w:rsidDel="00000000" w:rsidR="00000000" w:rsidRPr="00000000">
        <w:rPr>
          <w:rtl w:val="0"/>
        </w:rPr>
        <w:t xml:space="preserve"> in contracting: if a government license requires annual fees or usage fees (like spectrum licenses for telecom), CHLOM can automatically charge and collect those to the treasury, reducing leakage and manual processing.</w:t>
      </w:r>
    </w:p>
    <w:bookmarkStart w:colFirst="0" w:colLast="0" w:name="bookmark=kix.ortz4fpeh8pr" w:id="63"/>
    <w:bookmarkEnd w:id="63"/>
    <w:p w:rsidR="00000000" w:rsidDel="00000000" w:rsidP="00000000" w:rsidRDefault="00000000" w:rsidRPr="00000000" w14:paraId="000001FF">
      <w:pPr>
        <w:pStyle w:val="Heading3"/>
        <w:rPr/>
      </w:pPr>
      <w:r w:rsidDel="00000000" w:rsidR="00000000" w:rsidRPr="00000000">
        <w:rPr>
          <w:rtl w:val="0"/>
        </w:rPr>
        <w:t xml:space="preserve">Cross-Chain and Web3 Ecosystems</w:t>
      </w:r>
    </w:p>
    <w:p w:rsidR="00000000" w:rsidDel="00000000" w:rsidP="00000000" w:rsidRDefault="00000000" w:rsidRPr="00000000" w14:paraId="00000200">
      <w:pPr>
        <w:spacing w:after="180" w:before="180" w:lineRule="auto"/>
        <w:rPr/>
      </w:pPr>
      <w:r w:rsidDel="00000000" w:rsidR="00000000" w:rsidRPr="00000000">
        <w:rPr>
          <w:rtl w:val="0"/>
        </w:rPr>
        <w:t xml:space="preserve">As a metaprotocol, CHLOM isn’t intended to exist in isolation but to provide compliance services across Web3. For instance, decentralized finance (DeFi) protocols on Ethereum or other chains could use CHLOM as a compliance oracle. </w:t>
      </w:r>
      <w:r w:rsidDel="00000000" w:rsidR="00000000" w:rsidRPr="00000000">
        <w:rPr>
          <w:b w:val="1"/>
          <w:rtl w:val="0"/>
        </w:rPr>
        <w:t xml:space="preserve">Integration approach:</w:t>
      </w:r>
      <w:r w:rsidDel="00000000" w:rsidR="00000000" w:rsidRPr="00000000">
        <w:rPr>
          <w:rtl w:val="0"/>
        </w:rPr>
        <w:t xml:space="preserve"> A DeFi lending platform might consult CHLOM to check if a wallet has been KYC verified or if it belongs to a blacklisted person before allowing borrowing above a limit. This could be done by having a bridging contract: the DeFi platform calls an Ethereum-CHLOM bridge contract which queries CHLOM (perhaps via a light client or an oracle service) and returns a boolean or proof. Projects like Polkadot could use CHLOM as a </w:t>
      </w:r>
      <w:r w:rsidDel="00000000" w:rsidR="00000000" w:rsidRPr="00000000">
        <w:rPr>
          <w:b w:val="1"/>
          <w:rtl w:val="0"/>
        </w:rPr>
        <w:t xml:space="preserve">common-good parachain</w:t>
      </w:r>
      <w:r w:rsidDel="00000000" w:rsidR="00000000" w:rsidRPr="00000000">
        <w:rPr>
          <w:rtl w:val="0"/>
        </w:rPr>
        <w:t xml:space="preserve"> specialized in compliance that other parachains send XCM messages to, for validating some action. NFT platforms on various chains might rely on CHLOM’s DID and SBT for identity: e.g., Only wallets with a certain SBT (maybe indicating they are accredited investors) can participate in a particular NFT sale – the sale contract on Ethereum could be coded to require a CHLOM proof of that SBT. Additionally, CHLOM can anchor off-chain or side-chain activity: If a lot of transactions happen off-chain (like a game engine running many internal events), they could periodically submit a summary to CHLOM along with a ZK proof that all internal events complied with rules. This way, CHLOM acts as the final accountability layer without having to process every micro-event on-chain.</w:t>
      </w:r>
    </w:p>
    <w:p w:rsidR="00000000" w:rsidDel="00000000" w:rsidP="00000000" w:rsidRDefault="00000000" w:rsidRPr="00000000" w14:paraId="00000201">
      <w:pPr>
        <w:spacing w:after="180" w:before="180" w:lineRule="auto"/>
        <w:rPr/>
      </w:pPr>
      <w:r w:rsidDel="00000000" w:rsidR="00000000" w:rsidRPr="00000000">
        <w:rPr>
          <w:rtl w:val="0"/>
        </w:rPr>
        <w:t xml:space="preserve">The above integrations and use cases demonstrate CHLOM’s versatility. By providing a </w:t>
      </w:r>
      <w:r w:rsidDel="00000000" w:rsidR="00000000" w:rsidRPr="00000000">
        <w:rPr>
          <w:b w:val="1"/>
          <w:rtl w:val="0"/>
        </w:rPr>
        <w:t xml:space="preserve">unified compliance layer</w:t>
      </w:r>
      <w:r w:rsidDel="00000000" w:rsidR="00000000" w:rsidRPr="00000000">
        <w:rPr>
          <w:rtl w:val="0"/>
        </w:rPr>
        <w:t xml:space="preserve">, it reduces duplication (each company no longer needs to maintain its own siloed compliance system – they tap into CHLOM’s network), improves trust (records are tamper-proof and transparent to those who need access), and can even unlock new business models (licenses become tradable assets, compliance can be offered “as a service” to smaller businesses who simply use CHLOM to fulfill their obligations). For developers and ecosystem architects, integrating with CHLOM typically means using its SDK or API to perform actions like issuing/consuming DID credentials, calling license issuance or transfer functions, and responding to events (like handling a compliance alert). Because CHLOM is blockchain-based, these interactions can be secure and standardized across industries. Over time, as more partners integrate, </w:t>
      </w:r>
      <w:r w:rsidDel="00000000" w:rsidR="00000000" w:rsidRPr="00000000">
        <w:rPr>
          <w:b w:val="1"/>
          <w:rtl w:val="0"/>
        </w:rPr>
        <w:t xml:space="preserve">network effects</w:t>
      </w:r>
      <w:r w:rsidDel="00000000" w:rsidR="00000000" w:rsidRPr="00000000">
        <w:rPr>
          <w:rtl w:val="0"/>
        </w:rPr>
        <w:t xml:space="preserve"> kick in: a user with a CHLOM credential from one context (say a gaming platform’s KYC) could reuse it in another (say a DeFi app), bridging Web2 and Web3 silos into a cohesive compliance web.</w:t>
      </w:r>
    </w:p>
    <w:bookmarkStart w:colFirst="0" w:colLast="0" w:name="bookmark=kix.9p5jg0krtatk" w:id="64"/>
    <w:bookmarkEnd w:id="64"/>
    <w:p w:rsidR="00000000" w:rsidDel="00000000" w:rsidP="00000000" w:rsidRDefault="00000000" w:rsidRPr="00000000" w14:paraId="00000202">
      <w:pPr>
        <w:pStyle w:val="Heading2"/>
        <w:rPr/>
      </w:pPr>
      <w:r w:rsidDel="00000000" w:rsidR="00000000" w:rsidRPr="00000000">
        <w:rPr>
          <w:rtl w:val="0"/>
        </w:rPr>
        <w:t xml:space="preserve">Governance and DAO Deployment</w:t>
      </w:r>
    </w:p>
    <w:p w:rsidR="00000000" w:rsidDel="00000000" w:rsidP="00000000" w:rsidRDefault="00000000" w:rsidRPr="00000000" w14:paraId="00000203">
      <w:pPr>
        <w:spacing w:after="180" w:before="180" w:lineRule="auto"/>
        <w:rPr/>
      </w:pPr>
      <w:r w:rsidDel="00000000" w:rsidR="00000000" w:rsidRPr="00000000">
        <w:rPr>
          <w:rtl w:val="0"/>
        </w:rPr>
        <w:t xml:space="preserve">Deploying CHLOM’s governance framework is critical to ensuring the network is maintained and evolved in a decentralized yet orderly fashion. The CHLOM DAO (Decentralized Autonomous Organization) is responsible for protocol upgrades, parameter tuning, onboarding of new oracle providers or issuers, and generally steering the ecosystem’s compliance policies. Here’s how the governance and roles are structured and implemented:</w:t>
      </w:r>
    </w:p>
    <w:p w:rsidR="00000000" w:rsidDel="00000000" w:rsidP="00000000" w:rsidRDefault="00000000" w:rsidRPr="00000000" w14:paraId="00000204">
      <w:pPr>
        <w:spacing w:after="180" w:before="180" w:lineRule="auto"/>
        <w:rPr/>
      </w:pPr>
      <w:r w:rsidDel="00000000" w:rsidR="00000000" w:rsidRPr="00000000">
        <w:rPr>
          <w:b w:val="1"/>
          <w:rtl w:val="0"/>
        </w:rPr>
        <w:t xml:space="preserve">On-Chain Governance Structure:</w:t>
      </w:r>
      <w:r w:rsidDel="00000000" w:rsidR="00000000" w:rsidRPr="00000000">
        <w:rPr>
          <w:rtl w:val="0"/>
        </w:rPr>
        <w:t xml:space="preserve"> CHLOM uses a dual-token governance model with a combination of direct token-holder voting and a council for specialized decisions. When launching the network, initial governance parameters (quorum, voting periods, council size, etc.) are set in the genesis config. The </w:t>
      </w:r>
      <w:r w:rsidDel="00000000" w:rsidR="00000000" w:rsidRPr="00000000">
        <w:rPr>
          <w:b w:val="1"/>
          <w:rtl w:val="0"/>
        </w:rPr>
        <w:t xml:space="preserve">CHM governance token</w:t>
      </w:r>
      <w:r w:rsidDel="00000000" w:rsidR="00000000" w:rsidRPr="00000000">
        <w:rPr>
          <w:rtl w:val="0"/>
        </w:rPr>
        <w:t xml:space="preserve"> is the centerpiece of voting power – those holding CHM can propose referenda and cast votes. To prevent frivolous proposals, CHLOM requires proposers to deposit a certain amount of tokens (refundable if their proposal passes) and possibly to garner a minimum backing from other holders. Votes can use </w:t>
      </w:r>
      <w:r w:rsidDel="00000000" w:rsidR="00000000" w:rsidRPr="00000000">
        <w:rPr>
          <w:b w:val="1"/>
          <w:rtl w:val="0"/>
        </w:rPr>
        <w:t xml:space="preserve">conviction locking</w:t>
      </w:r>
      <w:r w:rsidDel="00000000" w:rsidR="00000000" w:rsidRPr="00000000">
        <w:rPr>
          <w:rtl w:val="0"/>
        </w:rPr>
        <w:t xml:space="preserve"> (voters can lock tokens for longer periods to weight their vote more, promoting long-term thinking). The governance system is deployed via Substrate’s Democracy pallet for referendums and the Collective pallet for councils.</w:t>
      </w:r>
    </w:p>
    <w:p w:rsidR="00000000" w:rsidDel="00000000" w:rsidP="00000000" w:rsidRDefault="00000000" w:rsidRPr="00000000" w14:paraId="00000205">
      <w:pPr>
        <w:spacing w:after="180" w:before="180" w:lineRule="auto"/>
        <w:rPr/>
      </w:pPr>
      <w:r w:rsidDel="00000000" w:rsidR="00000000" w:rsidRPr="00000000">
        <w:rPr>
          <w:b w:val="1"/>
          <w:rtl w:val="0"/>
        </w:rPr>
        <w:t xml:space="preserve">Validator and Oracle Roles:</w:t>
      </w:r>
      <w:r w:rsidDel="00000000" w:rsidR="00000000" w:rsidRPr="00000000">
        <w:rPr>
          <w:rtl w:val="0"/>
        </w:rPr>
        <w:t xml:space="preserve"> Validators in CHLOM produce blocks and secure the chain like in any PoS network, but they also have additional compliance duties. Validators might be required to run the CHLOM AI client or certain verification routines as part of block validation (e.g., ensuring any included transaction has passed the pre-dispatch compliance checks). They are selected and incentivized through staking of the CHLOM utility coin, but CHM token might also play a part – for instance, a validator applicant might need a small amount of CHM to signal alignment with governance, or conversely, might lose governance privileges if they misbehave in validation (slashing conditions could include colluding on adding non-compliant transactions). The role of </w:t>
      </w:r>
      <w:r w:rsidDel="00000000" w:rsidR="00000000" w:rsidRPr="00000000">
        <w:rPr>
          <w:b w:val="1"/>
          <w:rtl w:val="0"/>
        </w:rPr>
        <w:t xml:space="preserve">Oracles</w:t>
      </w:r>
      <w:r w:rsidDel="00000000" w:rsidR="00000000" w:rsidRPr="00000000">
        <w:rPr>
          <w:rtl w:val="0"/>
        </w:rPr>
        <w:t xml:space="preserve"> is equally important: these are entities that feed external data (from identity attestation results to real-time FX rates to ML risk alerts) into CHLOM. The DAO likely maintains a whitelist or registry of approved oracle providers for different data streams. Governance defines criteria for becoming an oracle (stake requirements, reputation, perhaps requiring a legal agreement off-chain). Oracles might have to stake CHM as a bond that can be slashed if they provide incorrect data. In practice, the CHLOM Council or a specialized “Oracle Committee” could vet oracle applicants. Once approved, their accounts are granted permission (via the Oracle pallet) to post data on-chain. The community can vote to remove an oracle if it underperforms or if a better data source emerges. Validators and Oracles thus form the backbone infrastructure roles: validators maintain the blockchain’s integrity and oracles connect it with reality. Both are economically incentivized (validators through block rewards, oracles perhaps through small fees for their updates or via grants from the treasury) and both are subject to governance oversight.</w:t>
      </w:r>
    </w:p>
    <w:p w:rsidR="00000000" w:rsidDel="00000000" w:rsidP="00000000" w:rsidRDefault="00000000" w:rsidRPr="00000000" w14:paraId="00000206">
      <w:pPr>
        <w:spacing w:after="180" w:before="180" w:lineRule="auto"/>
        <w:rPr/>
      </w:pPr>
      <w:r w:rsidDel="00000000" w:rsidR="00000000" w:rsidRPr="00000000">
        <w:rPr>
          <w:b w:val="1"/>
          <w:rtl w:val="0"/>
        </w:rPr>
        <w:t xml:space="preserve">Deploying the DAO &amp; Governance Contracts:</w:t>
      </w:r>
      <w:r w:rsidDel="00000000" w:rsidR="00000000" w:rsidRPr="00000000">
        <w:rPr>
          <w:rtl w:val="0"/>
        </w:rPr>
        <w:t xml:space="preserve"> Initially, CHLOM’s development team might set up a provisional governance (to avoid centralization risks, ideally a multisig of trusted community members or industry partners for the very early stage). Very soon though, control is handed to CHM token holders. Deploying governance involves instantiating the Democracy module for proposals and referenda. A </w:t>
      </w:r>
      <w:r w:rsidDel="00000000" w:rsidR="00000000" w:rsidRPr="00000000">
        <w:rPr>
          <w:b w:val="1"/>
          <w:rtl w:val="0"/>
        </w:rPr>
        <w:t xml:space="preserve">Council</w:t>
      </w:r>
      <w:r w:rsidDel="00000000" w:rsidR="00000000" w:rsidRPr="00000000">
        <w:rPr>
          <w:rtl w:val="0"/>
        </w:rPr>
        <w:t xml:space="preserve"> (say 7 or 9 members) can be elected by CHM holders – council elections could use approval voting where holders vote for multiple candidates and the top ones win seats. Council members might have particular powers like fast-tracking a proposal or triggering an emergency referendum. The </w:t>
      </w:r>
      <w:r w:rsidDel="00000000" w:rsidR="00000000" w:rsidRPr="00000000">
        <w:rPr>
          <w:b w:val="1"/>
          <w:rtl w:val="0"/>
        </w:rPr>
        <w:t xml:space="preserve">Technical Committee</w:t>
      </w:r>
      <w:r w:rsidDel="00000000" w:rsidR="00000000" w:rsidRPr="00000000">
        <w:rPr>
          <w:rtl w:val="0"/>
        </w:rPr>
        <w:t xml:space="preserve"> (comprised of core developers) might also be set up to propose urgent upgrades (like bug fixes) which the Council can expedite. All these bodies are established via on-chain transactions when the network launches or shortly after, with schedules for regular elections (e.g., council terms of 6 months).</w:t>
      </w:r>
    </w:p>
    <w:p w:rsidR="00000000" w:rsidDel="00000000" w:rsidP="00000000" w:rsidRDefault="00000000" w:rsidRPr="00000000" w14:paraId="00000207">
      <w:pPr>
        <w:spacing w:after="180" w:before="180" w:lineRule="auto"/>
        <w:rPr/>
      </w:pPr>
      <w:r w:rsidDel="00000000" w:rsidR="00000000" w:rsidRPr="00000000">
        <w:rPr>
          <w:b w:val="1"/>
          <w:rtl w:val="0"/>
        </w:rPr>
        <w:t xml:space="preserve">Override Logging and Enforcement:</w:t>
      </w:r>
      <w:r w:rsidDel="00000000" w:rsidR="00000000" w:rsidRPr="00000000">
        <w:rPr>
          <w:rtl w:val="0"/>
        </w:rPr>
        <w:t xml:space="preserve"> As discussed in the override section, the governance system includes provisions for emergency actions. The Council, for example, could be authorized to call an </w:t>
      </w:r>
      <w:r w:rsidDel="00000000" w:rsidR="00000000" w:rsidRPr="00000000">
        <w:rPr>
          <w:rFonts w:ascii="Consolas" w:cs="Consolas" w:eastAsia="Consolas" w:hAnsi="Consolas"/>
          <w:sz w:val="22"/>
          <w:szCs w:val="22"/>
          <w:rtl w:val="0"/>
        </w:rPr>
        <w:t xml:space="preserve">emergencySuspend(licenseId)</w:t>
      </w:r>
      <w:r w:rsidDel="00000000" w:rsidR="00000000" w:rsidRPr="00000000">
        <w:rPr>
          <w:rtl w:val="0"/>
        </w:rPr>
        <w:t xml:space="preserve"> or even </w:t>
      </w:r>
      <w:r w:rsidDel="00000000" w:rsidR="00000000" w:rsidRPr="00000000">
        <w:rPr>
          <w:rFonts w:ascii="Consolas" w:cs="Consolas" w:eastAsia="Consolas" w:hAnsi="Consolas"/>
          <w:sz w:val="22"/>
          <w:szCs w:val="22"/>
          <w:rtl w:val="0"/>
        </w:rPr>
        <w:t xml:space="preserve">emergencyPauseNetwork</w:t>
      </w:r>
      <w:r w:rsidDel="00000000" w:rsidR="00000000" w:rsidRPr="00000000">
        <w:rPr>
          <w:rtl w:val="0"/>
        </w:rPr>
        <w:t xml:space="preserve"> (which might halt certain activities but not the whole chain, depending on design). Every time such an override is invoked, it </w:t>
      </w:r>
      <w:r w:rsidDel="00000000" w:rsidR="00000000" w:rsidRPr="00000000">
        <w:rPr>
          <w:i w:val="1"/>
          <w:rtl w:val="0"/>
        </w:rPr>
        <w:t xml:space="preserve">must</w:t>
      </w:r>
      <w:r w:rsidDel="00000000" w:rsidR="00000000" w:rsidRPr="00000000">
        <w:rPr>
          <w:rtl w:val="0"/>
        </w:rPr>
        <w:t xml:space="preserve"> be logged in detail. This is achieved by events and by writing to a special </w:t>
      </w:r>
      <w:r w:rsidDel="00000000" w:rsidR="00000000" w:rsidRPr="00000000">
        <w:rPr>
          <w:b w:val="1"/>
          <w:rtl w:val="0"/>
        </w:rPr>
        <w:t xml:space="preserve">Override Log</w:t>
      </w:r>
      <w:r w:rsidDel="00000000" w:rsidR="00000000" w:rsidRPr="00000000">
        <w:rPr>
          <w:rtl w:val="0"/>
        </w:rPr>
        <w:t xml:space="preserve"> pallet or registry. The log would record: what was overridden, by whom (which keys), under what justification (maybe a reference code or even a short text note), and when. This log is public to ensure that the community can review any interventions. Enforcement of overrides is handled by the runtime as soon as the override is recorded: for instance, if a license is suspended via emergency action, the license pallet’s logic will read that status and reject uses of that license from that point on. If an entire module or extrinsic type is paused (e.g., “no trading allowed for 24 hours”), the runtime can check a global flag set by the override and throw errors for those extrinsic calls until the flag is lifted. The idea is that </w:t>
      </w:r>
      <w:r w:rsidDel="00000000" w:rsidR="00000000" w:rsidRPr="00000000">
        <w:rPr>
          <w:i w:val="1"/>
          <w:rtl w:val="0"/>
        </w:rPr>
        <w:t xml:space="preserve">no override happens in the shadows</w:t>
      </w:r>
      <w:r w:rsidDel="00000000" w:rsidR="00000000" w:rsidRPr="00000000">
        <w:rPr>
          <w:rtl w:val="0"/>
        </w:rPr>
        <w:t xml:space="preserve">. Even if a government agency compels a halt of some activity, the fact that an override was invoked will be transparent (though perhaps the reason might be high-level like “national security” without detail, but the event is there). Then governance can later debate it. For instance, the Council might suspend a certain DeFi contract because of suspected hacking; they do it quickly to protect funds, but then they publish a detailed justification off-chain (or on-chain if short enough) and call a full referendum to decide longer-term actions (like patching or resuming).</w:t>
      </w:r>
    </w:p>
    <w:p w:rsidR="00000000" w:rsidDel="00000000" w:rsidP="00000000" w:rsidRDefault="00000000" w:rsidRPr="00000000" w14:paraId="00000208">
      <w:pPr>
        <w:spacing w:after="180" w:before="180" w:lineRule="auto"/>
        <w:rPr/>
      </w:pPr>
      <w:r w:rsidDel="00000000" w:rsidR="00000000" w:rsidRPr="00000000">
        <w:rPr>
          <w:b w:val="1"/>
          <w:rtl w:val="0"/>
        </w:rPr>
        <w:t xml:space="preserve">Community and Multi-Stakeholder Input:</w:t>
      </w:r>
      <w:r w:rsidDel="00000000" w:rsidR="00000000" w:rsidRPr="00000000">
        <w:rPr>
          <w:rtl w:val="0"/>
        </w:rPr>
        <w:t xml:space="preserve"> CHLOM’s governance is unique in that it tries to incorporate not just token holders but also other stakeholders. For example, regulators or enterprises that aren’t token holders might still need a say or at least a way to signal concerns. CHLOM could implement an </w:t>
      </w:r>
      <w:r w:rsidDel="00000000" w:rsidR="00000000" w:rsidRPr="00000000">
        <w:rPr>
          <w:b w:val="1"/>
          <w:rtl w:val="0"/>
        </w:rPr>
        <w:t xml:space="preserve">off-chain voting or signaling system</w:t>
      </w:r>
      <w:r w:rsidDel="00000000" w:rsidR="00000000" w:rsidRPr="00000000">
        <w:rPr>
          <w:rtl w:val="0"/>
        </w:rPr>
        <w:t xml:space="preserve"> where recognized external parties can submit opinions that are then considered by on-chain voters. While such signals might not be binding, they provide context. The governance process can also include </w:t>
      </w:r>
      <w:r w:rsidDel="00000000" w:rsidR="00000000" w:rsidRPr="00000000">
        <w:rPr>
          <w:b w:val="1"/>
          <w:rtl w:val="0"/>
        </w:rPr>
        <w:t xml:space="preserve">working groups</w:t>
      </w:r>
      <w:r w:rsidDel="00000000" w:rsidR="00000000" w:rsidRPr="00000000">
        <w:rPr>
          <w:rtl w:val="0"/>
        </w:rPr>
        <w:t xml:space="preserve"> or committees that draft proposals (say a Compliance Committee that regularly updates the “compliance rulebook” smart contract, which then token holders vote to approve). The dual-token model also plays a role here: CHLOM’s utility coin is separate, so day-to-day users aren’t forced to engage in governance if they don’t want to – governance is done by CHM holders who are presumably long-term invested in compliance integrity. Over time, as CHLOM decentralizes further, one could imagine even AI models being governed: e.g., the community might vote to accept a new AI fraud-detection model that is open-sourced, replacing an older one, effectively legislating the “code” of the AI with community oversight.</w:t>
      </w:r>
    </w:p>
    <w:p w:rsidR="00000000" w:rsidDel="00000000" w:rsidP="00000000" w:rsidRDefault="00000000" w:rsidRPr="00000000" w14:paraId="00000209">
      <w:pPr>
        <w:spacing w:after="180" w:before="180" w:lineRule="auto"/>
        <w:rPr/>
      </w:pPr>
      <w:r w:rsidDel="00000000" w:rsidR="00000000" w:rsidRPr="00000000">
        <w:rPr>
          <w:rtl w:val="0"/>
        </w:rPr>
        <w:t xml:space="preserve">Deploying and refining the DAO is an ongoing process. Initially, conservative parameters (like requiring significant majorities and having failsafes) will be set, to avoid chaos. As trust in the governance grows, it might be tuned for more agility. One critical aspect is </w:t>
      </w:r>
      <w:r w:rsidDel="00000000" w:rsidR="00000000" w:rsidRPr="00000000">
        <w:rPr>
          <w:b w:val="1"/>
          <w:rtl w:val="0"/>
        </w:rPr>
        <w:t xml:space="preserve">upgradability</w:t>
      </w:r>
      <w:r w:rsidDel="00000000" w:rsidR="00000000" w:rsidRPr="00000000">
        <w:rPr>
          <w:rtl w:val="0"/>
        </w:rPr>
        <w:t xml:space="preserve">: CHLOM’s code will need updates as laws change or features are added. The governance should have the capability to enact runtime upgrades (via the Democracy pallet) when agreed upon, meaning the chain can evolve without hard forks. For security, a delay period is usually built in (so stakeholders see an upgrade proposal passed and have, say, 7 days to review the new code before it auto-enacts; if something’s wrong they could cancel via another vote).</w:t>
      </w:r>
    </w:p>
    <w:p w:rsidR="00000000" w:rsidDel="00000000" w:rsidP="00000000" w:rsidRDefault="00000000" w:rsidRPr="00000000" w14:paraId="0000020A">
      <w:pPr>
        <w:spacing w:after="180" w:before="180" w:lineRule="auto"/>
        <w:rPr/>
      </w:pPr>
      <w:r w:rsidDel="00000000" w:rsidR="00000000" w:rsidRPr="00000000">
        <w:rPr>
          <w:rtl w:val="0"/>
        </w:rPr>
        <w:t xml:space="preserve">In conclusion, CHLOM’s governance model ensures that the platform remains </w:t>
      </w:r>
      <w:r w:rsidDel="00000000" w:rsidR="00000000" w:rsidRPr="00000000">
        <w:rPr>
          <w:b w:val="1"/>
          <w:rtl w:val="0"/>
        </w:rPr>
        <w:t xml:space="preserve">decentralized, accountable, yet responsive</w:t>
      </w:r>
      <w:r w:rsidDel="00000000" w:rsidR="00000000" w:rsidRPr="00000000">
        <w:rPr>
          <w:rtl w:val="0"/>
        </w:rPr>
        <w:t xml:space="preserve"> to regulatory needs. By clearly defining roles (validators as infrastructure providers, oracles as data providers, council as quick responders, token holders as ultimate decision-makers) and by logging all actions especially overrides, CHLOM builds trust that even though it automates compliance, </w:t>
      </w:r>
      <w:r w:rsidDel="00000000" w:rsidR="00000000" w:rsidRPr="00000000">
        <w:rPr>
          <w:i w:val="1"/>
          <w:rtl w:val="0"/>
        </w:rPr>
        <w:t xml:space="preserve">the community collectively holds the reins</w:t>
      </w:r>
      <w:r w:rsidDel="00000000" w:rsidR="00000000" w:rsidRPr="00000000">
        <w:rPr>
          <w:rtl w:val="0"/>
        </w:rPr>
        <w:t xml:space="preserve">. This multi-layer governance and transparent override capability is crucial for gaining acceptance in regulated contexts – it shows that the system has checks and balances and that no single actor (not even the creators or a government) can covertly misuse it without everyone knowing and having recourse.</w:t>
      </w:r>
    </w:p>
    <w:bookmarkStart w:colFirst="0" w:colLast="0" w:name="bookmark=kix.9qhszywnb6td" w:id="65"/>
    <w:bookmarkEnd w:id="65"/>
    <w:p w:rsidR="00000000" w:rsidDel="00000000" w:rsidP="00000000" w:rsidRDefault="00000000" w:rsidRPr="00000000" w14:paraId="0000020B">
      <w:pPr>
        <w:pStyle w:val="Heading2"/>
        <w:rPr/>
      </w:pPr>
      <w:r w:rsidDel="00000000" w:rsidR="00000000" w:rsidRPr="00000000">
        <w:rPr>
          <w:rtl w:val="0"/>
        </w:rPr>
        <w:t xml:space="preserve">Identity and Privacy: Soulbound Tokens and Zero-Knowledge Proofs</w:t>
      </w:r>
    </w:p>
    <w:p w:rsidR="00000000" w:rsidDel="00000000" w:rsidP="00000000" w:rsidRDefault="00000000" w:rsidRPr="00000000" w14:paraId="0000020C">
      <w:pPr>
        <w:spacing w:after="180" w:before="180" w:lineRule="auto"/>
        <w:rPr/>
      </w:pPr>
      <w:r w:rsidDel="00000000" w:rsidR="00000000" w:rsidRPr="00000000">
        <w:rPr>
          <w:b w:val="1"/>
          <w:rtl w:val="0"/>
        </w:rPr>
        <w:t xml:space="preserve">Decentralized Identity (DID) and Soulbound Tokens (SBTs):</w:t>
      </w:r>
      <w:r w:rsidDel="00000000" w:rsidR="00000000" w:rsidRPr="00000000">
        <w:rPr>
          <w:rtl w:val="0"/>
        </w:rPr>
        <w:t xml:space="preserve"> Identity in CHLOM is handled via decentralized identifiers, which are essentially unique IDs (like </w:t>
      </w:r>
      <w:r w:rsidDel="00000000" w:rsidR="00000000" w:rsidRPr="00000000">
        <w:rPr>
          <w:rFonts w:ascii="Consolas" w:cs="Consolas" w:eastAsia="Consolas" w:hAnsi="Consolas"/>
          <w:sz w:val="22"/>
          <w:szCs w:val="22"/>
          <w:rtl w:val="0"/>
        </w:rPr>
        <w:t xml:space="preserve">did:chlom:12345...</w:t>
      </w:r>
      <w:r w:rsidDel="00000000" w:rsidR="00000000" w:rsidRPr="00000000">
        <w:rPr>
          <w:rtl w:val="0"/>
        </w:rPr>
        <w:t xml:space="preserve">) for users, organizations, or even devices. Each DID is controlled by the entity it represents (through ownership of private keys) and can have associated public data (a DID Document) describing authentication keys and perhaps service endpoints. On top of DIDs, CHLOM issues </w:t>
      </w:r>
      <w:r w:rsidDel="00000000" w:rsidR="00000000" w:rsidRPr="00000000">
        <w:rPr>
          <w:b w:val="1"/>
          <w:rtl w:val="0"/>
        </w:rPr>
        <w:t xml:space="preserve">Soulbound Tokens</w:t>
      </w:r>
      <w:r w:rsidDel="00000000" w:rsidR="00000000" w:rsidRPr="00000000">
        <w:rPr>
          <w:rtl w:val="0"/>
        </w:rPr>
        <w:t xml:space="preserve"> as non-transferable attestations. SBTs bind compliance-related attributes or qualifications directly to a user’s identity. For example, after a user goes through a KYC process with an approved KYC provider, that provider can issue a “KYC-Verified” SBT to the user’s CHLOM identity. If the user is a certified drone pilot, the civil aviation authority could issue an SBT proving that license. Since SBTs cannot be transferred, they act like permanent badges of trust or capability for that identity (though they can be revoked or expired if needed). Within CHLOM, smart contracts will frequently check for the presence or status of certain SBTs to authorize actions. For instance, the DLA might require an “Issuer” SBT for any account that tries to issue new licenses (ensuring only vetted authorities can do so), or the LEX marketplace might require an “Accredited Investor” SBT for a user to buy certain high-value assets. Technically, SBTs are implemented as tokens with an address and maybe an ID, but transfers are disabled – only the issuing contract (or governance) can mint or burn them. They are often tokenized as NFTs with specific semantics.</w:t>
      </w:r>
    </w:p>
    <w:p w:rsidR="00000000" w:rsidDel="00000000" w:rsidP="00000000" w:rsidRDefault="00000000" w:rsidRPr="00000000" w14:paraId="0000020D">
      <w:pPr>
        <w:spacing w:after="180" w:before="180" w:lineRule="auto"/>
        <w:rPr/>
      </w:pPr>
      <w:r w:rsidDel="00000000" w:rsidR="00000000" w:rsidRPr="00000000">
        <w:rPr>
          <w:b w:val="1"/>
          <w:rtl w:val="0"/>
        </w:rPr>
        <w:t xml:space="preserve">Binding Identity to Rights:</w:t>
      </w:r>
      <w:r w:rsidDel="00000000" w:rsidR="00000000" w:rsidRPr="00000000">
        <w:rPr>
          <w:rtl w:val="0"/>
        </w:rPr>
        <w:t xml:space="preserve"> By using DIDs and SBTs, CHLOM effectively </w:t>
      </w:r>
      <w:r w:rsidDel="00000000" w:rsidR="00000000" w:rsidRPr="00000000">
        <w:rPr>
          <w:b w:val="1"/>
          <w:rtl w:val="0"/>
        </w:rPr>
        <w:t xml:space="preserve">binds compliance rights and status to a user’s soul (identity)</w:t>
      </w:r>
      <w:r w:rsidDel="00000000" w:rsidR="00000000" w:rsidRPr="00000000">
        <w:rPr>
          <w:rtl w:val="0"/>
        </w:rPr>
        <w:t xml:space="preserve"> rather than their wallets alone. This is important because a user might have multiple wallet addresses or keys, but if all are linked (via the DID which can have multiple keys, or via the user proving control of addresses and linking them), the SBTs and licenses attached to that DID apply across. It also means that if a user loses a private key, they can recover their identity (using DID rotation or recovery mechanisms) without losing their compliance credentials – a crucial requirement for real-world usage. Soulbound Tokens could cover a wide range of compliance artifacts: business registrations, insurance proofs, training completion certificates, etc. They provide a </w:t>
      </w:r>
      <w:r w:rsidDel="00000000" w:rsidR="00000000" w:rsidRPr="00000000">
        <w:rPr>
          <w:b w:val="1"/>
          <w:rtl w:val="0"/>
        </w:rPr>
        <w:t xml:space="preserve">composable identity</w:t>
      </w:r>
      <w:r w:rsidDel="00000000" w:rsidR="00000000" w:rsidRPr="00000000">
        <w:rPr>
          <w:rtl w:val="0"/>
        </w:rPr>
        <w:t xml:space="preserve">: various independent issuers can contribute different tokens to one DID, and together these paint a full picture of that entity’s authorizations and reputations.</w:t>
      </w:r>
    </w:p>
    <w:p w:rsidR="00000000" w:rsidDel="00000000" w:rsidP="00000000" w:rsidRDefault="00000000" w:rsidRPr="00000000" w14:paraId="0000020E">
      <w:pPr>
        <w:spacing w:after="180" w:before="180" w:lineRule="auto"/>
        <w:rPr/>
      </w:pPr>
      <w:r w:rsidDel="00000000" w:rsidR="00000000" w:rsidRPr="00000000">
        <w:rPr>
          <w:b w:val="1"/>
          <w:rtl w:val="0"/>
        </w:rPr>
        <w:t xml:space="preserve">Zero-Knowledge Proofs for Privacy:</w:t>
      </w:r>
      <w:r w:rsidDel="00000000" w:rsidR="00000000" w:rsidRPr="00000000">
        <w:rPr>
          <w:rtl w:val="0"/>
        </w:rPr>
        <w:t xml:space="preserve"> While DIDs and SBTs give a powerful identity framework, there are times when users may not want to reveal all their credentials to every counterparty. This is where Zero-Knowledge Proofs come into play. CHLOM leverages ZKP technology to allow users to </w:t>
      </w:r>
      <w:r w:rsidDel="00000000" w:rsidR="00000000" w:rsidRPr="00000000">
        <w:rPr>
          <w:b w:val="1"/>
          <w:rtl w:val="0"/>
        </w:rPr>
        <w:t xml:space="preserve">prove compliance facts without revealing underlying personal data</w:t>
      </w:r>
      <w:r w:rsidDel="00000000" w:rsidR="00000000" w:rsidRPr="00000000">
        <w:rPr>
          <w:rtl w:val="0"/>
        </w:rPr>
        <w:t xml:space="preserve">. For example, consider age verification: rather than exposing a user’s birthdate or a copy of their ID, CHLOM could support a ZK-proof where the user proves “I am older than 18” relative to a hidden credential. The flow might be: a government authority issues an SBT that includes the user’s birth year encrypted, or they publish a commitment of the user’s birthdate. The user can then generate a proof that this committed birthdate is &gt;= 18 years before today, without revealing the actual date. The verifier (smart contract or another user) simply sees a proof and verifies it via CHLOM’s ZKP verifier, which returns true/false. If true, the smart contract (say a dApp selling alcohol online) lets the purchase proceed, otherwise it rejects it. All this happens without either the dApp or any on-chain data disclosing the user’s actual age.</w:t>
      </w:r>
    </w:p>
    <w:p w:rsidR="00000000" w:rsidDel="00000000" w:rsidP="00000000" w:rsidRDefault="00000000" w:rsidRPr="00000000" w14:paraId="0000020F">
      <w:pPr>
        <w:spacing w:after="180" w:before="180" w:lineRule="auto"/>
        <w:rPr/>
      </w:pPr>
      <w:r w:rsidDel="00000000" w:rsidR="00000000" w:rsidRPr="00000000">
        <w:rPr>
          <w:rtl w:val="0"/>
        </w:rPr>
        <w:t xml:space="preserve">Another example is </w:t>
      </w:r>
      <w:r w:rsidDel="00000000" w:rsidR="00000000" w:rsidRPr="00000000">
        <w:rPr>
          <w:b w:val="1"/>
          <w:rtl w:val="0"/>
        </w:rPr>
        <w:t xml:space="preserve">proving license possession</w:t>
      </w:r>
      <w:r w:rsidDel="00000000" w:rsidR="00000000" w:rsidRPr="00000000">
        <w:rPr>
          <w:rtl w:val="0"/>
        </w:rPr>
        <w:t xml:space="preserve">: A user might need to prove they have a specific license token to an external system that isn’t fully on CHLOM. They could produce a ZK proof of having an active license NFT of type X issued to their DID, without revealing the token ID or other metadata. This could be done by constructing a circuit that takes as input the user’s secret (the token ID or a key to it) and the public state (the Merkle root of the license registry on CHLOM), and proves that “there exists a leaf in the license Merkle tree with my DID and license type X and status active”. The smart contract or verifier on the other side only learns that such a license exists and is valid, not any more details.</w:t>
      </w:r>
    </w:p>
    <w:p w:rsidR="00000000" w:rsidDel="00000000" w:rsidP="00000000" w:rsidRDefault="00000000" w:rsidRPr="00000000" w14:paraId="00000210">
      <w:pPr>
        <w:spacing w:after="180" w:before="180" w:lineRule="auto"/>
        <w:rPr/>
      </w:pPr>
      <w:r w:rsidDel="00000000" w:rsidR="00000000" w:rsidRPr="00000000">
        <w:rPr>
          <w:b w:val="1"/>
          <w:rtl w:val="0"/>
        </w:rPr>
        <w:t xml:space="preserve">Selective Disclosure and Credential Aggregation:</w:t>
      </w:r>
      <w:r w:rsidDel="00000000" w:rsidR="00000000" w:rsidRPr="00000000">
        <w:rPr>
          <w:rtl w:val="0"/>
        </w:rPr>
        <w:t xml:space="preserve"> ZKPs also enable composite proofs: a user could prove multiple things in one go (e.g., “I am a U.S. resident AND an accredited investor AND not on a watchlist”) with a single proof that draws on three separate credentials. Normally, proving all that might require sharing pieces of information or multiple checks, but a carefully designed circuit could reference all relevant data and just output a yes/no that the conjunction is true. This speeds up and simplifies compliance checks for complex cases (like participating in a regulated token sale that has multifaceted requirements).</w:t>
      </w:r>
    </w:p>
    <w:p w:rsidR="00000000" w:rsidDel="00000000" w:rsidP="00000000" w:rsidRDefault="00000000" w:rsidRPr="00000000" w14:paraId="00000211">
      <w:pPr>
        <w:spacing w:after="180" w:before="180" w:lineRule="auto"/>
        <w:rPr/>
      </w:pPr>
      <w:r w:rsidDel="00000000" w:rsidR="00000000" w:rsidRPr="00000000">
        <w:rPr>
          <w:rtl w:val="0"/>
        </w:rPr>
        <w:t xml:space="preserve">For developers, CHLOM’s support for ZKP will mean providing templates or APIs for common proofs. They might integrate protocols like zkSNARKs (Groth16, PLONK, etc.) or even zk-STARKs for certain use cases. There could also be an identity mixer approach (similar to the concept of anonymous credentials) where users get a ZK-enabled credential from an issuer (like using Idemix or zkDSA schemes) and later prove statements from it. For example, a university could issue a zk-enabled degree certificate, and the graduate can prove “I have a degree in medicine” to a hospital hiring platform via ZKP, without revealing which university or the year (if those aren’t necessary for initial screening).</w:t>
      </w:r>
    </w:p>
    <w:p w:rsidR="00000000" w:rsidDel="00000000" w:rsidP="00000000" w:rsidRDefault="00000000" w:rsidRPr="00000000" w14:paraId="00000212">
      <w:pPr>
        <w:spacing w:after="180" w:before="180" w:lineRule="auto"/>
        <w:rPr/>
      </w:pPr>
      <w:r w:rsidDel="00000000" w:rsidR="00000000" w:rsidRPr="00000000">
        <w:rPr>
          <w:b w:val="1"/>
          <w:rtl w:val="0"/>
        </w:rPr>
        <w:t xml:space="preserve">Privacy vs. Auditability:</w:t>
      </w:r>
      <w:r w:rsidDel="00000000" w:rsidR="00000000" w:rsidRPr="00000000">
        <w:rPr>
          <w:rtl w:val="0"/>
        </w:rPr>
        <w:t xml:space="preserve"> CHLOM tries to strike a balance. ZKPs allow privacy among users and toward the public, but regulators often need a way to audit things fully if necessary. CHLOM’s design can accommodate a dual approach: routine interactions use ZKPs to minimize data exposure, but in case of disputes or investigations, there are backdoors through legal process. For instance, a regulator with proper authority could request the underlying data from the issuer of a credential (since they can map an SBT to an issuer and then off-chain ask for details citing the proof reference). Alternatively, CHLOM could implement </w:t>
      </w:r>
      <w:r w:rsidDel="00000000" w:rsidR="00000000" w:rsidRPr="00000000">
        <w:rPr>
          <w:b w:val="1"/>
          <w:rtl w:val="0"/>
        </w:rPr>
        <w:t xml:space="preserve">zk-SNARK with trapdoor</w:t>
      </w:r>
      <w:r w:rsidDel="00000000" w:rsidR="00000000" w:rsidRPr="00000000">
        <w:rPr>
          <w:rtl w:val="0"/>
        </w:rPr>
        <w:t xml:space="preserve"> where a regulator consortium holds a secret key that could decrypt certain proof inputs if absolutely required (this is more theoretical and complicated, though). At the very least, any ZKP-based compliance should leave an audit trail that a proof was provided and by whom, so that if down the line something is found fraudulent, the responsible parties can be identified (e.g., if someone somehow cheated the ZK system, the evidence of that attempt is on-chain and could be analyzed with improved techniques later).</w:t>
      </w:r>
    </w:p>
    <w:p w:rsidR="00000000" w:rsidDel="00000000" w:rsidP="00000000" w:rsidRDefault="00000000" w:rsidRPr="00000000" w14:paraId="00000213">
      <w:pPr>
        <w:spacing w:after="180" w:before="180" w:lineRule="auto"/>
        <w:rPr/>
      </w:pPr>
      <w:r w:rsidDel="00000000" w:rsidR="00000000" w:rsidRPr="00000000">
        <w:rPr>
          <w:rtl w:val="0"/>
        </w:rPr>
        <w:t xml:space="preserve">In summary, </w:t>
      </w:r>
      <w:r w:rsidDel="00000000" w:rsidR="00000000" w:rsidRPr="00000000">
        <w:rPr>
          <w:b w:val="1"/>
          <w:rtl w:val="0"/>
        </w:rPr>
        <w:t xml:space="preserve">SBTs and ZKPs together make CHLOM’s identity system both robust and privacy-preserving</w:t>
      </w:r>
      <w:r w:rsidDel="00000000" w:rsidR="00000000" w:rsidRPr="00000000">
        <w:rPr>
          <w:rtl w:val="0"/>
        </w:rPr>
        <w:t xml:space="preserve">. SBTs give granular control over what rights and statuses an identity has, and ZKPs allow those to be proven without broadcasting unnecessary information. The end user might experience this as a simple “login with CHLOM” or “prove eligibility” button in an application, which behind the scenes either checks an SBT or runs a ZKP protocol, rather than uploading personal documents or filling out forms repeatedly. This enhances user privacy and convenience while actually improving compliance reliability (less human error, harder to forge than paper docs). For developers, the combination of on-chain identity tokens and off-chain proofs opens a new paradigm of building applications that can be </w:t>
      </w:r>
      <w:r w:rsidDel="00000000" w:rsidR="00000000" w:rsidRPr="00000000">
        <w:rPr>
          <w:b w:val="1"/>
          <w:rtl w:val="0"/>
        </w:rPr>
        <w:t xml:space="preserve">compliance-aware</w:t>
      </w:r>
      <w:r w:rsidDel="00000000" w:rsidR="00000000" w:rsidRPr="00000000">
        <w:rPr>
          <w:rtl w:val="0"/>
        </w:rPr>
        <w:t xml:space="preserve"> by default, without becoming surveillance tools.</w:t>
      </w:r>
    </w:p>
    <w:bookmarkStart w:colFirst="0" w:colLast="0" w:name="bookmark=kix.wn9vz4l66r07" w:id="66"/>
    <w:bookmarkEnd w:id="66"/>
    <w:p w:rsidR="00000000" w:rsidDel="00000000" w:rsidP="00000000" w:rsidRDefault="00000000" w:rsidRPr="00000000" w14:paraId="00000214">
      <w:pPr>
        <w:pStyle w:val="Heading2"/>
        <w:rPr/>
      </w:pPr>
      <w:r w:rsidDel="00000000" w:rsidR="00000000" w:rsidRPr="00000000">
        <w:rPr>
          <w:rtl w:val="0"/>
        </w:rPr>
        <w:t xml:space="preserve">Conclusion</w:t>
      </w:r>
    </w:p>
    <w:p w:rsidR="00000000" w:rsidDel="00000000" w:rsidP="00000000" w:rsidRDefault="00000000" w:rsidRPr="00000000" w14:paraId="00000215">
      <w:pPr>
        <w:spacing w:after="180" w:before="180" w:lineRule="auto"/>
        <w:rPr/>
      </w:pPr>
      <w:r w:rsidDel="00000000" w:rsidR="00000000" w:rsidRPr="00000000">
        <w:rPr>
          <w:rtl w:val="0"/>
        </w:rPr>
        <w:t xml:space="preserve">The CHLOM metaprotocol represents a </w:t>
      </w:r>
      <w:r w:rsidDel="00000000" w:rsidR="00000000" w:rsidRPr="00000000">
        <w:rPr>
          <w:b w:val="1"/>
          <w:rtl w:val="0"/>
        </w:rPr>
        <w:t xml:space="preserve">holistic fusion of blockchain, AI, and cryptography</w:t>
      </w:r>
      <w:r w:rsidDel="00000000" w:rsidR="00000000" w:rsidRPr="00000000">
        <w:rPr>
          <w:rtl w:val="0"/>
        </w:rPr>
        <w:t xml:space="preserve"> to tackle the long-standing challenges of compliance, licensing, and rights management in a decentralized way. In this technical blueprint, we detailed how CHLOM’s architecture is composed of layered modules – from the Substrate-based chain and smart contracts (DLA, LEX, Treasury) to the off-chain AI and identity systems – all orchestrated by an on-chain governance DAO. We provided pseudocode glimpses into key processes like license issuance, automated royalty splits, anomaly detection, and identity proof, demonstrating that each compliance function can be encoded transparently in smart contract logic.</w:t>
      </w:r>
    </w:p>
    <w:p w:rsidR="00000000" w:rsidDel="00000000" w:rsidP="00000000" w:rsidRDefault="00000000" w:rsidRPr="00000000" w14:paraId="00000216">
      <w:pPr>
        <w:spacing w:after="180" w:before="180" w:lineRule="auto"/>
        <w:rPr/>
      </w:pPr>
      <w:r w:rsidDel="00000000" w:rsidR="00000000" w:rsidRPr="00000000">
        <w:rPr>
          <w:rtl w:val="0"/>
        </w:rPr>
        <w:t xml:space="preserve">For developers and architects, building CHLOM involves assembling these components, rigorously testing the integrations (especially between off-chain AI oracles and on-chain rules), and ensuring the system scales and remains secure. Key technical challenges such as privacy (solved via DIDs and ZKPs), performance (addressed by Substrate’s high throughput and possibly layering techniques), and adaptability (achieved through governance-driven upgrades and modular design) have been explicitly considered in the model. Compliance with external standards (GDPR, PCI, AML laws) is embedded not as an afterthought but as core features of the protocol.</w:t>
      </w:r>
    </w:p>
    <w:p w:rsidR="00000000" w:rsidDel="00000000" w:rsidP="00000000" w:rsidRDefault="00000000" w:rsidRPr="00000000" w14:paraId="00000217">
      <w:pPr>
        <w:spacing w:after="180" w:before="180" w:lineRule="auto"/>
        <w:rPr/>
      </w:pPr>
      <w:r w:rsidDel="00000000" w:rsidR="00000000" w:rsidRPr="00000000">
        <w:rPr>
          <w:rtl w:val="0"/>
        </w:rPr>
        <w:t xml:space="preserve">CHLOM is essentially a </w:t>
      </w:r>
      <w:r w:rsidDel="00000000" w:rsidR="00000000" w:rsidRPr="00000000">
        <w:rPr>
          <w:b w:val="1"/>
          <w:rtl w:val="0"/>
        </w:rPr>
        <w:t xml:space="preserve">“compliance operating system”</w:t>
      </w:r>
      <w:r w:rsidDel="00000000" w:rsidR="00000000" w:rsidRPr="00000000">
        <w:rPr>
          <w:rtl w:val="0"/>
        </w:rPr>
        <w:t xml:space="preserve"> for the decentralized economy – it provides APIs and services that any application or organization can plug into to outsource their trust and verification needs. By using CHLOM, a business can ensure that </w:t>
      </w:r>
      <w:r w:rsidDel="00000000" w:rsidR="00000000" w:rsidRPr="00000000">
        <w:rPr>
          <w:b w:val="1"/>
          <w:rtl w:val="0"/>
        </w:rPr>
        <w:t xml:space="preserve">any transaction, any asset transfer, any user interaction is pre-checked against the relevant rules</w:t>
      </w:r>
      <w:r w:rsidDel="00000000" w:rsidR="00000000" w:rsidRPr="00000000">
        <w:rPr>
          <w:rtl w:val="0"/>
        </w:rPr>
        <w:t xml:space="preserve">, and that all records are kept in an immutable audit log. This promises to reduce costs (no more duplicated compliance departments doing the same checks), reduce fraud (since attempts get caught or prevented by AI and strict identity binding), and increase speed (automated approvals vs waiting for paperwork).</w:t>
      </w:r>
    </w:p>
    <w:p w:rsidR="00000000" w:rsidDel="00000000" w:rsidP="00000000" w:rsidRDefault="00000000" w:rsidRPr="00000000" w14:paraId="00000218">
      <w:pPr>
        <w:spacing w:after="180" w:before="180" w:lineRule="auto"/>
        <w:rPr/>
      </w:pPr>
      <w:r w:rsidDel="00000000" w:rsidR="00000000" w:rsidRPr="00000000">
        <w:rPr>
          <w:rtl w:val="0"/>
        </w:rPr>
        <w:t xml:space="preserve">From an ecosystem perspective, CHLOM can be the connective tissue that allows traditionally cautious institutions (governments, banks, enterprises) to participate in Web3 and digital asset transactions with confidence. It creates a shared language of trust – licenses, credentials, and compliance proofs that all parties recognize and accept. The </w:t>
      </w:r>
      <w:r w:rsidDel="00000000" w:rsidR="00000000" w:rsidRPr="00000000">
        <w:rPr>
          <w:b w:val="1"/>
          <w:rtl w:val="0"/>
        </w:rPr>
        <w:t xml:space="preserve">metaprotocol approach</w:t>
      </w:r>
      <w:r w:rsidDel="00000000" w:rsidR="00000000" w:rsidRPr="00000000">
        <w:rPr>
          <w:rtl w:val="0"/>
        </w:rPr>
        <w:t xml:space="preserve"> means it’s not limited to one blockchain or one domain; it can extend across chains (via bridges and standards) and across industries by defining tokenized representations of whatever rights or obligations are needed.</w:t>
      </w:r>
    </w:p>
    <w:p w:rsidR="00000000" w:rsidDel="00000000" w:rsidP="00000000" w:rsidRDefault="00000000" w:rsidRPr="00000000" w14:paraId="00000219">
      <w:pPr>
        <w:spacing w:after="180" w:before="180" w:lineRule="auto"/>
        <w:rPr/>
      </w:pPr>
      <w:r w:rsidDel="00000000" w:rsidR="00000000" w:rsidRPr="00000000">
        <w:rPr>
          <w:rtl w:val="0"/>
        </w:rPr>
        <w:t xml:space="preserve">The governance and DAO aspects ensure that CHLOM itself stays accountable. The community of CHM governance token holders – which we imagine would include not just crypto enthusiasts but also industry consortia, regulatory tech firms, and civic institutions – can collaboratively update the rulebooks as laws evolve or new risks emerge. This agility is something traditional regulation lacks: laws take time to change, whereas a DAO can push a new compliance module in hours or days if needed (with appropriate checks). It’s a new governance model for regulation itself, one that is more participatory and data-driven.</w:t>
      </w:r>
    </w:p>
    <w:p w:rsidR="00000000" w:rsidDel="00000000" w:rsidP="00000000" w:rsidRDefault="00000000" w:rsidRPr="00000000" w14:paraId="0000021A">
      <w:pPr>
        <w:spacing w:after="180" w:before="180" w:lineRule="auto"/>
        <w:rPr/>
      </w:pPr>
      <w:r w:rsidDel="00000000" w:rsidR="00000000" w:rsidRPr="00000000">
        <w:rPr>
          <w:rtl w:val="0"/>
        </w:rPr>
        <w:t xml:space="preserve">In deploying CHLOM at scale, early use cases and pilot programs will be crucial. We might see it first adopted in a niche like online content licensing or a forward-thinking jurisdiction using it for business licensing. Success there could trigger broader adoption in finance or government services. Each new integration will reinforce the value of the network, both in terms of network effect and in accumulating reliable compliance data that the AI can learn from, creating a virtuous cycle of improvement.</w:t>
      </w:r>
    </w:p>
    <w:p w:rsidR="00000000" w:rsidDel="00000000" w:rsidP="00000000" w:rsidRDefault="00000000" w:rsidRPr="00000000" w14:paraId="0000021B">
      <w:pPr>
        <w:spacing w:after="180" w:before="180" w:lineRule="auto"/>
        <w:rPr/>
      </w:pPr>
      <w:r w:rsidDel="00000000" w:rsidR="00000000" w:rsidRPr="00000000">
        <w:rPr>
          <w:rtl w:val="0"/>
        </w:rPr>
        <w:t xml:space="preserve">The </w:t>
      </w:r>
      <w:r w:rsidDel="00000000" w:rsidR="00000000" w:rsidRPr="00000000">
        <w:rPr>
          <w:b w:val="1"/>
          <w:rtl w:val="0"/>
        </w:rPr>
        <w:t xml:space="preserve">blackpaper-style breakdown</w:t>
      </w:r>
      <w:r w:rsidDel="00000000" w:rsidR="00000000" w:rsidRPr="00000000">
        <w:rPr>
          <w:rtl w:val="0"/>
        </w:rPr>
        <w:t xml:space="preserve"> provided here is meant to serve as a foundation for a formal whitepaper and implementation guides. Future documentation will include detailed system diagrams, state machine specs for the blockchain runtime, and user journey examples to illustrate, say, how a musician would license a song on CHLOM and get paid every time it’s played, or how a multinational corporation would streamline its supply chain certifications via CHLOM. Those whitepaper updates will refine the technical specs and incorporate feedback from testing and audits.</w:t>
      </w:r>
    </w:p>
    <w:p w:rsidR="00000000" w:rsidDel="00000000" w:rsidP="00000000" w:rsidRDefault="00000000" w:rsidRPr="00000000" w14:paraId="0000021C">
      <w:pPr>
        <w:spacing w:after="180" w:before="180" w:lineRule="auto"/>
        <w:rPr/>
      </w:pPr>
      <w:r w:rsidDel="00000000" w:rsidR="00000000" w:rsidRPr="00000000">
        <w:rPr>
          <w:rtl w:val="0"/>
        </w:rPr>
        <w:t xml:space="preserve">Ultimately, CHLOM’s vision is to make compliance and licensing </w:t>
      </w:r>
      <w:r w:rsidDel="00000000" w:rsidR="00000000" w:rsidRPr="00000000">
        <w:rPr>
          <w:b w:val="1"/>
          <w:rtl w:val="0"/>
        </w:rPr>
        <w:t xml:space="preserve">proactive, continuous, and decentralized</w:t>
      </w:r>
      <w:r w:rsidDel="00000000" w:rsidR="00000000" w:rsidRPr="00000000">
        <w:rPr>
          <w:rtl w:val="0"/>
        </w:rPr>
        <w:t xml:space="preserve">. Instead of compliance being a drag on innovation, CHLOM turns it into a built-in feature of transactions – something that can happen instantaneously and invisibly. By doing so, it lowers barriers for innovation (startups can launch regulated products more easily) and increases trust (users and regulators know that “code is law” and cannot be easily gamed).</w:t>
      </w:r>
    </w:p>
    <w:p w:rsidR="00000000" w:rsidDel="00000000" w:rsidP="00000000" w:rsidRDefault="00000000" w:rsidRPr="00000000" w14:paraId="0000021D">
      <w:pPr>
        <w:spacing w:after="180" w:before="180" w:lineRule="auto"/>
        <w:rPr/>
      </w:pPr>
      <w:r w:rsidDel="00000000" w:rsidR="00000000" w:rsidRPr="00000000">
        <w:rPr>
          <w:rtl w:val="0"/>
        </w:rPr>
        <w:t xml:space="preserve">For the developers, architects, and governance partners reading this report, the task ahead is to bring this architecture to life: to write the code, launch the nodes, form the governance community, and iterate on the models. The blueprint has been drawn; it’s time to build CHLOM and, in doing so, </w:t>
      </w:r>
      <w:r w:rsidDel="00000000" w:rsidR="00000000" w:rsidRPr="00000000">
        <w:rPr>
          <w:b w:val="1"/>
          <w:rtl w:val="0"/>
        </w:rPr>
        <w:t xml:space="preserve">pioneer a new era of automated, AI-enhanced compliance infrastructure</w:t>
      </w:r>
      <w:r w:rsidDel="00000000" w:rsidR="00000000" w:rsidRPr="00000000">
        <w:rPr>
          <w:rtl w:val="0"/>
        </w:rPr>
        <w:t xml:space="preserve"> that underpins a more transparent and efficient digital economy.</w:t>
      </w:r>
    </w:p>
    <w:bookmarkStart w:colFirst="0" w:colLast="0" w:name="bookmark=kix.1qrtbzp92phu" w:id="67"/>
    <w:bookmarkEnd w:id="67"/>
    <w:p w:rsidR="00000000" w:rsidDel="00000000" w:rsidP="00000000" w:rsidRDefault="00000000" w:rsidRPr="00000000" w14:paraId="0000021E">
      <w:pPr>
        <w:pStyle w:val="Heading2"/>
        <w:rPr/>
      </w:pPr>
      <w:bookmarkStart w:colFirst="0" w:colLast="0" w:name="_heading=h.gucsqmn9xlio" w:id="68"/>
      <w:bookmarkEnd w:id="68"/>
      <w:r w:rsidDel="00000000" w:rsidR="00000000" w:rsidRPr="00000000">
        <w:rPr>
          <w:rtl w:val="0"/>
        </w:rPr>
        <w:t xml:space="preserve">References</w:t>
      </w:r>
    </w:p>
    <w:p w:rsidR="00000000" w:rsidDel="00000000" w:rsidP="00000000" w:rsidRDefault="00000000" w:rsidRPr="00000000" w14:paraId="0000021F">
      <w:pPr>
        <w:numPr>
          <w:ilvl w:val="0"/>
          <w:numId w:val="7"/>
        </w:numPr>
        <w:spacing w:after="36" w:before="36" w:lineRule="auto"/>
        <w:ind w:left="720" w:hanging="360"/>
      </w:pPr>
      <w:r w:rsidDel="00000000" w:rsidR="00000000" w:rsidRPr="00000000">
        <w:rPr>
          <w:rtl w:val="0"/>
        </w:rPr>
        <w:t xml:space="preserve">CrownThrive (2025). </w:t>
      </w:r>
      <w:r w:rsidDel="00000000" w:rsidR="00000000" w:rsidRPr="00000000">
        <w:rPr>
          <w:i w:val="1"/>
          <w:rtl w:val="0"/>
        </w:rPr>
        <w:t xml:space="preserve">CHLOM™ – AI-Powered Decentralized Compliance, Licensing, and Ownership Model</w:t>
      </w:r>
      <w:r w:rsidDel="00000000" w:rsidR="00000000" w:rsidRPr="00000000">
        <w:rPr>
          <w:rtl w:val="0"/>
        </w:rPr>
        <w:t xml:space="preserve">. CrownThrive Portfolio Description.</w:t>
      </w:r>
    </w:p>
    <w:p w:rsidR="00000000" w:rsidDel="00000000" w:rsidP="00000000" w:rsidRDefault="00000000" w:rsidRPr="00000000" w14:paraId="00000220">
      <w:pPr>
        <w:numPr>
          <w:ilvl w:val="0"/>
          <w:numId w:val="7"/>
        </w:numPr>
        <w:spacing w:after="36" w:before="36" w:lineRule="auto"/>
        <w:ind w:left="720" w:hanging="360"/>
      </w:pPr>
      <w:r w:rsidDel="00000000" w:rsidR="00000000" w:rsidRPr="00000000">
        <w:rPr>
          <w:b w:val="1"/>
          <w:rtl w:val="0"/>
        </w:rPr>
        <w:t xml:space="preserve">CHLOM Technical Whitepaper</w:t>
      </w:r>
      <w:r w:rsidDel="00000000" w:rsidR="00000000" w:rsidRPr="00000000">
        <w:rPr>
          <w:rtl w:val="0"/>
        </w:rPr>
        <w:t xml:space="preserve"> (2025). </w:t>
      </w:r>
      <w:r w:rsidDel="00000000" w:rsidR="00000000" w:rsidRPr="00000000">
        <w:rPr>
          <w:i w:val="1"/>
          <w:rtl w:val="0"/>
        </w:rPr>
        <w:t xml:space="preserve">AI-Driven Decentralized Compliance and Licensing Whitepaper</w:t>
      </w:r>
      <w:r w:rsidDel="00000000" w:rsidR="00000000" w:rsidRPr="00000000">
        <w:rPr>
          <w:rtl w:val="0"/>
        </w:rPr>
        <w:t xml:space="preserve">. CrownThrive, LLC. [Internal Document]</w:t>
      </w:r>
    </w:p>
    <w:p w:rsidR="00000000" w:rsidDel="00000000" w:rsidP="00000000" w:rsidRDefault="00000000" w:rsidRPr="00000000" w14:paraId="00000221">
      <w:pPr>
        <w:numPr>
          <w:ilvl w:val="0"/>
          <w:numId w:val="7"/>
        </w:numPr>
        <w:spacing w:after="36" w:before="36" w:lineRule="auto"/>
        <w:ind w:left="720" w:hanging="360"/>
      </w:pPr>
      <w:r w:rsidDel="00000000" w:rsidR="00000000" w:rsidRPr="00000000">
        <w:rPr>
          <w:b w:val="1"/>
          <w:rtl w:val="0"/>
        </w:rPr>
        <w:t xml:space="preserve">CHLOM Metaprotocol Architecture</w:t>
      </w:r>
      <w:r w:rsidDel="00000000" w:rsidR="00000000" w:rsidRPr="00000000">
        <w:rPr>
          <w:rtl w:val="0"/>
        </w:rPr>
        <w:t xml:space="preserve"> (2025). </w:t>
      </w:r>
      <w:r w:rsidDel="00000000" w:rsidR="00000000" w:rsidRPr="00000000">
        <w:rPr>
          <w:i w:val="1"/>
          <w:rtl w:val="0"/>
        </w:rPr>
        <w:t xml:space="preserve">Building and Understanding the CHLOM Metaprotocol</w:t>
      </w:r>
      <w:r w:rsidDel="00000000" w:rsidR="00000000" w:rsidRPr="00000000">
        <w:rPr>
          <w:rtl w:val="0"/>
        </w:rPr>
        <w:t xml:space="preserve">. CrownThrive Technical Draft. [Internal Document]</w:t>
      </w:r>
    </w:p>
    <w:p w:rsidR="00000000" w:rsidDel="00000000" w:rsidP="00000000" w:rsidRDefault="00000000" w:rsidRPr="00000000" w14:paraId="00000222">
      <w:pPr>
        <w:numPr>
          <w:ilvl w:val="0"/>
          <w:numId w:val="7"/>
        </w:numPr>
        <w:spacing w:after="36" w:before="36" w:lineRule="auto"/>
        <w:ind w:left="720" w:hanging="360"/>
      </w:pPr>
      <w:r w:rsidDel="00000000" w:rsidR="00000000" w:rsidRPr="00000000">
        <w:rPr>
          <w:rtl w:val="0"/>
        </w:rPr>
        <w:t xml:space="preserve">Buterin, V., et al. (2022). </w:t>
      </w:r>
      <w:r w:rsidDel="00000000" w:rsidR="00000000" w:rsidRPr="00000000">
        <w:rPr>
          <w:i w:val="1"/>
          <w:rtl w:val="0"/>
        </w:rPr>
        <w:t xml:space="preserve">Decentralized Society: Finding Web3’s Soul</w:t>
      </w:r>
      <w:r w:rsidDel="00000000" w:rsidR="00000000" w:rsidRPr="00000000">
        <w:rPr>
          <w:rtl w:val="0"/>
        </w:rPr>
        <w:t xml:space="preserve">. [Whitepaper introducing Soulbound Tokens].</w:t>
      </w:r>
    </w:p>
    <w:p w:rsidR="00000000" w:rsidDel="00000000" w:rsidP="00000000" w:rsidRDefault="00000000" w:rsidRPr="00000000" w14:paraId="00000223">
      <w:pPr>
        <w:numPr>
          <w:ilvl w:val="0"/>
          <w:numId w:val="7"/>
        </w:numPr>
        <w:spacing w:after="36" w:before="36" w:lineRule="auto"/>
        <w:ind w:left="720" w:hanging="360"/>
      </w:pPr>
      <w:r w:rsidDel="00000000" w:rsidR="00000000" w:rsidRPr="00000000">
        <w:rPr>
          <w:rtl w:val="0"/>
        </w:rPr>
        <w:t xml:space="preserve">W3C (2020). </w:t>
      </w:r>
      <w:r w:rsidDel="00000000" w:rsidR="00000000" w:rsidRPr="00000000">
        <w:rPr>
          <w:i w:val="1"/>
          <w:rtl w:val="0"/>
        </w:rPr>
        <w:t xml:space="preserve">Decentralized Identifiers (DID) v1.0: Core architecture, data model, and representations</w:t>
      </w:r>
      <w:r w:rsidDel="00000000" w:rsidR="00000000" w:rsidRPr="00000000">
        <w:rPr>
          <w:rtl w:val="0"/>
        </w:rPr>
        <w:t xml:space="preserve">. World Wide Web Consortium Recommendation.</w:t>
      </w:r>
    </w:p>
    <w:p w:rsidR="00000000" w:rsidDel="00000000" w:rsidP="00000000" w:rsidRDefault="00000000" w:rsidRPr="00000000" w14:paraId="00000224">
      <w:pPr>
        <w:numPr>
          <w:ilvl w:val="0"/>
          <w:numId w:val="7"/>
        </w:numPr>
        <w:spacing w:after="36" w:before="36" w:lineRule="auto"/>
        <w:ind w:left="720" w:hanging="360"/>
      </w:pPr>
      <w:r w:rsidDel="00000000" w:rsidR="00000000" w:rsidRPr="00000000">
        <w:rPr>
          <w:rtl w:val="0"/>
        </w:rPr>
        <w:t xml:space="preserve">Parity Technologies (2021). </w:t>
      </w:r>
      <w:r w:rsidDel="00000000" w:rsidR="00000000" w:rsidRPr="00000000">
        <w:rPr>
          <w:i w:val="1"/>
          <w:rtl w:val="0"/>
        </w:rPr>
        <w:t xml:space="preserve">Substrate Developer Hub</w:t>
      </w:r>
      <w:r w:rsidDel="00000000" w:rsidR="00000000" w:rsidRPr="00000000">
        <w:rPr>
          <w:rtl w:val="0"/>
        </w:rPr>
        <w:t xml:space="preserve">. [Documentation on building custom blockchains using Substrate].</w:t>
      </w:r>
    </w:p>
    <w:p w:rsidR="00000000" w:rsidDel="00000000" w:rsidP="00000000" w:rsidRDefault="00000000" w:rsidRPr="00000000" w14:paraId="00000225">
      <w:pPr>
        <w:numPr>
          <w:ilvl w:val="0"/>
          <w:numId w:val="7"/>
        </w:numPr>
        <w:spacing w:after="36" w:before="36" w:lineRule="auto"/>
        <w:ind w:left="720" w:hanging="360"/>
      </w:pPr>
      <w:r w:rsidDel="00000000" w:rsidR="00000000" w:rsidRPr="00000000">
        <w:rPr>
          <w:rtl w:val="0"/>
        </w:rPr>
        <w:t xml:space="preserve">Arkworks RS Library (2022). </w:t>
      </w:r>
      <w:r w:rsidDel="00000000" w:rsidR="00000000" w:rsidRPr="00000000">
        <w:rPr>
          <w:i w:val="1"/>
          <w:rtl w:val="0"/>
        </w:rPr>
        <w:t xml:space="preserve">Arkworks ZK Toolkit</w:t>
      </w:r>
      <w:r w:rsidDel="00000000" w:rsidR="00000000" w:rsidRPr="00000000">
        <w:rPr>
          <w:rtl w:val="0"/>
        </w:rPr>
        <w:t xml:space="preserve">. [Rust libraries for zk-SNARK circuits and proofs, used for integrating ZKPs in blockchain environments].</w:t>
      </w:r>
    </w:p>
    <w:p w:rsidR="00000000" w:rsidDel="00000000" w:rsidP="00000000" w:rsidRDefault="00000000" w:rsidRPr="00000000" w14:paraId="00000226">
      <w:pPr>
        <w:numPr>
          <w:ilvl w:val="0"/>
          <w:numId w:val="7"/>
        </w:numPr>
        <w:spacing w:after="36" w:before="36" w:lineRule="auto"/>
        <w:ind w:left="720" w:hanging="360"/>
      </w:pPr>
      <w:r w:rsidDel="00000000" w:rsidR="00000000" w:rsidRPr="00000000">
        <w:rPr>
          <w:rtl w:val="0"/>
        </w:rPr>
        <w:t xml:space="preserve">Bright Inventions (2022). “ZK-SNARKs in Substrate – Part 2 &amp; 3.” [Article series on implementing and verifying zk-SNARK proofs in a Substrate-based blockchain].</w:t>
      </w:r>
    </w:p>
    <w:p w:rsidR="00000000" w:rsidDel="00000000" w:rsidP="00000000" w:rsidRDefault="00000000" w:rsidRPr="00000000" w14:paraId="00000227">
      <w:pPr>
        <w:numPr>
          <w:ilvl w:val="0"/>
          <w:numId w:val="7"/>
        </w:numPr>
        <w:spacing w:after="36" w:before="36" w:lineRule="auto"/>
        <w:ind w:left="720" w:hanging="360"/>
      </w:pPr>
      <w:r w:rsidDel="00000000" w:rsidR="00000000" w:rsidRPr="00000000">
        <w:rPr>
          <w:rtl w:val="0"/>
        </w:rPr>
        <w:t xml:space="preserve">Shyft Network (2019). </w:t>
      </w:r>
      <w:r w:rsidDel="00000000" w:rsidR="00000000" w:rsidRPr="00000000">
        <w:rPr>
          <w:i w:val="1"/>
          <w:rtl w:val="0"/>
        </w:rPr>
        <w:t xml:space="preserve">Shyft Blockchain for KYC/AML Compliance – Whitepaper</w:t>
      </w:r>
      <w:r w:rsidDel="00000000" w:rsidR="00000000" w:rsidRPr="00000000">
        <w:rPr>
          <w:rtl w:val="0"/>
        </w:rPr>
        <w:t xml:space="preserve">. [Example of a blockchain project focused on identity and compliance].</w:t>
      </w:r>
    </w:p>
    <w:p w:rsidR="00000000" w:rsidDel="00000000" w:rsidP="00000000" w:rsidRDefault="00000000" w:rsidRPr="00000000" w14:paraId="00000228">
      <w:pPr>
        <w:numPr>
          <w:ilvl w:val="0"/>
          <w:numId w:val="7"/>
        </w:numPr>
        <w:spacing w:after="36" w:before="36" w:lineRule="auto"/>
        <w:ind w:left="720" w:hanging="360"/>
      </w:pPr>
      <w:r w:rsidDel="00000000" w:rsidR="00000000" w:rsidRPr="00000000">
        <w:rPr>
          <w:rtl w:val="0"/>
        </w:rPr>
        <w:t xml:space="preserve">European Parliament (2016). </w:t>
      </w:r>
      <w:r w:rsidDel="00000000" w:rsidR="00000000" w:rsidRPr="00000000">
        <w:rPr>
          <w:i w:val="1"/>
          <w:rtl w:val="0"/>
        </w:rPr>
        <w:t xml:space="preserve">General Data Protection Regulation (GDPR)</w:t>
      </w:r>
      <w:r w:rsidDel="00000000" w:rsidR="00000000" w:rsidRPr="00000000">
        <w:rPr>
          <w:rtl w:val="0"/>
        </w:rPr>
        <w:t xml:space="preserve">. [Legal text outlining data privacy requirements that influenced CHLOM’s privacy design].</w:t>
      </w:r>
    </w:p>
    <w:p w:rsidR="00000000" w:rsidDel="00000000" w:rsidP="00000000" w:rsidRDefault="00000000" w:rsidRPr="00000000" w14:paraId="000002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br w:type="page"/>
      </w:r>
      <w:r w:rsidDel="00000000" w:rsidR="00000000" w:rsidRPr="00000000">
        <w:rPr>
          <w:rtl w:val="0"/>
        </w:rPr>
      </w:r>
    </w:p>
    <w:bookmarkStart w:colFirst="0" w:colLast="0" w:name="bookmark=kix.9bj1ipj7faeq" w:id="69"/>
    <w:bookmarkEnd w:id="69"/>
    <w:bookmarkStart w:colFirst="0" w:colLast="0" w:name="bookmark=kix.mme54mijpy2" w:id="70"/>
    <w:bookmarkEnd w:id="70"/>
    <w:bookmarkStart w:colFirst="0" w:colLast="0" w:name="bookmark=kix.yurdd0nev0rd" w:id="71"/>
    <w:bookmarkEnd w:id="71"/>
    <w:p w:rsidR="00000000" w:rsidDel="00000000" w:rsidP="00000000" w:rsidRDefault="00000000" w:rsidRPr="00000000" w14:paraId="0000022B">
      <w:pPr>
        <w:pStyle w:val="Heading1"/>
        <w:rPr/>
      </w:pPr>
      <w:r w:rsidDel="00000000" w:rsidR="00000000" w:rsidRPr="00000000">
        <w:rPr>
          <w:rtl w:val="0"/>
        </w:rPr>
        <w:t xml:space="preserve">Building and Understanding the CHLOM Metaprotocol</w:t>
      </w:r>
    </w:p>
    <w:p w:rsidR="00000000" w:rsidDel="00000000" w:rsidP="00000000" w:rsidRDefault="00000000" w:rsidRPr="00000000" w14:paraId="0000022C">
      <w:pPr>
        <w:spacing w:after="180" w:before="180" w:lineRule="auto"/>
        <w:rPr/>
      </w:pPr>
      <w:r w:rsidDel="00000000" w:rsidR="00000000" w:rsidRPr="00000000">
        <w:rPr>
          <w:b w:val="1"/>
          <w:rtl w:val="0"/>
        </w:rPr>
        <w:t xml:space="preserve">CHLOM (Compliance Hybrid Licensing &amp; Ownership Model)</w:t>
      </w:r>
      <w:r w:rsidDel="00000000" w:rsidR="00000000" w:rsidRPr="00000000">
        <w:rPr>
          <w:rtl w:val="0"/>
        </w:rPr>
        <w:t xml:space="preserve"> is a next-generation </w:t>
      </w:r>
      <w:r w:rsidDel="00000000" w:rsidR="00000000" w:rsidRPr="00000000">
        <w:rPr>
          <w:b w:val="1"/>
          <w:rtl w:val="0"/>
        </w:rPr>
        <w:t xml:space="preserve">metaprotocol</w:t>
      </w:r>
      <w:r w:rsidDel="00000000" w:rsidR="00000000" w:rsidRPr="00000000">
        <w:rPr>
          <w:rtl w:val="0"/>
        </w:rPr>
        <w:t xml:space="preserve"> that combines blockchain, AI, and cryptography to automate compliance, licensing, and digital asset governance at scale</w:t>
      </w:r>
      <w:hyperlink r:id="rId8">
        <w:r w:rsidDel="00000000" w:rsidR="00000000" w:rsidRPr="00000000">
          <w:rPr>
            <w:color w:val="156082"/>
            <w:rtl w:val="0"/>
          </w:rPr>
          <w:t xml:space="preserve">[1]</w:t>
        </w:r>
      </w:hyperlink>
      <w:r w:rsidDel="00000000" w:rsidR="00000000" w:rsidRPr="00000000">
        <w:rPr>
          <w:rtl w:val="0"/>
        </w:rPr>
        <w:t xml:space="preserve">. As a </w:t>
      </w:r>
      <w:r w:rsidDel="00000000" w:rsidR="00000000" w:rsidRPr="00000000">
        <w:rPr>
          <w:b w:val="1"/>
          <w:rtl w:val="0"/>
        </w:rPr>
        <w:t xml:space="preserve">metaprotocol</w:t>
      </w:r>
      <w:r w:rsidDel="00000000" w:rsidR="00000000" w:rsidRPr="00000000">
        <w:rPr>
          <w:rtl w:val="0"/>
        </w:rPr>
        <w:t xml:space="preserve">, CHLOM is designed to "do it all" – providing a comprehensive </w:t>
      </w:r>
      <w:r w:rsidDel="00000000" w:rsidR="00000000" w:rsidRPr="00000000">
        <w:rPr>
          <w:b w:val="1"/>
          <w:rtl w:val="0"/>
        </w:rPr>
        <w:t xml:space="preserve">trust layer</w:t>
      </w:r>
      <w:r w:rsidDel="00000000" w:rsidR="00000000" w:rsidRPr="00000000">
        <w:rPr>
          <w:rtl w:val="0"/>
        </w:rPr>
        <w:t xml:space="preserve"> for diverse industries, from finance and real estate to gaming and public sector. It operates on a dedicated </w:t>
      </w:r>
      <w:r w:rsidDel="00000000" w:rsidR="00000000" w:rsidRPr="00000000">
        <w:rPr>
          <w:b w:val="1"/>
          <w:rtl w:val="0"/>
        </w:rPr>
        <w:t xml:space="preserve">Substrate-based blockchain</w:t>
      </w:r>
      <w:r w:rsidDel="00000000" w:rsidR="00000000" w:rsidRPr="00000000">
        <w:rPr>
          <w:rtl w:val="0"/>
        </w:rPr>
        <w:t xml:space="preserve"> and incorporates </w:t>
      </w:r>
      <w:r w:rsidDel="00000000" w:rsidR="00000000" w:rsidRPr="00000000">
        <w:rPr>
          <w:b w:val="1"/>
          <w:rtl w:val="0"/>
        </w:rPr>
        <w:t xml:space="preserve">decentralized identity (DID)</w:t>
      </w:r>
      <w:r w:rsidDel="00000000" w:rsidR="00000000" w:rsidRPr="00000000">
        <w:rPr>
          <w:rtl w:val="0"/>
        </w:rPr>
        <w:t xml:space="preserve"> management, </w:t>
      </w:r>
      <w:r w:rsidDel="00000000" w:rsidR="00000000" w:rsidRPr="00000000">
        <w:rPr>
          <w:b w:val="1"/>
          <w:rtl w:val="0"/>
        </w:rPr>
        <w:t xml:space="preserve">smart licensing via smart contracts</w:t>
      </w:r>
      <w:r w:rsidDel="00000000" w:rsidR="00000000" w:rsidRPr="00000000">
        <w:rPr>
          <w:rtl w:val="0"/>
        </w:rPr>
        <w:t xml:space="preserve">, </w:t>
      </w:r>
      <w:r w:rsidDel="00000000" w:rsidR="00000000" w:rsidRPr="00000000">
        <w:rPr>
          <w:b w:val="1"/>
          <w:rtl w:val="0"/>
        </w:rPr>
        <w:t xml:space="preserve">AI-driven compliance and fraud detection</w:t>
      </w:r>
      <w:r w:rsidDel="00000000" w:rsidR="00000000" w:rsidRPr="00000000">
        <w:rPr>
          <w:rtl w:val="0"/>
        </w:rPr>
        <w:t xml:space="preserve">, a </w:t>
      </w:r>
      <w:r w:rsidDel="00000000" w:rsidR="00000000" w:rsidRPr="00000000">
        <w:rPr>
          <w:b w:val="1"/>
          <w:rtl w:val="0"/>
        </w:rPr>
        <w:t xml:space="preserve">smart treasury system</w:t>
      </w:r>
      <w:r w:rsidDel="00000000" w:rsidR="00000000" w:rsidRPr="00000000">
        <w:rPr>
          <w:rtl w:val="0"/>
        </w:rPr>
        <w:t xml:space="preserve">, and a </w:t>
      </w:r>
      <w:r w:rsidDel="00000000" w:rsidR="00000000" w:rsidRPr="00000000">
        <w:rPr>
          <w:b w:val="1"/>
          <w:rtl w:val="0"/>
        </w:rPr>
        <w:t xml:space="preserve">dual-token economy</w:t>
      </w:r>
      <w:hyperlink r:id="rId9">
        <w:r w:rsidDel="00000000" w:rsidR="00000000" w:rsidRPr="00000000">
          <w:rPr>
            <w:color w:val="156082"/>
            <w:rtl w:val="0"/>
          </w:rPr>
          <w:t xml:space="preserve">[2]</w:t>
        </w:r>
      </w:hyperlink>
      <w:hyperlink r:id="rId10">
        <w:r w:rsidDel="00000000" w:rsidR="00000000" w:rsidRPr="00000000">
          <w:rPr>
            <w:color w:val="156082"/>
            <w:rtl w:val="0"/>
          </w:rPr>
          <w:t xml:space="preserve">[3]</w:t>
        </w:r>
      </w:hyperlink>
      <w:r w:rsidDel="00000000" w:rsidR="00000000" w:rsidRPr="00000000">
        <w:rPr>
          <w:rtl w:val="0"/>
        </w:rPr>
        <w:t xml:space="preserve">. Below is a deep dive into CHLOM’s structure, components, and a high-level guide to building such a platform.</w:t>
      </w:r>
    </w:p>
    <w:bookmarkStart w:colFirst="0" w:colLast="0" w:name="bookmark=kix.7gjqr51ltn8u" w:id="72"/>
    <w:bookmarkEnd w:id="72"/>
    <w:p w:rsidR="00000000" w:rsidDel="00000000" w:rsidP="00000000" w:rsidRDefault="00000000" w:rsidRPr="00000000" w14:paraId="0000022D">
      <w:pPr>
        <w:pStyle w:val="Heading2"/>
        <w:rPr/>
      </w:pPr>
      <w:r w:rsidDel="00000000" w:rsidR="00000000" w:rsidRPr="00000000">
        <w:rPr>
          <w:rtl w:val="0"/>
        </w:rPr>
        <w:t xml:space="preserve">CHLOM Architecture and Core Components</w:t>
      </w:r>
    </w:p>
    <w:p w:rsidR="00000000" w:rsidDel="00000000" w:rsidP="00000000" w:rsidRDefault="00000000" w:rsidRPr="00000000" w14:paraId="0000022E">
      <w:pPr>
        <w:spacing w:after="180" w:before="180" w:lineRule="auto"/>
        <w:rPr/>
      </w:pPr>
      <w:r w:rsidDel="00000000" w:rsidR="00000000" w:rsidRPr="00000000">
        <w:rPr>
          <w:b w:val="1"/>
          <w:rtl w:val="0"/>
        </w:rPr>
        <w:t xml:space="preserve">CHLOM’s architecture</w:t>
      </w:r>
      <w:r w:rsidDel="00000000" w:rsidR="00000000" w:rsidRPr="00000000">
        <w:rPr>
          <w:rtl w:val="0"/>
        </w:rPr>
        <w:t xml:space="preserve"> consists of multiple integrated layers and modules, each handling a critical aspect of compliance or licensing</w:t>
      </w:r>
      <w:hyperlink r:id="rId11">
        <w:r w:rsidDel="00000000" w:rsidR="00000000" w:rsidRPr="00000000">
          <w:rPr>
            <w:color w:val="156082"/>
            <w:rtl w:val="0"/>
          </w:rPr>
          <w:t xml:space="preserve">[4]</w:t>
        </w:r>
      </w:hyperlink>
      <w:r w:rsidDel="00000000" w:rsidR="00000000" w:rsidRPr="00000000">
        <w:rPr>
          <w:rtl w:val="0"/>
        </w:rPr>
        <w:t xml:space="preserve">. Key components include:</w:t>
      </w:r>
    </w:p>
    <w:p w:rsidR="00000000" w:rsidDel="00000000" w:rsidP="00000000" w:rsidRDefault="00000000" w:rsidRPr="00000000" w14:paraId="0000022F">
      <w:pPr>
        <w:numPr>
          <w:ilvl w:val="0"/>
          <w:numId w:val="43"/>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AI-Powered Compliance &amp; Fraud Detection Engine</w:t>
      </w:r>
      <w:r w:rsidDel="00000000" w:rsidR="00000000" w:rsidRPr="00000000">
        <w:rPr>
          <w:rtl w:val="0"/>
        </w:rPr>
        <w:t xml:space="preserve"> – continuous risk monitoring</w:t>
      </w:r>
    </w:p>
    <w:p w:rsidR="00000000" w:rsidDel="00000000" w:rsidP="00000000" w:rsidRDefault="00000000" w:rsidRPr="00000000" w14:paraId="00000230">
      <w:pPr>
        <w:numPr>
          <w:ilvl w:val="0"/>
          <w:numId w:val="43"/>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Decentralized Licensing Authority (DLA)</w:t>
      </w:r>
      <w:r w:rsidDel="00000000" w:rsidR="00000000" w:rsidRPr="00000000">
        <w:rPr>
          <w:rtl w:val="0"/>
        </w:rPr>
        <w:t xml:space="preserve"> – on-chain license issuance and management</w:t>
      </w:r>
    </w:p>
    <w:p w:rsidR="00000000" w:rsidDel="00000000" w:rsidP="00000000" w:rsidRDefault="00000000" w:rsidRPr="00000000" w14:paraId="00000231">
      <w:pPr>
        <w:numPr>
          <w:ilvl w:val="0"/>
          <w:numId w:val="43"/>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CHLOM License Exchange (LEX)</w:t>
      </w:r>
      <w:r w:rsidDel="00000000" w:rsidR="00000000" w:rsidRPr="00000000">
        <w:rPr>
          <w:rtl w:val="0"/>
        </w:rPr>
        <w:t xml:space="preserve"> – marketplace for tokenized licenses</w:t>
      </w:r>
    </w:p>
    <w:p w:rsidR="00000000" w:rsidDel="00000000" w:rsidP="00000000" w:rsidRDefault="00000000" w:rsidRPr="00000000" w14:paraId="00000232">
      <w:pPr>
        <w:numPr>
          <w:ilvl w:val="0"/>
          <w:numId w:val="43"/>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Decentralized Identity &amp; Credentials (DIDs/SBTs)</w:t>
      </w:r>
      <w:r w:rsidDel="00000000" w:rsidR="00000000" w:rsidRPr="00000000">
        <w:rPr>
          <w:rtl w:val="0"/>
        </w:rPr>
        <w:t xml:space="preserve"> – identity verification framework</w:t>
      </w:r>
    </w:p>
    <w:p w:rsidR="00000000" w:rsidDel="00000000" w:rsidP="00000000" w:rsidRDefault="00000000" w:rsidRPr="00000000" w14:paraId="00000233">
      <w:pPr>
        <w:numPr>
          <w:ilvl w:val="0"/>
          <w:numId w:val="43"/>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Zero-Knowledge Proof (ZKP) Layer</w:t>
      </w:r>
      <w:r w:rsidDel="00000000" w:rsidR="00000000" w:rsidRPr="00000000">
        <w:rPr>
          <w:rtl w:val="0"/>
        </w:rPr>
        <w:t xml:space="preserve"> – privacy-preserving compliance proofs</w:t>
      </w:r>
    </w:p>
    <w:p w:rsidR="00000000" w:rsidDel="00000000" w:rsidP="00000000" w:rsidRDefault="00000000" w:rsidRPr="00000000" w14:paraId="00000234">
      <w:pPr>
        <w:numPr>
          <w:ilvl w:val="0"/>
          <w:numId w:val="43"/>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Blockchain Infrastructure (Substrate)</w:t>
      </w:r>
      <w:r w:rsidDel="00000000" w:rsidR="00000000" w:rsidRPr="00000000">
        <w:rPr>
          <w:rtl w:val="0"/>
        </w:rPr>
        <w:t xml:space="preserve"> – the Layer-1 backbone and custom runtime</w:t>
      </w:r>
    </w:p>
    <w:p w:rsidR="00000000" w:rsidDel="00000000" w:rsidP="00000000" w:rsidRDefault="00000000" w:rsidRPr="00000000" w14:paraId="00000235">
      <w:pPr>
        <w:numPr>
          <w:ilvl w:val="0"/>
          <w:numId w:val="43"/>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On-Chain Governance</w:t>
      </w:r>
      <w:r w:rsidDel="00000000" w:rsidR="00000000" w:rsidRPr="00000000">
        <w:rPr>
          <w:rtl w:val="0"/>
        </w:rPr>
        <w:t xml:space="preserve"> – community-driven rule updates via dual tokens</w:t>
      </w:r>
    </w:p>
    <w:p w:rsidR="00000000" w:rsidDel="00000000" w:rsidP="00000000" w:rsidRDefault="00000000" w:rsidRPr="00000000" w14:paraId="00000236">
      <w:pPr>
        <w:spacing w:after="180" w:before="180" w:lineRule="auto"/>
        <w:rPr/>
      </w:pPr>
      <w:r w:rsidDel="00000000" w:rsidR="00000000" w:rsidRPr="00000000">
        <w:rPr>
          <w:rtl w:val="0"/>
        </w:rPr>
        <w:t xml:space="preserve">Each of these works in concert to ensure that </w:t>
      </w:r>
      <w:r w:rsidDel="00000000" w:rsidR="00000000" w:rsidRPr="00000000">
        <w:rPr>
          <w:b w:val="1"/>
          <w:rtl w:val="0"/>
        </w:rPr>
        <w:t xml:space="preserve">“compliance just happens”</w:t>
      </w:r>
      <w:r w:rsidDel="00000000" w:rsidR="00000000" w:rsidRPr="00000000">
        <w:rPr>
          <w:rtl w:val="0"/>
        </w:rPr>
        <w:t xml:space="preserve"> – rules are enforced by code and cryptography rather than by fallible intermediaries</w:t>
      </w:r>
      <w:hyperlink r:id="rId12">
        <w:r w:rsidDel="00000000" w:rsidR="00000000" w:rsidRPr="00000000">
          <w:rPr>
            <w:color w:val="156082"/>
            <w:rtl w:val="0"/>
          </w:rPr>
          <w:t xml:space="preserve">[5]</w:t>
        </w:r>
      </w:hyperlink>
      <w:r w:rsidDel="00000000" w:rsidR="00000000" w:rsidRPr="00000000">
        <w:rPr>
          <w:rtl w:val="0"/>
        </w:rPr>
        <w:t xml:space="preserve">. We examine each component in detail:</w:t>
      </w:r>
    </w:p>
    <w:bookmarkStart w:colFirst="0" w:colLast="0" w:name="bookmark=kix.hjivazmpwoa1" w:id="73"/>
    <w:bookmarkEnd w:id="73"/>
    <w:p w:rsidR="00000000" w:rsidDel="00000000" w:rsidP="00000000" w:rsidRDefault="00000000" w:rsidRPr="00000000" w14:paraId="00000237">
      <w:pPr>
        <w:pStyle w:val="Heading3"/>
        <w:rPr/>
      </w:pPr>
      <w:r w:rsidDel="00000000" w:rsidR="00000000" w:rsidRPr="00000000">
        <w:rPr>
          <w:rtl w:val="0"/>
        </w:rPr>
        <w:t xml:space="preserve">AI-Driven Compliance and Security Engine</w:t>
      </w:r>
    </w:p>
    <w:p w:rsidR="00000000" w:rsidDel="00000000" w:rsidP="00000000" w:rsidRDefault="00000000" w:rsidRPr="00000000" w14:paraId="00000238">
      <w:pPr>
        <w:spacing w:after="180" w:before="180" w:lineRule="auto"/>
        <w:rPr/>
      </w:pPr>
      <w:r w:rsidDel="00000000" w:rsidR="00000000" w:rsidRPr="00000000">
        <w:rPr>
          <w:rtl w:val="0"/>
        </w:rPr>
        <w:t xml:space="preserve">At the heart of CHLOM is an </w:t>
      </w:r>
      <w:r w:rsidDel="00000000" w:rsidR="00000000" w:rsidRPr="00000000">
        <w:rPr>
          <w:b w:val="1"/>
          <w:rtl w:val="0"/>
        </w:rPr>
        <w:t xml:space="preserve">AI/ML compliance engine</w:t>
      </w:r>
      <w:r w:rsidDel="00000000" w:rsidR="00000000" w:rsidRPr="00000000">
        <w:rPr>
          <w:rtl w:val="0"/>
        </w:rPr>
        <w:t xml:space="preserve"> working alongside the blockchain to enforce rules and detect anomalies in real time</w:t>
      </w:r>
      <w:hyperlink r:id="rId13">
        <w:r w:rsidDel="00000000" w:rsidR="00000000" w:rsidRPr="00000000">
          <w:rPr>
            <w:color w:val="156082"/>
            <w:rtl w:val="0"/>
          </w:rPr>
          <w:t xml:space="preserve">[6]</w:t>
        </w:r>
      </w:hyperlink>
      <w:hyperlink r:id="rId14">
        <w:r w:rsidDel="00000000" w:rsidR="00000000" w:rsidRPr="00000000">
          <w:rPr>
            <w:color w:val="156082"/>
            <w:rtl w:val="0"/>
          </w:rPr>
          <w:t xml:space="preserve">[7]</w:t>
        </w:r>
      </w:hyperlink>
      <w:r w:rsidDel="00000000" w:rsidR="00000000" w:rsidRPr="00000000">
        <w:rPr>
          <w:rtl w:val="0"/>
        </w:rPr>
        <w:t xml:space="preserve">. This engine provides </w:t>
      </w:r>
      <w:r w:rsidDel="00000000" w:rsidR="00000000" w:rsidRPr="00000000">
        <w:rPr>
          <w:b w:val="1"/>
          <w:rtl w:val="0"/>
        </w:rPr>
        <w:t xml:space="preserve">fraud prevention and security algorithms</w:t>
      </w:r>
      <w:r w:rsidDel="00000000" w:rsidR="00000000" w:rsidRPr="00000000">
        <w:rPr>
          <w:rtl w:val="0"/>
        </w:rPr>
        <w:t xml:space="preserve"> that continuously scan transactions and user behavior for risks:</w:t>
      </w:r>
    </w:p>
    <w:p w:rsidR="00000000" w:rsidDel="00000000" w:rsidP="00000000" w:rsidRDefault="00000000" w:rsidRPr="00000000" w14:paraId="00000239">
      <w:pPr>
        <w:numPr>
          <w:ilvl w:val="0"/>
          <w:numId w:val="47"/>
        </w:numPr>
        <w:ind w:left="720" w:hanging="360"/>
        <w:rPr>
          <w:rFonts w:ascii="Noto Sans Symbols" w:cs="Noto Sans Symbols" w:eastAsia="Noto Sans Symbols" w:hAnsi="Noto Sans Symbols"/>
        </w:rPr>
      </w:pPr>
      <w:r w:rsidDel="00000000" w:rsidR="00000000" w:rsidRPr="00000000">
        <w:rPr>
          <w:b w:val="1"/>
          <w:rtl w:val="0"/>
        </w:rPr>
        <w:t xml:space="preserve">Real-Time Regulatory Checks:</w:t>
      </w:r>
      <w:r w:rsidDel="00000000" w:rsidR="00000000" w:rsidRPr="00000000">
        <w:rPr>
          <w:rtl w:val="0"/>
        </w:rPr>
        <w:t xml:space="preserve"> Before certain operations execute, an AI service verifies compliance (e.g. ensuring both parties of a licensed asset transfer have required credentials)</w:t>
      </w:r>
      <w:hyperlink r:id="rId15">
        <w:r w:rsidDel="00000000" w:rsidR="00000000" w:rsidRPr="00000000">
          <w:rPr>
            <w:color w:val="156082"/>
            <w:rtl w:val="0"/>
          </w:rPr>
          <w:t xml:space="preserve">[7]</w:t>
        </w:r>
      </w:hyperlink>
      <w:r w:rsidDel="00000000" w:rsidR="00000000" w:rsidRPr="00000000">
        <w:rPr>
          <w:rtl w:val="0"/>
        </w:rPr>
        <w:t xml:space="preserve">. Machine learning models trained on regulatory rules (securities laws, AML thresholds, etc.) decide if an action meets jurisdiction-specific requirements </w:t>
      </w:r>
      <w:r w:rsidDel="00000000" w:rsidR="00000000" w:rsidRPr="00000000">
        <w:rPr>
          <w:b w:val="1"/>
          <w:rtl w:val="0"/>
        </w:rPr>
        <w:t xml:space="preserve">before</w:t>
      </w:r>
      <w:r w:rsidDel="00000000" w:rsidR="00000000" w:rsidRPr="00000000">
        <w:rPr>
          <w:rtl w:val="0"/>
        </w:rPr>
        <w:t xml:space="preserve"> it’s allowed to proceed</w:t>
      </w:r>
      <w:hyperlink r:id="rId16">
        <w:r w:rsidDel="00000000" w:rsidR="00000000" w:rsidRPr="00000000">
          <w:rPr>
            <w:color w:val="156082"/>
            <w:rtl w:val="0"/>
          </w:rPr>
          <w:t xml:space="preserve">[8]</w:t>
        </w:r>
      </w:hyperlink>
      <w:r w:rsidDel="00000000" w:rsidR="00000000" w:rsidRPr="00000000">
        <w:rPr>
          <w:rtl w:val="0"/>
        </w:rPr>
        <w:t xml:space="preserve">.</w:t>
      </w:r>
    </w:p>
    <w:p w:rsidR="00000000" w:rsidDel="00000000" w:rsidP="00000000" w:rsidRDefault="00000000" w:rsidRPr="00000000" w14:paraId="0000023A">
      <w:pPr>
        <w:numPr>
          <w:ilvl w:val="0"/>
          <w:numId w:val="47"/>
        </w:numPr>
        <w:ind w:left="720" w:hanging="360"/>
        <w:rPr>
          <w:rFonts w:ascii="Noto Sans Symbols" w:cs="Noto Sans Symbols" w:eastAsia="Noto Sans Symbols" w:hAnsi="Noto Sans Symbols"/>
        </w:rPr>
      </w:pPr>
      <w:r w:rsidDel="00000000" w:rsidR="00000000" w:rsidRPr="00000000">
        <w:rPr>
          <w:b w:val="1"/>
          <w:rtl w:val="0"/>
        </w:rPr>
        <w:t xml:space="preserve">Fraud Detection &amp; Anomaly Flagging:</w:t>
      </w:r>
      <w:r w:rsidDel="00000000" w:rsidR="00000000" w:rsidRPr="00000000">
        <w:rPr>
          <w:rtl w:val="0"/>
        </w:rPr>
        <w:t xml:space="preserve"> CHLOM’s AI analyzes on-chain activity patterns to flag unusual or suspicious behavior. Rapid multi-account transfers or abnormal transaction spikes that deviate from a user’s profile trigger immediate alerts</w:t>
      </w:r>
      <w:hyperlink r:id="rId17">
        <w:r w:rsidDel="00000000" w:rsidR="00000000" w:rsidRPr="00000000">
          <w:rPr>
            <w:color w:val="156082"/>
            <w:rtl w:val="0"/>
          </w:rPr>
          <w:t xml:space="preserve">[9]</w:t>
        </w:r>
      </w:hyperlink>
      <w:r w:rsidDel="00000000" w:rsidR="00000000" w:rsidRPr="00000000">
        <w:rPr>
          <w:rtl w:val="0"/>
        </w:rPr>
        <w:t xml:space="preserve">. This is akin to how exchanges use AI to catch money laundering patterns that humans might miss</w:t>
      </w:r>
      <w:hyperlink r:id="rId18">
        <w:r w:rsidDel="00000000" w:rsidR="00000000" w:rsidRPr="00000000">
          <w:rPr>
            <w:color w:val="156082"/>
            <w:rtl w:val="0"/>
          </w:rPr>
          <w:t xml:space="preserve">[10]</w:t>
        </w:r>
      </w:hyperlink>
      <w:r w:rsidDel="00000000" w:rsidR="00000000" w:rsidRPr="00000000">
        <w:rPr>
          <w:rtl w:val="0"/>
        </w:rPr>
        <w:t xml:space="preserve">. On detecting anomalies, CHLOM can automatically pause those transactions and notify auditors/regulators</w:t>
      </w:r>
      <w:hyperlink r:id="rId19">
        <w:r w:rsidDel="00000000" w:rsidR="00000000" w:rsidRPr="00000000">
          <w:rPr>
            <w:color w:val="156082"/>
            <w:rtl w:val="0"/>
          </w:rPr>
          <w:t xml:space="preserve">[11]</w:t>
        </w:r>
      </w:hyperlink>
      <w:r w:rsidDel="00000000" w:rsidR="00000000" w:rsidRPr="00000000">
        <w:rPr>
          <w:rtl w:val="0"/>
        </w:rPr>
        <w:t xml:space="preserve"> – a powerful fraud-prevention mechanism.</w:t>
      </w:r>
    </w:p>
    <w:p w:rsidR="00000000" w:rsidDel="00000000" w:rsidP="00000000" w:rsidRDefault="00000000" w:rsidRPr="00000000" w14:paraId="0000023B">
      <w:pPr>
        <w:numPr>
          <w:ilvl w:val="0"/>
          <w:numId w:val="47"/>
        </w:numPr>
        <w:ind w:left="720" w:hanging="360"/>
        <w:rPr>
          <w:rFonts w:ascii="Noto Sans Symbols" w:cs="Noto Sans Symbols" w:eastAsia="Noto Sans Symbols" w:hAnsi="Noto Sans Symbols"/>
        </w:rPr>
      </w:pPr>
      <w:r w:rsidDel="00000000" w:rsidR="00000000" w:rsidRPr="00000000">
        <w:rPr>
          <w:b w:val="1"/>
          <w:rtl w:val="0"/>
        </w:rPr>
        <w:t xml:space="preserve">Automated Audits &amp; Security Monitoring:</w:t>
      </w:r>
      <w:r w:rsidDel="00000000" w:rsidR="00000000" w:rsidRPr="00000000">
        <w:rPr>
          <w:rtl w:val="0"/>
        </w:rPr>
        <w:t xml:space="preserve"> The AI engine also performs </w:t>
      </w:r>
      <w:r w:rsidDel="00000000" w:rsidR="00000000" w:rsidRPr="00000000">
        <w:rPr>
          <w:b w:val="1"/>
          <w:rtl w:val="0"/>
        </w:rPr>
        <w:t xml:space="preserve">security analysis</w:t>
      </w:r>
      <w:r w:rsidDel="00000000" w:rsidR="00000000" w:rsidRPr="00000000">
        <w:rPr>
          <w:rtl w:val="0"/>
        </w:rPr>
        <w:t xml:space="preserve"> on smart contracts and financial flows. It can do </w:t>
      </w:r>
      <w:r w:rsidDel="00000000" w:rsidR="00000000" w:rsidRPr="00000000">
        <w:rPr>
          <w:b w:val="1"/>
          <w:rtl w:val="0"/>
        </w:rPr>
        <w:t xml:space="preserve">static code analysis</w:t>
      </w:r>
      <w:r w:rsidDel="00000000" w:rsidR="00000000" w:rsidRPr="00000000">
        <w:rPr>
          <w:rtl w:val="0"/>
        </w:rPr>
        <w:t xml:space="preserve"> and runtime monitoring of contracts uploaded to the network, flagging potential vulnerabilities or malicious logic </w:t>
      </w:r>
      <w:r w:rsidDel="00000000" w:rsidR="00000000" w:rsidRPr="00000000">
        <w:rPr>
          <w:b w:val="1"/>
          <w:rtl w:val="0"/>
        </w:rPr>
        <w:t xml:space="preserve">before</w:t>
      </w:r>
      <w:r w:rsidDel="00000000" w:rsidR="00000000" w:rsidRPr="00000000">
        <w:rPr>
          <w:rtl w:val="0"/>
        </w:rPr>
        <w:t xml:space="preserve"> a contract is deployed</w:t>
      </w:r>
      <w:hyperlink r:id="rId20">
        <w:r w:rsidDel="00000000" w:rsidR="00000000" w:rsidRPr="00000000">
          <w:rPr>
            <w:color w:val="156082"/>
            <w:rtl w:val="0"/>
          </w:rPr>
          <w:t xml:space="preserve">[12]</w:t>
        </w:r>
      </w:hyperlink>
      <w:r w:rsidDel="00000000" w:rsidR="00000000" w:rsidRPr="00000000">
        <w:rPr>
          <w:rtl w:val="0"/>
        </w:rPr>
        <w:t xml:space="preserve">. This proactive audit capability helps catch insecure code or policy violations early. The AI can also compile compliance reports (e.g. generating </w:t>
      </w:r>
      <w:r w:rsidDel="00000000" w:rsidR="00000000" w:rsidRPr="00000000">
        <w:rPr>
          <w:b w:val="1"/>
          <w:rtl w:val="0"/>
        </w:rPr>
        <w:t xml:space="preserve">Suspicious Activity Reports</w:t>
      </w:r>
      <w:r w:rsidDel="00000000" w:rsidR="00000000" w:rsidRPr="00000000">
        <w:rPr>
          <w:rtl w:val="0"/>
        </w:rPr>
        <w:t xml:space="preserve"> for AML) from on-chain data, relieving businesses of manual reporting burden. These reports are recorded immutably on-chain to demonstrate ongoing due diligence.</w:t>
      </w:r>
    </w:p>
    <w:p w:rsidR="00000000" w:rsidDel="00000000" w:rsidP="00000000" w:rsidRDefault="00000000" w:rsidRPr="00000000" w14:paraId="0000023C">
      <w:pPr>
        <w:numPr>
          <w:ilvl w:val="0"/>
          <w:numId w:val="47"/>
        </w:numPr>
        <w:ind w:left="720" w:hanging="360"/>
        <w:rPr>
          <w:rFonts w:ascii="Noto Sans Symbols" w:cs="Noto Sans Symbols" w:eastAsia="Noto Sans Symbols" w:hAnsi="Noto Sans Symbols"/>
        </w:rPr>
      </w:pPr>
      <w:r w:rsidDel="00000000" w:rsidR="00000000" w:rsidRPr="00000000">
        <w:rPr>
          <w:b w:val="1"/>
          <w:rtl w:val="0"/>
        </w:rPr>
        <w:t xml:space="preserve">Machine Learning Oracles:</w:t>
      </w:r>
      <w:r w:rsidDel="00000000" w:rsidR="00000000" w:rsidRPr="00000000">
        <w:rPr>
          <w:rtl w:val="0"/>
        </w:rPr>
        <w:t xml:space="preserve"> CHLOM integrates </w:t>
      </w:r>
      <w:r w:rsidDel="00000000" w:rsidR="00000000" w:rsidRPr="00000000">
        <w:rPr>
          <w:b w:val="1"/>
          <w:rtl w:val="0"/>
        </w:rPr>
        <w:t xml:space="preserve">oracles</w:t>
      </w:r>
      <w:r w:rsidDel="00000000" w:rsidR="00000000" w:rsidRPr="00000000">
        <w:rPr>
          <w:rtl w:val="0"/>
        </w:rPr>
        <w:t xml:space="preserve"> that feed external data into the AI engine. This keeps the system up-to-date with off-chain information like sanctions lists, regulatory news, market data, etc. For example, the AI can check if a wallet address appears on a sanctions list or if a new law affects a particular token – and automatically adjust on-chain compliance rules accordingly. This way, CHLOM’s rules remain aligned with evolving real-world regulations without manual updates.</w:t>
      </w:r>
    </w:p>
    <w:p w:rsidR="00000000" w:rsidDel="00000000" w:rsidP="00000000" w:rsidRDefault="00000000" w:rsidRPr="00000000" w14:paraId="0000023D">
      <w:pPr>
        <w:spacing w:after="180" w:before="180" w:lineRule="auto"/>
        <w:rPr/>
      </w:pPr>
      <w:r w:rsidDel="00000000" w:rsidR="00000000" w:rsidRPr="00000000">
        <w:rPr>
          <w:rtl w:val="0"/>
        </w:rPr>
        <w:t xml:space="preserve">Overall, this AI layer acts as an </w:t>
      </w:r>
      <w:r w:rsidDel="00000000" w:rsidR="00000000" w:rsidRPr="00000000">
        <w:rPr>
          <w:b w:val="1"/>
          <w:rtl w:val="0"/>
        </w:rPr>
        <w:t xml:space="preserve">“autonomous compliance officer”</w:t>
      </w:r>
      <w:r w:rsidDel="00000000" w:rsidR="00000000" w:rsidRPr="00000000">
        <w:rPr>
          <w:rtl w:val="0"/>
        </w:rPr>
        <w:t xml:space="preserve">, running 24/7. It minimizes human intervention by handling KYC checks, transaction surveillance, and risk scoring algorithmically</w:t>
      </w:r>
      <w:hyperlink r:id="rId21">
        <w:r w:rsidDel="00000000" w:rsidR="00000000" w:rsidRPr="00000000">
          <w:rPr>
            <w:color w:val="156082"/>
            <w:rtl w:val="0"/>
          </w:rPr>
          <w:t xml:space="preserve">[13]</w:t>
        </w:r>
      </w:hyperlink>
      <w:r w:rsidDel="00000000" w:rsidR="00000000" w:rsidRPr="00000000">
        <w:rPr>
          <w:rtl w:val="0"/>
        </w:rPr>
        <w:t xml:space="preserve">. By learning from historical data and emerging threats, it can even </w:t>
      </w:r>
      <w:r w:rsidDel="00000000" w:rsidR="00000000" w:rsidRPr="00000000">
        <w:rPr>
          <w:b w:val="1"/>
          <w:rtl w:val="0"/>
        </w:rPr>
        <w:t xml:space="preserve">predict future risk areas</w:t>
      </w:r>
      <w:r w:rsidDel="00000000" w:rsidR="00000000" w:rsidRPr="00000000">
        <w:rPr>
          <w:rtl w:val="0"/>
        </w:rPr>
        <w:t xml:space="preserve"> and help CHLOM proactively adapt</w:t>
      </w:r>
      <w:hyperlink r:id="rId22">
        <w:r w:rsidDel="00000000" w:rsidR="00000000" w:rsidRPr="00000000">
          <w:rPr>
            <w:color w:val="156082"/>
            <w:rtl w:val="0"/>
          </w:rPr>
          <w:t xml:space="preserve">[14]</w:t>
        </w:r>
      </w:hyperlink>
      <w:r w:rsidDel="00000000" w:rsidR="00000000" w:rsidRPr="00000000">
        <w:rPr>
          <w:rtl w:val="0"/>
        </w:rPr>
        <w:t xml:space="preserve">. Crucially, these AI-driven checks and alerts happen </w:t>
      </w:r>
      <w:r w:rsidDel="00000000" w:rsidR="00000000" w:rsidRPr="00000000">
        <w:rPr>
          <w:b w:val="1"/>
          <w:rtl w:val="0"/>
        </w:rPr>
        <w:t xml:space="preserve">on-chain and in real-time</w:t>
      </w:r>
      <w:r w:rsidDel="00000000" w:rsidR="00000000" w:rsidRPr="00000000">
        <w:rPr>
          <w:rtl w:val="0"/>
        </w:rPr>
        <w:t xml:space="preserve">, providing trustless enforcement of compliance rules and robust fraud prevention.</w:t>
      </w:r>
    </w:p>
    <w:bookmarkStart w:colFirst="0" w:colLast="0" w:name="bookmark=kix.eddygtttjzdw" w:id="74"/>
    <w:bookmarkEnd w:id="74"/>
    <w:p w:rsidR="00000000" w:rsidDel="00000000" w:rsidP="00000000" w:rsidRDefault="00000000" w:rsidRPr="00000000" w14:paraId="0000023E">
      <w:pPr>
        <w:pStyle w:val="Heading3"/>
        <w:rPr/>
      </w:pPr>
      <w:r w:rsidDel="00000000" w:rsidR="00000000" w:rsidRPr="00000000">
        <w:rPr>
          <w:rtl w:val="0"/>
        </w:rPr>
        <w:t xml:space="preserve">Decentralized Licensing Authority (DLA)</w:t>
      </w:r>
    </w:p>
    <w:p w:rsidR="00000000" w:rsidDel="00000000" w:rsidP="00000000" w:rsidRDefault="00000000" w:rsidRPr="00000000" w14:paraId="0000023F">
      <w:pPr>
        <w:spacing w:after="180" w:before="180" w:lineRule="auto"/>
        <w:rPr/>
      </w:pPr>
      <w:r w:rsidDel="00000000" w:rsidR="00000000" w:rsidRPr="00000000">
        <w:rPr>
          <w:rtl w:val="0"/>
        </w:rPr>
        <w:t xml:space="preserve">CHLOM introduces a </w:t>
      </w:r>
      <w:r w:rsidDel="00000000" w:rsidR="00000000" w:rsidRPr="00000000">
        <w:rPr>
          <w:b w:val="1"/>
          <w:rtl w:val="0"/>
        </w:rPr>
        <w:t xml:space="preserve">Decentralized Licensing Authority</w:t>
      </w:r>
      <w:r w:rsidDel="00000000" w:rsidR="00000000" w:rsidRPr="00000000">
        <w:rPr>
          <w:rtl w:val="0"/>
        </w:rPr>
        <w:t xml:space="preserve"> – essentially a set of smart contracts and governance rules that manage the </w:t>
      </w:r>
      <w:r w:rsidDel="00000000" w:rsidR="00000000" w:rsidRPr="00000000">
        <w:rPr>
          <w:b w:val="1"/>
          <w:rtl w:val="0"/>
        </w:rPr>
        <w:t xml:space="preserve">issuance, verification, and revocation of licenses on-chain</w:t>
      </w:r>
      <w:hyperlink r:id="rId23">
        <w:r w:rsidDel="00000000" w:rsidR="00000000" w:rsidRPr="00000000">
          <w:rPr>
            <w:color w:val="156082"/>
            <w:rtl w:val="0"/>
          </w:rPr>
          <w:t xml:space="preserve">[15]</w:t>
        </w:r>
      </w:hyperlink>
      <w:r w:rsidDel="00000000" w:rsidR="00000000" w:rsidRPr="00000000">
        <w:rPr>
          <w:rtl w:val="0"/>
        </w:rPr>
        <w:t xml:space="preserve">. The DLA replaces traditional licensing bureaus with transparent code and community oversight:</w:t>
      </w:r>
    </w:p>
    <w:p w:rsidR="00000000" w:rsidDel="00000000" w:rsidP="00000000" w:rsidRDefault="00000000" w:rsidRPr="00000000" w14:paraId="00000240">
      <w:pPr>
        <w:numPr>
          <w:ilvl w:val="0"/>
          <w:numId w:val="49"/>
        </w:numPr>
        <w:ind w:left="720" w:hanging="360"/>
        <w:rPr>
          <w:rFonts w:ascii="Noto Sans Symbols" w:cs="Noto Sans Symbols" w:eastAsia="Noto Sans Symbols" w:hAnsi="Noto Sans Symbols"/>
        </w:rPr>
      </w:pPr>
      <w:r w:rsidDel="00000000" w:rsidR="00000000" w:rsidRPr="00000000">
        <w:rPr>
          <w:b w:val="1"/>
          <w:rtl w:val="0"/>
        </w:rPr>
        <w:t xml:space="preserve">On-Chain License Issuance:</w:t>
      </w:r>
      <w:r w:rsidDel="00000000" w:rsidR="00000000" w:rsidRPr="00000000">
        <w:rPr>
          <w:rtl w:val="0"/>
        </w:rPr>
        <w:t xml:space="preserve"> When a user or business needs a license (e.g. a permit, certificate, asset title), they apply through CHLOM’s DLA. Smart contracts evaluate the application, often requiring the applicant to prove eligibility (for instance, by submitting digital credentials or </w:t>
      </w:r>
      <w:r w:rsidDel="00000000" w:rsidR="00000000" w:rsidRPr="00000000">
        <w:rPr>
          <w:b w:val="1"/>
          <w:rtl w:val="0"/>
        </w:rPr>
        <w:t xml:space="preserve">staking a compliance bond</w:t>
      </w:r>
      <w:r w:rsidDel="00000000" w:rsidR="00000000" w:rsidRPr="00000000">
        <w:rPr>
          <w:rtl w:val="0"/>
        </w:rPr>
        <w:t xml:space="preserve"> in tokens as assurance)</w:t>
      </w:r>
      <w:hyperlink r:id="rId24">
        <w:r w:rsidDel="00000000" w:rsidR="00000000" w:rsidRPr="00000000">
          <w:rPr>
            <w:color w:val="156082"/>
            <w:rtl w:val="0"/>
          </w:rPr>
          <w:t xml:space="preserve">[16]</w:t>
        </w:r>
      </w:hyperlink>
      <w:r w:rsidDel="00000000" w:rsidR="00000000" w:rsidRPr="00000000">
        <w:rPr>
          <w:rtl w:val="0"/>
        </w:rPr>
        <w:t xml:space="preserve">. If conditions are met, the DLA contract automatically </w:t>
      </w:r>
      <w:r w:rsidDel="00000000" w:rsidR="00000000" w:rsidRPr="00000000">
        <w:rPr>
          <w:b w:val="1"/>
          <w:rtl w:val="0"/>
        </w:rPr>
        <w:t xml:space="preserve">mints a license token</w:t>
      </w:r>
      <w:r w:rsidDel="00000000" w:rsidR="00000000" w:rsidRPr="00000000">
        <w:rPr>
          <w:rtl w:val="0"/>
        </w:rPr>
        <w:t xml:space="preserve"> (either a non-fungible token or soulbound token) to the applicant’s account</w:t>
      </w:r>
      <w:hyperlink r:id="rId25">
        <w:r w:rsidDel="00000000" w:rsidR="00000000" w:rsidRPr="00000000">
          <w:rPr>
            <w:color w:val="156082"/>
            <w:rtl w:val="0"/>
          </w:rPr>
          <w:t xml:space="preserve">[16]</w:t>
        </w:r>
      </w:hyperlink>
      <w:r w:rsidDel="00000000" w:rsidR="00000000" w:rsidRPr="00000000">
        <w:rPr>
          <w:rtl w:val="0"/>
        </w:rPr>
        <w:t xml:space="preserve">. This token is the on-chain representation of their right or certification.</w:t>
      </w:r>
    </w:p>
    <w:p w:rsidR="00000000" w:rsidDel="00000000" w:rsidP="00000000" w:rsidRDefault="00000000" w:rsidRPr="00000000" w14:paraId="00000241">
      <w:pPr>
        <w:numPr>
          <w:ilvl w:val="0"/>
          <w:numId w:val="49"/>
        </w:numPr>
        <w:ind w:left="720" w:hanging="360"/>
        <w:rPr>
          <w:rFonts w:ascii="Noto Sans Symbols" w:cs="Noto Sans Symbols" w:eastAsia="Noto Sans Symbols" w:hAnsi="Noto Sans Symbols"/>
        </w:rPr>
      </w:pPr>
      <w:r w:rsidDel="00000000" w:rsidR="00000000" w:rsidRPr="00000000">
        <w:rPr>
          <w:b w:val="1"/>
          <w:rtl w:val="0"/>
        </w:rPr>
        <w:t xml:space="preserve">License Representation (NFTs/SBTs):</w:t>
      </w:r>
      <w:r w:rsidDel="00000000" w:rsidR="00000000" w:rsidRPr="00000000">
        <w:rPr>
          <w:rtl w:val="0"/>
        </w:rPr>
        <w:t xml:space="preserve"> Each license or ownership right is represented on CHLOM as a token. </w:t>
      </w:r>
      <w:r w:rsidDel="00000000" w:rsidR="00000000" w:rsidRPr="00000000">
        <w:rPr>
          <w:b w:val="1"/>
          <w:rtl w:val="0"/>
        </w:rPr>
        <w:t xml:space="preserve">Transferable licenses</w:t>
      </w:r>
      <w:r w:rsidDel="00000000" w:rsidR="00000000" w:rsidRPr="00000000">
        <w:rPr>
          <w:rtl w:val="0"/>
        </w:rPr>
        <w:t xml:space="preserve"> (like a software license, event ticket, or real estate title) are </w:t>
      </w:r>
      <w:r w:rsidDel="00000000" w:rsidR="00000000" w:rsidRPr="00000000">
        <w:rPr>
          <w:b w:val="1"/>
          <w:rtl w:val="0"/>
        </w:rPr>
        <w:t xml:space="preserve">NFTs</w:t>
      </w:r>
      <w:r w:rsidDel="00000000" w:rsidR="00000000" w:rsidRPr="00000000">
        <w:rPr>
          <w:rtl w:val="0"/>
        </w:rPr>
        <w:t xml:space="preserve"> with unique IDs, whereas strictly personal, non-transferable credentials (like a professional certification or personal ID) are </w:t>
      </w:r>
      <w:r w:rsidDel="00000000" w:rsidR="00000000" w:rsidRPr="00000000">
        <w:rPr>
          <w:b w:val="1"/>
          <w:rtl w:val="0"/>
        </w:rPr>
        <w:t xml:space="preserve">Soulbound Tokens (SBTs)</w:t>
      </w:r>
      <w:r w:rsidDel="00000000" w:rsidR="00000000" w:rsidRPr="00000000">
        <w:rPr>
          <w:rtl w:val="0"/>
        </w:rPr>
        <w:t xml:space="preserve"> bound to the user’s identity</w:t>
      </w:r>
      <w:hyperlink r:id="rId26">
        <w:r w:rsidDel="00000000" w:rsidR="00000000" w:rsidRPr="00000000">
          <w:rPr>
            <w:color w:val="156082"/>
            <w:rtl w:val="0"/>
          </w:rPr>
          <w:t xml:space="preserve">[17]</w:t>
        </w:r>
      </w:hyperlink>
      <w:hyperlink r:id="rId27">
        <w:r w:rsidDel="00000000" w:rsidR="00000000" w:rsidRPr="00000000">
          <w:rPr>
            <w:color w:val="156082"/>
            <w:rtl w:val="0"/>
          </w:rPr>
          <w:t xml:space="preserve">[18]</w:t>
        </w:r>
      </w:hyperlink>
      <w:r w:rsidDel="00000000" w:rsidR="00000000" w:rsidRPr="00000000">
        <w:rPr>
          <w:rtl w:val="0"/>
        </w:rPr>
        <w:t xml:space="preserve">. Every token carries metadata about the license terms (validity period, scope, issuer, etc.)</w:t>
      </w:r>
      <w:hyperlink r:id="rId28">
        <w:r w:rsidDel="00000000" w:rsidR="00000000" w:rsidRPr="00000000">
          <w:rPr>
            <w:color w:val="156082"/>
            <w:rtl w:val="0"/>
          </w:rPr>
          <w:t xml:space="preserve">[19]</w:t>
        </w:r>
      </w:hyperlink>
      <w:r w:rsidDel="00000000" w:rsidR="00000000" w:rsidRPr="00000000">
        <w:rPr>
          <w:rtl w:val="0"/>
        </w:rPr>
        <w:t xml:space="preserve">.</w:t>
      </w:r>
    </w:p>
    <w:p w:rsidR="00000000" w:rsidDel="00000000" w:rsidP="00000000" w:rsidRDefault="00000000" w:rsidRPr="00000000" w14:paraId="00000242">
      <w:pPr>
        <w:numPr>
          <w:ilvl w:val="0"/>
          <w:numId w:val="49"/>
        </w:numPr>
        <w:ind w:left="720" w:hanging="360"/>
        <w:rPr>
          <w:rFonts w:ascii="Noto Sans Symbols" w:cs="Noto Sans Symbols" w:eastAsia="Noto Sans Symbols" w:hAnsi="Noto Sans Symbols"/>
        </w:rPr>
      </w:pPr>
      <w:r w:rsidDel="00000000" w:rsidR="00000000" w:rsidRPr="00000000">
        <w:rPr>
          <w:b w:val="1"/>
          <w:rtl w:val="0"/>
        </w:rPr>
        <w:t xml:space="preserve">Automated Enforcement &amp; Revocation:</w:t>
      </w:r>
      <w:r w:rsidDel="00000000" w:rsidR="00000000" w:rsidRPr="00000000">
        <w:rPr>
          <w:rtl w:val="0"/>
        </w:rPr>
        <w:t xml:space="preserve"> The DLA smart contracts enforce license conditions programmatically. For example, a franchise license token could be coded such that if the licensee fails to pay required royalties or violates terms, CHLOM flags it or triggers an automatic penalty</w:t>
      </w:r>
      <w:hyperlink r:id="rId29">
        <w:r w:rsidDel="00000000" w:rsidR="00000000" w:rsidRPr="00000000">
          <w:rPr>
            <w:color w:val="156082"/>
            <w:rtl w:val="0"/>
          </w:rPr>
          <w:t xml:space="preserve">[20]</w:t>
        </w:r>
      </w:hyperlink>
      <w:r w:rsidDel="00000000" w:rsidR="00000000" w:rsidRPr="00000000">
        <w:rPr>
          <w:rtl w:val="0"/>
        </w:rPr>
        <w:t xml:space="preserve">. Licenses can also expire or be revoked via on-chain governance or issuer action. CHLOM maintains a </w:t>
      </w:r>
      <w:r w:rsidDel="00000000" w:rsidR="00000000" w:rsidRPr="00000000">
        <w:rPr>
          <w:b w:val="1"/>
          <w:rtl w:val="0"/>
        </w:rPr>
        <w:t xml:space="preserve">revocation registry</w:t>
      </w:r>
      <w:r w:rsidDel="00000000" w:rsidR="00000000" w:rsidRPr="00000000">
        <w:rPr>
          <w:rtl w:val="0"/>
        </w:rPr>
        <w:t xml:space="preserve"> so that if a license is revoked (or expires), any future attempt to use it will fail compliance checks</w:t>
      </w:r>
      <w:hyperlink r:id="rId30">
        <w:r w:rsidDel="00000000" w:rsidR="00000000" w:rsidRPr="00000000">
          <w:rPr>
            <w:color w:val="156082"/>
            <w:rtl w:val="0"/>
          </w:rPr>
          <w:t xml:space="preserve">[21]</w:t>
        </w:r>
      </w:hyperlink>
      <w:r w:rsidDel="00000000" w:rsidR="00000000" w:rsidRPr="00000000">
        <w:rPr>
          <w:rtl w:val="0"/>
        </w:rPr>
        <w:t xml:space="preserve">. This provides dynamic, up-to-date trust: even though tokens are immutable, their valid status can be checked against the latest rules.</w:t>
      </w:r>
    </w:p>
    <w:p w:rsidR="00000000" w:rsidDel="00000000" w:rsidP="00000000" w:rsidRDefault="00000000" w:rsidRPr="00000000" w14:paraId="00000243">
      <w:pPr>
        <w:spacing w:after="180" w:before="180" w:lineRule="auto"/>
        <w:rPr/>
      </w:pPr>
      <w:r w:rsidDel="00000000" w:rsidR="00000000" w:rsidRPr="00000000">
        <w:rPr>
          <w:rtl w:val="0"/>
        </w:rPr>
        <w:t xml:space="preserve">By serving as a global, always-online </w:t>
      </w:r>
      <w:r w:rsidDel="00000000" w:rsidR="00000000" w:rsidRPr="00000000">
        <w:rPr>
          <w:b w:val="1"/>
          <w:rtl w:val="0"/>
        </w:rPr>
        <w:t xml:space="preserve">“license bureau” on blockchain</w:t>
      </w:r>
      <w:r w:rsidDel="00000000" w:rsidR="00000000" w:rsidRPr="00000000">
        <w:rPr>
          <w:rtl w:val="0"/>
        </w:rPr>
        <w:t xml:space="preserve">, the DLA greatly streamlines industries that rely on permits and certifications</w:t>
      </w:r>
      <w:hyperlink r:id="rId31">
        <w:r w:rsidDel="00000000" w:rsidR="00000000" w:rsidRPr="00000000">
          <w:rPr>
            <w:color w:val="156082"/>
            <w:rtl w:val="0"/>
          </w:rPr>
          <w:t xml:space="preserve">[22]</w:t>
        </w:r>
      </w:hyperlink>
      <w:r w:rsidDel="00000000" w:rsidR="00000000" w:rsidRPr="00000000">
        <w:rPr>
          <w:rtl w:val="0"/>
        </w:rPr>
        <w:t xml:space="preserve">. Applications that once took weeks of paperwork can execute in minutes on CHLOM, with tamper-proof records and no favoritism. From real estate titles and finance broker licenses to healthcare certifications, CHLOM’s DLA provides a unified system where </w:t>
      </w:r>
      <w:r w:rsidDel="00000000" w:rsidR="00000000" w:rsidRPr="00000000">
        <w:rPr>
          <w:b w:val="1"/>
          <w:rtl w:val="0"/>
        </w:rPr>
        <w:t xml:space="preserve">rights and permissions are granted, tracked, and enforced by code</w:t>
      </w:r>
      <w:r w:rsidDel="00000000" w:rsidR="00000000" w:rsidRPr="00000000">
        <w:rPr>
          <w:rtl w:val="0"/>
        </w:rPr>
        <w:t xml:space="preserve">.</w:t>
      </w:r>
    </w:p>
    <w:bookmarkStart w:colFirst="0" w:colLast="0" w:name="bookmark=kix.salr083ck4js" w:id="75"/>
    <w:bookmarkEnd w:id="75"/>
    <w:p w:rsidR="00000000" w:rsidDel="00000000" w:rsidP="00000000" w:rsidRDefault="00000000" w:rsidRPr="00000000" w14:paraId="00000244">
      <w:pPr>
        <w:pStyle w:val="Heading3"/>
        <w:rPr/>
      </w:pPr>
      <w:r w:rsidDel="00000000" w:rsidR="00000000" w:rsidRPr="00000000">
        <w:rPr>
          <w:rtl w:val="0"/>
        </w:rPr>
        <w:t xml:space="preserve">CHLOM License Exchange (LEX) – Tokenized Marketplace</w:t>
      </w:r>
    </w:p>
    <w:p w:rsidR="00000000" w:rsidDel="00000000" w:rsidP="00000000" w:rsidRDefault="00000000" w:rsidRPr="00000000" w14:paraId="00000245">
      <w:pPr>
        <w:spacing w:after="180" w:before="180" w:lineRule="auto"/>
        <w:rPr/>
      </w:pPr>
      <w:r w:rsidDel="00000000" w:rsidR="00000000" w:rsidRPr="00000000">
        <w:rPr>
          <w:rtl w:val="0"/>
        </w:rPr>
        <w:t xml:space="preserve">Once licenses and assets are tokenized on CHLOM, users need a way to </w:t>
      </w:r>
      <w:r w:rsidDel="00000000" w:rsidR="00000000" w:rsidRPr="00000000">
        <w:rPr>
          <w:b w:val="1"/>
          <w:rtl w:val="0"/>
        </w:rPr>
        <w:t xml:space="preserve">transfer or trade those rights</w:t>
      </w:r>
      <w:r w:rsidDel="00000000" w:rsidR="00000000" w:rsidRPr="00000000">
        <w:rPr>
          <w:rtl w:val="0"/>
        </w:rPr>
        <w:t xml:space="preserve"> in a compliant manner. </w:t>
      </w:r>
      <w:r w:rsidDel="00000000" w:rsidR="00000000" w:rsidRPr="00000000">
        <w:rPr>
          <w:b w:val="1"/>
          <w:rtl w:val="0"/>
        </w:rPr>
        <w:t xml:space="preserve">LEX (License Exchange)</w:t>
      </w:r>
      <w:r w:rsidDel="00000000" w:rsidR="00000000" w:rsidRPr="00000000">
        <w:rPr>
          <w:rtl w:val="0"/>
        </w:rPr>
        <w:t xml:space="preserve"> is CHLOM’s decentralized marketplace for </w:t>
      </w:r>
      <w:r w:rsidDel="00000000" w:rsidR="00000000" w:rsidRPr="00000000">
        <w:rPr>
          <w:b w:val="1"/>
          <w:rtl w:val="0"/>
        </w:rPr>
        <w:t xml:space="preserve">buying, selling, leasing, or sublicensing</w:t>
      </w:r>
      <w:r w:rsidDel="00000000" w:rsidR="00000000" w:rsidRPr="00000000">
        <w:rPr>
          <w:rtl w:val="0"/>
        </w:rPr>
        <w:t xml:space="preserve"> tokenized licenses and assets</w:t>
      </w:r>
      <w:hyperlink r:id="rId32">
        <w:r w:rsidDel="00000000" w:rsidR="00000000" w:rsidRPr="00000000">
          <w:rPr>
            <w:color w:val="156082"/>
            <w:rtl w:val="0"/>
          </w:rPr>
          <w:t xml:space="preserve">[23]</w:t>
        </w:r>
      </w:hyperlink>
      <w:hyperlink r:id="rId33">
        <w:r w:rsidDel="00000000" w:rsidR="00000000" w:rsidRPr="00000000">
          <w:rPr>
            <w:color w:val="156082"/>
            <w:rtl w:val="0"/>
          </w:rPr>
          <w:t xml:space="preserve">[24]</w:t>
        </w:r>
      </w:hyperlink>
      <w:r w:rsidDel="00000000" w:rsidR="00000000" w:rsidRPr="00000000">
        <w:rPr>
          <w:rtl w:val="0"/>
        </w:rPr>
        <w:t xml:space="preserve">. It is essentially an on-chain exchange where every transaction obeys the encoded rules of the license:</w:t>
      </w:r>
    </w:p>
    <w:p w:rsidR="00000000" w:rsidDel="00000000" w:rsidP="00000000" w:rsidRDefault="00000000" w:rsidRPr="00000000" w14:paraId="00000246">
      <w:pPr>
        <w:numPr>
          <w:ilvl w:val="0"/>
          <w:numId w:val="15"/>
        </w:numPr>
        <w:ind w:left="720" w:hanging="360"/>
        <w:rPr>
          <w:rFonts w:ascii="Noto Sans Symbols" w:cs="Noto Sans Symbols" w:eastAsia="Noto Sans Symbols" w:hAnsi="Noto Sans Symbols"/>
        </w:rPr>
      </w:pPr>
      <w:r w:rsidDel="00000000" w:rsidR="00000000" w:rsidRPr="00000000">
        <w:rPr>
          <w:b w:val="1"/>
          <w:rtl w:val="0"/>
        </w:rPr>
        <w:t xml:space="preserve">Peer-to-Peer Transfers with Compliance:</w:t>
      </w:r>
      <w:r w:rsidDel="00000000" w:rsidR="00000000" w:rsidRPr="00000000">
        <w:rPr>
          <w:rtl w:val="0"/>
        </w:rPr>
        <w:t xml:space="preserve"> LEX allows owners of license tokens to list them for sale or rent, but any transfer executes through smart contracts that </w:t>
      </w:r>
      <w:r w:rsidDel="00000000" w:rsidR="00000000" w:rsidRPr="00000000">
        <w:rPr>
          <w:b w:val="1"/>
          <w:rtl w:val="0"/>
        </w:rPr>
        <w:t xml:space="preserve">enforce legal and policy constraints</w:t>
      </w:r>
      <w:hyperlink r:id="rId34">
        <w:r w:rsidDel="00000000" w:rsidR="00000000" w:rsidRPr="00000000">
          <w:rPr>
            <w:color w:val="156082"/>
            <w:rtl w:val="0"/>
          </w:rPr>
          <w:t xml:space="preserve">[25]</w:t>
        </w:r>
      </w:hyperlink>
      <w:r w:rsidDel="00000000" w:rsidR="00000000" w:rsidRPr="00000000">
        <w:rPr>
          <w:rtl w:val="0"/>
        </w:rPr>
        <w:t xml:space="preserve">. For instance, if a token represents a permit that by law </w:t>
      </w:r>
      <w:r w:rsidDel="00000000" w:rsidR="00000000" w:rsidRPr="00000000">
        <w:rPr>
          <w:b w:val="1"/>
          <w:rtl w:val="0"/>
        </w:rPr>
        <w:t xml:space="preserve">cannot</w:t>
      </w:r>
      <w:r w:rsidDel="00000000" w:rsidR="00000000" w:rsidRPr="00000000">
        <w:rPr>
          <w:rtl w:val="0"/>
        </w:rPr>
        <w:t xml:space="preserve"> be transferred (e.g. a personal driver’s license SBT), the smart contract will block any attempt to trade it</w:t>
      </w:r>
      <w:hyperlink r:id="rId35">
        <w:r w:rsidDel="00000000" w:rsidR="00000000" w:rsidRPr="00000000">
          <w:rPr>
            <w:color w:val="156082"/>
            <w:rtl w:val="0"/>
          </w:rPr>
          <w:t xml:space="preserve">[26]</w:t>
        </w:r>
      </w:hyperlink>
      <w:r w:rsidDel="00000000" w:rsidR="00000000" w:rsidRPr="00000000">
        <w:rPr>
          <w:rtl w:val="0"/>
        </w:rPr>
        <w:t xml:space="preserve">. If a transfer is allowed but requires qualifications (say selling a firearm dealer license where the buyer must pass background checks), LEX can require the buyer to submit a </w:t>
      </w:r>
      <w:r w:rsidDel="00000000" w:rsidR="00000000" w:rsidRPr="00000000">
        <w:rPr>
          <w:b w:val="1"/>
          <w:rtl w:val="0"/>
        </w:rPr>
        <w:t xml:space="preserve">zero-knowledge proof of eligibility</w:t>
      </w:r>
      <w:r w:rsidDel="00000000" w:rsidR="00000000" w:rsidRPr="00000000">
        <w:rPr>
          <w:rtl w:val="0"/>
        </w:rPr>
        <w:t xml:space="preserve"> before the sale completes</w:t>
      </w:r>
      <w:hyperlink r:id="rId36">
        <w:r w:rsidDel="00000000" w:rsidR="00000000" w:rsidRPr="00000000">
          <w:rPr>
            <w:color w:val="156082"/>
            <w:rtl w:val="0"/>
          </w:rPr>
          <w:t xml:space="preserve">[27]</w:t>
        </w:r>
      </w:hyperlink>
      <w:r w:rsidDel="00000000" w:rsidR="00000000" w:rsidRPr="00000000">
        <w:rPr>
          <w:rtl w:val="0"/>
        </w:rPr>
        <w:t xml:space="preserve">. This ensures every exchange on LEX is </w:t>
      </w:r>
      <w:r w:rsidDel="00000000" w:rsidR="00000000" w:rsidRPr="00000000">
        <w:rPr>
          <w:b w:val="1"/>
          <w:rtl w:val="0"/>
        </w:rPr>
        <w:t xml:space="preserve">“compliance by design.”</w:t>
      </w:r>
      <w:r w:rsidDel="00000000" w:rsidR="00000000" w:rsidRPr="00000000">
        <w:rPr>
          <w:rtl w:val="0"/>
        </w:rPr>
      </w:r>
    </w:p>
    <w:p w:rsidR="00000000" w:rsidDel="00000000" w:rsidP="00000000" w:rsidRDefault="00000000" w:rsidRPr="00000000" w14:paraId="00000247">
      <w:pPr>
        <w:numPr>
          <w:ilvl w:val="0"/>
          <w:numId w:val="15"/>
        </w:numPr>
        <w:ind w:left="720" w:hanging="360"/>
        <w:rPr>
          <w:rFonts w:ascii="Noto Sans Symbols" w:cs="Noto Sans Symbols" w:eastAsia="Noto Sans Symbols" w:hAnsi="Noto Sans Symbols"/>
        </w:rPr>
      </w:pPr>
      <w:r w:rsidDel="00000000" w:rsidR="00000000" w:rsidRPr="00000000">
        <w:rPr>
          <w:b w:val="1"/>
          <w:rtl w:val="0"/>
        </w:rPr>
        <w:t xml:space="preserve">Sublicensing and Fractional Ownership:</w:t>
      </w:r>
      <w:r w:rsidDel="00000000" w:rsidR="00000000" w:rsidRPr="00000000">
        <w:rPr>
          <w:rtl w:val="0"/>
        </w:rPr>
        <w:t xml:space="preserve"> Uniquely, LEX supports </w:t>
      </w:r>
      <w:r w:rsidDel="00000000" w:rsidR="00000000" w:rsidRPr="00000000">
        <w:rPr>
          <w:b w:val="1"/>
          <w:rtl w:val="0"/>
        </w:rPr>
        <w:t xml:space="preserve">fractionalization and sublicensing</w:t>
      </w:r>
      <w:r w:rsidDel="00000000" w:rsidR="00000000" w:rsidRPr="00000000">
        <w:rPr>
          <w:rtl w:val="0"/>
        </w:rPr>
        <w:t xml:space="preserve"> of rights. For example, a real estate deed NFT could be fractionalized into multiple smaller tokens, each representing a share of the property, which can be sold to investors</w:t>
      </w:r>
      <w:hyperlink r:id="rId37">
        <w:r w:rsidDel="00000000" w:rsidR="00000000" w:rsidRPr="00000000">
          <w:rPr>
            <w:color w:val="156082"/>
            <w:rtl w:val="0"/>
          </w:rPr>
          <w:t xml:space="preserve">[28]</w:t>
        </w:r>
      </w:hyperlink>
      <w:r w:rsidDel="00000000" w:rsidR="00000000" w:rsidRPr="00000000">
        <w:rPr>
          <w:rtl w:val="0"/>
        </w:rPr>
        <w:t xml:space="preserve">. Or a music license NFT (for a song’s rights) could be partially sublicensed – the rights-holder issues child tokens granting, say, streaming rights to different platforms</w:t>
      </w:r>
      <w:hyperlink r:id="rId38">
        <w:r w:rsidDel="00000000" w:rsidR="00000000" w:rsidRPr="00000000">
          <w:rPr>
            <w:color w:val="156082"/>
            <w:rtl w:val="0"/>
          </w:rPr>
          <w:t xml:space="preserve">[29]</w:t>
        </w:r>
      </w:hyperlink>
      <w:r w:rsidDel="00000000" w:rsidR="00000000" w:rsidRPr="00000000">
        <w:rPr>
          <w:rtl w:val="0"/>
        </w:rPr>
        <w:t xml:space="preserve">. Smart contracts automate all revenue splits and royalties in such scenarios, </w:t>
      </w:r>
      <w:r w:rsidDel="00000000" w:rsidR="00000000" w:rsidRPr="00000000">
        <w:rPr>
          <w:b w:val="1"/>
          <w:rtl w:val="0"/>
        </w:rPr>
        <w:t xml:space="preserve">ensuring the original licensor gets their percentage</w:t>
      </w:r>
      <w:r w:rsidDel="00000000" w:rsidR="00000000" w:rsidRPr="00000000">
        <w:rPr>
          <w:rtl w:val="0"/>
        </w:rPr>
        <w:t xml:space="preserve"> of any resale or sublicense fee without needing trust in the parties</w:t>
      </w:r>
      <w:hyperlink r:id="rId39">
        <w:r w:rsidDel="00000000" w:rsidR="00000000" w:rsidRPr="00000000">
          <w:rPr>
            <w:color w:val="156082"/>
            <w:rtl w:val="0"/>
          </w:rPr>
          <w:t xml:space="preserve">[30]</w:t>
        </w:r>
      </w:hyperlink>
      <w:r w:rsidDel="00000000" w:rsidR="00000000" w:rsidRPr="00000000">
        <w:rPr>
          <w:rtl w:val="0"/>
        </w:rPr>
        <w:t xml:space="preserve">. This opens up liquidity for traditionally illiquid assets (licenses, permits, rights) under full compliance.</w:t>
      </w:r>
    </w:p>
    <w:p w:rsidR="00000000" w:rsidDel="00000000" w:rsidP="00000000" w:rsidRDefault="00000000" w:rsidRPr="00000000" w14:paraId="00000248">
      <w:pPr>
        <w:numPr>
          <w:ilvl w:val="0"/>
          <w:numId w:val="15"/>
        </w:numPr>
        <w:ind w:left="720" w:hanging="360"/>
        <w:rPr>
          <w:rFonts w:ascii="Noto Sans Symbols" w:cs="Noto Sans Symbols" w:eastAsia="Noto Sans Symbols" w:hAnsi="Noto Sans Symbols"/>
        </w:rPr>
      </w:pPr>
      <w:r w:rsidDel="00000000" w:rsidR="00000000" w:rsidRPr="00000000">
        <w:rPr>
          <w:b w:val="1"/>
          <w:rtl w:val="0"/>
        </w:rPr>
        <w:t xml:space="preserve">Trustless Escrow &amp; Settlement:</w:t>
      </w:r>
      <w:r w:rsidDel="00000000" w:rsidR="00000000" w:rsidRPr="00000000">
        <w:rPr>
          <w:rtl w:val="0"/>
        </w:rPr>
        <w:t xml:space="preserve"> LEX transactions occur </w:t>
      </w:r>
      <w:r w:rsidDel="00000000" w:rsidR="00000000" w:rsidRPr="00000000">
        <w:rPr>
          <w:b w:val="1"/>
          <w:rtl w:val="0"/>
        </w:rPr>
        <w:t xml:space="preserve">atomically</w:t>
      </w:r>
      <w:r w:rsidDel="00000000" w:rsidR="00000000" w:rsidRPr="00000000">
        <w:rPr>
          <w:rtl w:val="0"/>
        </w:rPr>
        <w:t xml:space="preserve"> with escrow. Payment (in CHLOM’s utility token) is held in escrow by the smart contract when an offer is accepted, and the license token transfer only finalizes if all conditions are met</w:t>
      </w:r>
      <w:hyperlink r:id="rId40">
        <w:r w:rsidDel="00000000" w:rsidR="00000000" w:rsidRPr="00000000">
          <w:rPr>
            <w:color w:val="156082"/>
            <w:rtl w:val="0"/>
          </w:rPr>
          <w:t xml:space="preserve">[31]</w:t>
        </w:r>
      </w:hyperlink>
      <w:r w:rsidDel="00000000" w:rsidR="00000000" w:rsidRPr="00000000">
        <w:rPr>
          <w:rtl w:val="0"/>
        </w:rPr>
        <w:t xml:space="preserve">. If a deal fails compliance checks or other conditions, funds and tokens are returned to their owners. This </w:t>
      </w:r>
      <w:r w:rsidDel="00000000" w:rsidR="00000000" w:rsidRPr="00000000">
        <w:rPr>
          <w:b w:val="1"/>
          <w:rtl w:val="0"/>
        </w:rPr>
        <w:t xml:space="preserve">all-or-nothing atomic settlement</w:t>
      </w:r>
      <w:r w:rsidDel="00000000" w:rsidR="00000000" w:rsidRPr="00000000">
        <w:rPr>
          <w:rtl w:val="0"/>
        </w:rPr>
        <w:t xml:space="preserve"> guarantees that neither buyer nor seller can cheat – the trade either executes fully or not at all</w:t>
      </w:r>
      <w:hyperlink r:id="rId41">
        <w:r w:rsidDel="00000000" w:rsidR="00000000" w:rsidRPr="00000000">
          <w:rPr>
            <w:color w:val="156082"/>
            <w:rtl w:val="0"/>
          </w:rPr>
          <w:t xml:space="preserve">[32]</w:t>
        </w:r>
      </w:hyperlink>
      <w:r w:rsidDel="00000000" w:rsidR="00000000" w:rsidRPr="00000000">
        <w:rPr>
          <w:rtl w:val="0"/>
        </w:rPr>
        <w:t xml:space="preserve">. Settlement is near-instant on the blockchain, eliminating the delays and paperwork of traditional escrow services.</w:t>
      </w:r>
    </w:p>
    <w:p w:rsidR="00000000" w:rsidDel="00000000" w:rsidP="00000000" w:rsidRDefault="00000000" w:rsidRPr="00000000" w14:paraId="00000249">
      <w:pPr>
        <w:numPr>
          <w:ilvl w:val="0"/>
          <w:numId w:val="15"/>
        </w:numPr>
        <w:ind w:left="720" w:hanging="360"/>
        <w:rPr>
          <w:rFonts w:ascii="Noto Sans Symbols" w:cs="Noto Sans Symbols" w:eastAsia="Noto Sans Symbols" w:hAnsi="Noto Sans Symbols"/>
        </w:rPr>
      </w:pPr>
      <w:r w:rsidDel="00000000" w:rsidR="00000000" w:rsidRPr="00000000">
        <w:rPr>
          <w:b w:val="1"/>
          <w:rtl w:val="0"/>
        </w:rPr>
        <w:t xml:space="preserve">Discovery and Reputation:</w:t>
      </w:r>
      <w:r w:rsidDel="00000000" w:rsidR="00000000" w:rsidRPr="00000000">
        <w:rPr>
          <w:rtl w:val="0"/>
        </w:rPr>
        <w:t xml:space="preserve"> The marketplace includes features to help users find licenses and assess counterparties. Listings can be browsed by category, region, etc., and sellers can show proof of their credentials via on-chain badges (SBTs)</w:t>
      </w:r>
      <w:hyperlink r:id="rId42">
        <w:r w:rsidDel="00000000" w:rsidR="00000000" w:rsidRPr="00000000">
          <w:rPr>
            <w:color w:val="156082"/>
            <w:rtl w:val="0"/>
          </w:rPr>
          <w:t xml:space="preserve">[33]</w:t>
        </w:r>
      </w:hyperlink>
      <w:r w:rsidDel="00000000" w:rsidR="00000000" w:rsidRPr="00000000">
        <w:rPr>
          <w:rtl w:val="0"/>
        </w:rPr>
        <w:t xml:space="preserve">. Every completed transaction is public on the ledger, allowing participants to build a </w:t>
      </w:r>
      <w:r w:rsidDel="00000000" w:rsidR="00000000" w:rsidRPr="00000000">
        <w:rPr>
          <w:b w:val="1"/>
          <w:rtl w:val="0"/>
        </w:rPr>
        <w:t xml:space="preserve">reputation score</w:t>
      </w:r>
      <w:r w:rsidDel="00000000" w:rsidR="00000000" w:rsidRPr="00000000">
        <w:rPr>
          <w:rtl w:val="0"/>
        </w:rPr>
        <w:t xml:space="preserve"> over time (e.g. a seller who consistently delivers valid tickets gets a high trust rating)</w:t>
      </w:r>
      <w:hyperlink r:id="rId43">
        <w:r w:rsidDel="00000000" w:rsidR="00000000" w:rsidRPr="00000000">
          <w:rPr>
            <w:color w:val="156082"/>
            <w:rtl w:val="0"/>
          </w:rPr>
          <w:t xml:space="preserve">[34]</w:t>
        </w:r>
      </w:hyperlink>
      <w:r w:rsidDel="00000000" w:rsidR="00000000" w:rsidRPr="00000000">
        <w:rPr>
          <w:rtl w:val="0"/>
        </w:rPr>
        <w:t xml:space="preserve">. This transparency fosters safer transactions and encourages adoption even for high-value assets like real estate or financial instruments.</w:t>
      </w:r>
    </w:p>
    <w:p w:rsidR="00000000" w:rsidDel="00000000" w:rsidP="00000000" w:rsidRDefault="00000000" w:rsidRPr="00000000" w14:paraId="0000024A">
      <w:pPr>
        <w:spacing w:after="180" w:before="180" w:lineRule="auto"/>
        <w:rPr/>
      </w:pPr>
      <w:r w:rsidDel="00000000" w:rsidR="00000000" w:rsidRPr="00000000">
        <w:rPr>
          <w:rtl w:val="0"/>
        </w:rPr>
        <w:t xml:space="preserve">In summary, </w:t>
      </w:r>
      <w:r w:rsidDel="00000000" w:rsidR="00000000" w:rsidRPr="00000000">
        <w:rPr>
          <w:b w:val="1"/>
          <w:rtl w:val="0"/>
        </w:rPr>
        <w:t xml:space="preserve">LEX unlocks liquidity for digital assets and rights</w:t>
      </w:r>
      <w:r w:rsidDel="00000000" w:rsidR="00000000" w:rsidRPr="00000000">
        <w:rPr>
          <w:rtl w:val="0"/>
        </w:rPr>
        <w:t xml:space="preserve"> while </w:t>
      </w:r>
      <w:r w:rsidDel="00000000" w:rsidR="00000000" w:rsidRPr="00000000">
        <w:rPr>
          <w:b w:val="1"/>
          <w:rtl w:val="0"/>
        </w:rPr>
        <w:t xml:space="preserve">preventing fraud and illegal transfers</w:t>
      </w:r>
      <w:r w:rsidDel="00000000" w:rsidR="00000000" w:rsidRPr="00000000">
        <w:rPr>
          <w:rtl w:val="0"/>
        </w:rPr>
        <w:t xml:space="preserve">. A small business could raise funds by selling part of its license’s revenue rights, or an individual might monetize a credential, </w:t>
      </w:r>
      <w:r w:rsidDel="00000000" w:rsidR="00000000" w:rsidRPr="00000000">
        <w:rPr>
          <w:i w:val="1"/>
          <w:rtl w:val="0"/>
        </w:rPr>
        <w:t xml:space="preserve">all under automated compliance checks</w:t>
      </w:r>
      <w:hyperlink r:id="rId44">
        <w:r w:rsidDel="00000000" w:rsidR="00000000" w:rsidRPr="00000000">
          <w:rPr>
            <w:color w:val="156082"/>
            <w:rtl w:val="0"/>
          </w:rPr>
          <w:t xml:space="preserve">[35]</w:t>
        </w:r>
      </w:hyperlink>
      <w:r w:rsidDel="00000000" w:rsidR="00000000" w:rsidRPr="00000000">
        <w:rPr>
          <w:rtl w:val="0"/>
        </w:rPr>
        <w:t xml:space="preserve">. The combination of DLA + LEX means CHLOM not only issues licenses but also provides a controlled environment to transfer them – a complete </w:t>
      </w:r>
      <w:r w:rsidDel="00000000" w:rsidR="00000000" w:rsidRPr="00000000">
        <w:rPr>
          <w:b w:val="1"/>
          <w:rtl w:val="0"/>
        </w:rPr>
        <w:t xml:space="preserve">“Token Lifecycle as a Service (TLaaS)”</w:t>
      </w:r>
      <w:r w:rsidDel="00000000" w:rsidR="00000000" w:rsidRPr="00000000">
        <w:rPr>
          <w:rtl w:val="0"/>
        </w:rPr>
        <w:t xml:space="preserve"> from issuance through secondary market and eventual termination.</w:t>
      </w:r>
    </w:p>
    <w:bookmarkStart w:colFirst="0" w:colLast="0" w:name="bookmark=kix.x8pm9puciwdb" w:id="76"/>
    <w:bookmarkEnd w:id="76"/>
    <w:p w:rsidR="00000000" w:rsidDel="00000000" w:rsidP="00000000" w:rsidRDefault="00000000" w:rsidRPr="00000000" w14:paraId="0000024B">
      <w:pPr>
        <w:pStyle w:val="Heading3"/>
        <w:rPr/>
      </w:pPr>
      <w:r w:rsidDel="00000000" w:rsidR="00000000" w:rsidRPr="00000000">
        <w:rPr>
          <w:rtl w:val="0"/>
        </w:rPr>
        <w:t xml:space="preserve">Decentralized Identity (DIDs) and Soulbound Credentials</w:t>
      </w:r>
    </w:p>
    <w:p w:rsidR="00000000" w:rsidDel="00000000" w:rsidP="00000000" w:rsidRDefault="00000000" w:rsidRPr="00000000" w14:paraId="0000024C">
      <w:pPr>
        <w:spacing w:after="180" w:before="180" w:lineRule="auto"/>
        <w:rPr/>
      </w:pPr>
      <w:r w:rsidDel="00000000" w:rsidR="00000000" w:rsidRPr="00000000">
        <w:rPr>
          <w:rtl w:val="0"/>
        </w:rPr>
        <w:t xml:space="preserve">A robust </w:t>
      </w:r>
      <w:r w:rsidDel="00000000" w:rsidR="00000000" w:rsidRPr="00000000">
        <w:rPr>
          <w:b w:val="1"/>
          <w:rtl w:val="0"/>
        </w:rPr>
        <w:t xml:space="preserve">digital identity system</w:t>
      </w:r>
      <w:r w:rsidDel="00000000" w:rsidR="00000000" w:rsidRPr="00000000">
        <w:rPr>
          <w:rtl w:val="0"/>
        </w:rPr>
        <w:t xml:space="preserve"> underpins CHLOM’s compliance framework. Instead of relying on centralized databases or paper IDs, CHLOM uses </w:t>
      </w:r>
      <w:r w:rsidDel="00000000" w:rsidR="00000000" w:rsidRPr="00000000">
        <w:rPr>
          <w:b w:val="1"/>
          <w:rtl w:val="0"/>
        </w:rPr>
        <w:t xml:space="preserve">Decentralized Identifiers (DIDs)</w:t>
      </w:r>
      <w:r w:rsidDel="00000000" w:rsidR="00000000" w:rsidRPr="00000000">
        <w:rPr>
          <w:rtl w:val="0"/>
        </w:rPr>
        <w:t xml:space="preserve"> and </w:t>
      </w:r>
      <w:r w:rsidDel="00000000" w:rsidR="00000000" w:rsidRPr="00000000">
        <w:rPr>
          <w:b w:val="1"/>
          <w:rtl w:val="0"/>
        </w:rPr>
        <w:t xml:space="preserve">Soulbound Tokens (SBTs)</w:t>
      </w:r>
      <w:r w:rsidDel="00000000" w:rsidR="00000000" w:rsidRPr="00000000">
        <w:rPr>
          <w:rtl w:val="0"/>
        </w:rPr>
        <w:t xml:space="preserve"> to manage user identities, qualifications, and reputations on-chain</w:t>
      </w:r>
      <w:hyperlink r:id="rId45">
        <w:r w:rsidDel="00000000" w:rsidR="00000000" w:rsidRPr="00000000">
          <w:rPr>
            <w:color w:val="156082"/>
            <w:rtl w:val="0"/>
          </w:rPr>
          <w:t xml:space="preserve">[18]</w:t>
        </w:r>
      </w:hyperlink>
      <w:hyperlink r:id="rId46">
        <w:r w:rsidDel="00000000" w:rsidR="00000000" w:rsidRPr="00000000">
          <w:rPr>
            <w:color w:val="156082"/>
            <w:rtl w:val="0"/>
          </w:rPr>
          <w:t xml:space="preserve">[36]</w:t>
        </w:r>
      </w:hyperlink>
      <w:r w:rsidDel="00000000" w:rsidR="00000000" w:rsidRPr="00000000">
        <w:rPr>
          <w:rtl w:val="0"/>
        </w:rPr>
        <w:t xml:space="preserve">:</w:t>
      </w:r>
    </w:p>
    <w:p w:rsidR="00000000" w:rsidDel="00000000" w:rsidP="00000000" w:rsidRDefault="00000000" w:rsidRPr="00000000" w14:paraId="0000024D">
      <w:pPr>
        <w:numPr>
          <w:ilvl w:val="0"/>
          <w:numId w:val="50"/>
        </w:numPr>
        <w:ind w:left="720" w:hanging="360"/>
        <w:rPr>
          <w:rFonts w:ascii="Noto Sans Symbols" w:cs="Noto Sans Symbols" w:eastAsia="Noto Sans Symbols" w:hAnsi="Noto Sans Symbols"/>
        </w:rPr>
      </w:pPr>
      <w:r w:rsidDel="00000000" w:rsidR="00000000" w:rsidRPr="00000000">
        <w:rPr>
          <w:b w:val="1"/>
          <w:rtl w:val="0"/>
        </w:rPr>
        <w:t xml:space="preserve">Self-Sovereign DIDs:</w:t>
      </w:r>
      <w:r w:rsidDel="00000000" w:rsidR="00000000" w:rsidRPr="00000000">
        <w:rPr>
          <w:rtl w:val="0"/>
        </w:rPr>
        <w:t xml:space="preserve"> Every user or entity can have a </w:t>
      </w:r>
      <w:r w:rsidDel="00000000" w:rsidR="00000000" w:rsidRPr="00000000">
        <w:rPr>
          <w:b w:val="1"/>
          <w:rtl w:val="0"/>
        </w:rPr>
        <w:t xml:space="preserve">W3C-compliant DID</w:t>
      </w:r>
      <w:r w:rsidDel="00000000" w:rsidR="00000000" w:rsidRPr="00000000">
        <w:rPr>
          <w:rtl w:val="0"/>
        </w:rPr>
        <w:t xml:space="preserve"> associated with their CHLOM wallet address</w:t>
      </w:r>
      <w:hyperlink r:id="rId47">
        <w:r w:rsidDel="00000000" w:rsidR="00000000" w:rsidRPr="00000000">
          <w:rPr>
            <w:color w:val="156082"/>
            <w:rtl w:val="0"/>
          </w:rPr>
          <w:t xml:space="preserve">[36]</w:t>
        </w:r>
      </w:hyperlink>
      <w:r w:rsidDel="00000000" w:rsidR="00000000" w:rsidRPr="00000000">
        <w:rPr>
          <w:rtl w:val="0"/>
        </w:rPr>
        <w:t xml:space="preserve">. This DID is essentially a unique identifier under the user’s control, to which various </w:t>
      </w:r>
      <w:r w:rsidDel="00000000" w:rsidR="00000000" w:rsidRPr="00000000">
        <w:rPr>
          <w:b w:val="1"/>
          <w:rtl w:val="0"/>
        </w:rPr>
        <w:t xml:space="preserve">verifiable credentials</w:t>
      </w:r>
      <w:r w:rsidDel="00000000" w:rsidR="00000000" w:rsidRPr="00000000">
        <w:rPr>
          <w:rtl w:val="0"/>
        </w:rPr>
        <w:t xml:space="preserve"> can be attached. Personal data (government IDs, certificates, etc.) is not stored on-chain; instead, users keep sensitive info off-chain (e.g. in encrypted storage) and share </w:t>
      </w:r>
      <w:r w:rsidDel="00000000" w:rsidR="00000000" w:rsidRPr="00000000">
        <w:rPr>
          <w:b w:val="1"/>
          <w:rtl w:val="0"/>
        </w:rPr>
        <w:t xml:space="preserve">proofs</w:t>
      </w:r>
      <w:r w:rsidDel="00000000" w:rsidR="00000000" w:rsidRPr="00000000">
        <w:rPr>
          <w:rtl w:val="0"/>
        </w:rPr>
        <w:t xml:space="preserve"> of those credentials when needed</w:t>
      </w:r>
      <w:hyperlink r:id="rId48">
        <w:r w:rsidDel="00000000" w:rsidR="00000000" w:rsidRPr="00000000">
          <w:rPr>
            <w:color w:val="156082"/>
            <w:rtl w:val="0"/>
          </w:rPr>
          <w:t xml:space="preserve">[37]</w:t>
        </w:r>
      </w:hyperlink>
      <w:hyperlink r:id="rId49">
        <w:r w:rsidDel="00000000" w:rsidR="00000000" w:rsidRPr="00000000">
          <w:rPr>
            <w:color w:val="156082"/>
            <w:rtl w:val="0"/>
          </w:rPr>
          <w:t xml:space="preserve">[38]</w:t>
        </w:r>
      </w:hyperlink>
      <w:r w:rsidDel="00000000" w:rsidR="00000000" w:rsidRPr="00000000">
        <w:rPr>
          <w:rtl w:val="0"/>
        </w:rPr>
        <w:t xml:space="preserve">. This model avoids centralized identity providers and lets individuals </w:t>
      </w:r>
      <w:r w:rsidDel="00000000" w:rsidR="00000000" w:rsidRPr="00000000">
        <w:rPr>
          <w:b w:val="1"/>
          <w:rtl w:val="0"/>
        </w:rPr>
        <w:t xml:space="preserve">control access</w:t>
      </w:r>
      <w:r w:rsidDel="00000000" w:rsidR="00000000" w:rsidRPr="00000000">
        <w:rPr>
          <w:rtl w:val="0"/>
        </w:rPr>
        <w:t xml:space="preserve"> to their data. A user can grant or revoke permission to verify certain information about them without exposing everything.</w:t>
      </w:r>
    </w:p>
    <w:p w:rsidR="00000000" w:rsidDel="00000000" w:rsidP="00000000" w:rsidRDefault="00000000" w:rsidRPr="00000000" w14:paraId="0000024E">
      <w:pPr>
        <w:numPr>
          <w:ilvl w:val="0"/>
          <w:numId w:val="50"/>
        </w:numPr>
        <w:ind w:left="720" w:hanging="360"/>
        <w:rPr>
          <w:rFonts w:ascii="Noto Sans Symbols" w:cs="Noto Sans Symbols" w:eastAsia="Noto Sans Symbols" w:hAnsi="Noto Sans Symbols"/>
        </w:rPr>
      </w:pPr>
      <w:r w:rsidDel="00000000" w:rsidR="00000000" w:rsidRPr="00000000">
        <w:rPr>
          <w:b w:val="1"/>
          <w:rtl w:val="0"/>
        </w:rPr>
        <w:t xml:space="preserve">Soulbound Tokens for Verification:</w:t>
      </w:r>
      <w:r w:rsidDel="00000000" w:rsidR="00000000" w:rsidRPr="00000000">
        <w:rPr>
          <w:rtl w:val="0"/>
        </w:rPr>
        <w:t xml:space="preserve"> When a user completes a verification (such as KYC/AML checks or obtains a license/certification), CHLOM can mint an </w:t>
      </w:r>
      <w:r w:rsidDel="00000000" w:rsidR="00000000" w:rsidRPr="00000000">
        <w:rPr>
          <w:b w:val="1"/>
          <w:rtl w:val="0"/>
        </w:rPr>
        <w:t xml:space="preserve">SBT (Soulbound Token)</w:t>
      </w:r>
      <w:r w:rsidDel="00000000" w:rsidR="00000000" w:rsidRPr="00000000">
        <w:rPr>
          <w:rtl w:val="0"/>
        </w:rPr>
        <w:t xml:space="preserve"> to that user’s account as an </w:t>
      </w:r>
      <w:r w:rsidDel="00000000" w:rsidR="00000000" w:rsidRPr="00000000">
        <w:rPr>
          <w:b w:val="1"/>
          <w:rtl w:val="0"/>
        </w:rPr>
        <w:t xml:space="preserve">irrevocable proof</w:t>
      </w:r>
      <w:r w:rsidDel="00000000" w:rsidR="00000000" w:rsidRPr="00000000">
        <w:rPr>
          <w:rtl w:val="0"/>
        </w:rPr>
        <w:t xml:space="preserve"> of the credential</w:t>
      </w:r>
      <w:hyperlink r:id="rId50">
        <w:r w:rsidDel="00000000" w:rsidR="00000000" w:rsidRPr="00000000">
          <w:rPr>
            <w:color w:val="156082"/>
            <w:rtl w:val="0"/>
          </w:rPr>
          <w:t xml:space="preserve">[39]</w:t>
        </w:r>
      </w:hyperlink>
      <w:r w:rsidDel="00000000" w:rsidR="00000000" w:rsidRPr="00000000">
        <w:rPr>
          <w:rtl w:val="0"/>
        </w:rPr>
        <w:t xml:space="preserve">. SBTs are non-transferable NFTs bound to the user’s “soul” (identity) – they serve as permanent attestations of compliance status, qualifications, or attributes</w:t>
      </w:r>
      <w:hyperlink r:id="rId51">
        <w:r w:rsidDel="00000000" w:rsidR="00000000" w:rsidRPr="00000000">
          <w:rPr>
            <w:color w:val="156082"/>
            <w:rtl w:val="0"/>
          </w:rPr>
          <w:t xml:space="preserve">[40]</w:t>
        </w:r>
      </w:hyperlink>
      <w:r w:rsidDel="00000000" w:rsidR="00000000" w:rsidRPr="00000000">
        <w:rPr>
          <w:rtl w:val="0"/>
        </w:rPr>
        <w:t xml:space="preserve">. For example, after passing KYC through an approved provider, a user receives a </w:t>
      </w:r>
      <w:r w:rsidDel="00000000" w:rsidR="00000000" w:rsidRPr="00000000">
        <w:rPr>
          <w:b w:val="1"/>
          <w:rtl w:val="0"/>
        </w:rPr>
        <w:t xml:space="preserve">“Verified Person SBT”</w:t>
      </w:r>
      <w:r w:rsidDel="00000000" w:rsidR="00000000" w:rsidRPr="00000000">
        <w:rPr>
          <w:rtl w:val="0"/>
        </w:rPr>
        <w:t xml:space="preserve"> on CHLOM</w:t>
      </w:r>
      <w:hyperlink r:id="rId52">
        <w:r w:rsidDel="00000000" w:rsidR="00000000" w:rsidRPr="00000000">
          <w:rPr>
            <w:color w:val="156082"/>
            <w:rtl w:val="0"/>
          </w:rPr>
          <w:t xml:space="preserve">[40]</w:t>
        </w:r>
      </w:hyperlink>
      <w:r w:rsidDel="00000000" w:rsidR="00000000" w:rsidRPr="00000000">
        <w:rPr>
          <w:rtl w:val="0"/>
        </w:rPr>
        <w:t xml:space="preserve">. This token might simply indicate that the person’s ID was verified (and perhaps hold hashed metadata like age or nationality). Because SBTs can’t be transferred, </w:t>
      </w:r>
      <w:r w:rsidDel="00000000" w:rsidR="00000000" w:rsidRPr="00000000">
        <w:rPr>
          <w:b w:val="1"/>
          <w:rtl w:val="0"/>
        </w:rPr>
        <w:t xml:space="preserve">identity credentials cannot be sold or lent</w:t>
      </w:r>
      <w:r w:rsidDel="00000000" w:rsidR="00000000" w:rsidRPr="00000000">
        <w:rPr>
          <w:rtl w:val="0"/>
        </w:rPr>
        <w:t xml:space="preserve">, preventing abuses like identity lending.</w:t>
      </w:r>
    </w:p>
    <w:p w:rsidR="00000000" w:rsidDel="00000000" w:rsidP="00000000" w:rsidRDefault="00000000" w:rsidRPr="00000000" w14:paraId="0000024F">
      <w:pPr>
        <w:numPr>
          <w:ilvl w:val="0"/>
          <w:numId w:val="50"/>
        </w:numPr>
        <w:ind w:left="720" w:hanging="360"/>
        <w:rPr>
          <w:rFonts w:ascii="Noto Sans Symbols" w:cs="Noto Sans Symbols" w:eastAsia="Noto Sans Symbols" w:hAnsi="Noto Sans Symbols"/>
        </w:rPr>
      </w:pPr>
      <w:r w:rsidDel="00000000" w:rsidR="00000000" w:rsidRPr="00000000">
        <w:rPr>
          <w:b w:val="1"/>
          <w:rtl w:val="0"/>
        </w:rPr>
        <w:t xml:space="preserve">Privacy via Zero-Knowledge Proofs:</w:t>
      </w:r>
      <w:r w:rsidDel="00000000" w:rsidR="00000000" w:rsidRPr="00000000">
        <w:rPr>
          <w:rtl w:val="0"/>
        </w:rPr>
        <w:t xml:space="preserve"> A hallmark of CHLOM’s identity system is </w:t>
      </w:r>
      <w:r w:rsidDel="00000000" w:rsidR="00000000" w:rsidRPr="00000000">
        <w:rPr>
          <w:b w:val="1"/>
          <w:rtl w:val="0"/>
        </w:rPr>
        <w:t xml:space="preserve">privacy-preserving verification</w:t>
      </w:r>
      <w:r w:rsidDel="00000000" w:rsidR="00000000" w:rsidRPr="00000000">
        <w:rPr>
          <w:rtl w:val="0"/>
        </w:rPr>
        <w:t xml:space="preserve">. Possessing an SBT or credential doesn’t mean you have to reveal it publicly. CHLOM leverages </w:t>
      </w:r>
      <w:r w:rsidDel="00000000" w:rsidR="00000000" w:rsidRPr="00000000">
        <w:rPr>
          <w:b w:val="1"/>
          <w:rtl w:val="0"/>
        </w:rPr>
        <w:t xml:space="preserve">zero-knowledge proofs (ZKPs)</w:t>
      </w:r>
      <w:r w:rsidDel="00000000" w:rsidR="00000000" w:rsidRPr="00000000">
        <w:rPr>
          <w:rtl w:val="0"/>
        </w:rPr>
        <w:t xml:space="preserve"> so users can </w:t>
      </w:r>
      <w:r w:rsidDel="00000000" w:rsidR="00000000" w:rsidRPr="00000000">
        <w:rPr>
          <w:b w:val="1"/>
          <w:rtl w:val="0"/>
        </w:rPr>
        <w:t xml:space="preserve">prove</w:t>
      </w:r>
      <w:r w:rsidDel="00000000" w:rsidR="00000000" w:rsidRPr="00000000">
        <w:rPr>
          <w:rtl w:val="0"/>
        </w:rPr>
        <w:t xml:space="preserve"> something about their identity </w:t>
      </w:r>
      <w:r w:rsidDel="00000000" w:rsidR="00000000" w:rsidRPr="00000000">
        <w:rPr>
          <w:i w:val="1"/>
          <w:rtl w:val="0"/>
        </w:rPr>
        <w:t xml:space="preserve">without revealing the actual data</w:t>
      </w:r>
      <w:hyperlink r:id="rId53">
        <w:r w:rsidDel="00000000" w:rsidR="00000000" w:rsidRPr="00000000">
          <w:rPr>
            <w:color w:val="156082"/>
            <w:rtl w:val="0"/>
          </w:rPr>
          <w:t xml:space="preserve">[38]</w:t>
        </w:r>
      </w:hyperlink>
      <w:r w:rsidDel="00000000" w:rsidR="00000000" w:rsidRPr="00000000">
        <w:rPr>
          <w:rtl w:val="0"/>
        </w:rPr>
        <w:t xml:space="preserve">. For instance, to access a regulated service (say a casino dApp), a user might need to prove </w:t>
      </w:r>
      <w:r w:rsidDel="00000000" w:rsidR="00000000" w:rsidRPr="00000000">
        <w:rPr>
          <w:i w:val="1"/>
          <w:rtl w:val="0"/>
        </w:rPr>
        <w:t xml:space="preserve">“I am over 18 and have a valid gambling license”</w:t>
      </w:r>
      <w:r w:rsidDel="00000000" w:rsidR="00000000" w:rsidRPr="00000000">
        <w:rPr>
          <w:rtl w:val="0"/>
        </w:rPr>
        <w:t xml:space="preserve">. With CHLOM, the user can generate a cryptographic proof that their DID has an 18+ age credential SBT and a casino license token </w:t>
      </w:r>
      <w:r w:rsidDel="00000000" w:rsidR="00000000" w:rsidRPr="00000000">
        <w:rPr>
          <w:b w:val="1"/>
          <w:rtl w:val="0"/>
        </w:rPr>
        <w:t xml:space="preserve">without exposing their name, birthdate, or license number</w:t>
      </w:r>
      <w:hyperlink r:id="rId54">
        <w:r w:rsidDel="00000000" w:rsidR="00000000" w:rsidRPr="00000000">
          <w:rPr>
            <w:color w:val="156082"/>
            <w:rtl w:val="0"/>
          </w:rPr>
          <w:t xml:space="preserve">[38]</w:t>
        </w:r>
      </w:hyperlink>
      <w:r w:rsidDel="00000000" w:rsidR="00000000" w:rsidRPr="00000000">
        <w:rPr>
          <w:rtl w:val="0"/>
        </w:rPr>
        <w:t xml:space="preserve">. The smart contract simply checks the proof’s validity. This concept (often called </w:t>
      </w:r>
      <w:r w:rsidDel="00000000" w:rsidR="00000000" w:rsidRPr="00000000">
        <w:rPr>
          <w:b w:val="1"/>
          <w:rtl w:val="0"/>
        </w:rPr>
        <w:t xml:space="preserve">zkKYC or zkID</w:t>
      </w:r>
      <w:r w:rsidDel="00000000" w:rsidR="00000000" w:rsidRPr="00000000">
        <w:rPr>
          <w:rtl w:val="0"/>
        </w:rPr>
        <w:t xml:space="preserve">) has been demonstrated by projects like RISC Zero’s zkKYC, where a soulbound NFT confirms KYC status without revealing personal info</w:t>
      </w:r>
      <w:hyperlink r:id="rId55">
        <w:r w:rsidDel="00000000" w:rsidR="00000000" w:rsidRPr="00000000">
          <w:rPr>
            <w:color w:val="156082"/>
            <w:rtl w:val="0"/>
          </w:rPr>
          <w:t xml:space="preserve">[41]</w:t>
        </w:r>
      </w:hyperlink>
      <w:r w:rsidDel="00000000" w:rsidR="00000000" w:rsidRPr="00000000">
        <w:rPr>
          <w:rtl w:val="0"/>
        </w:rPr>
        <w:t xml:space="preserve">. CHLOM adopts similar ZKP techniques so compliance checks leave </w:t>
      </w:r>
      <w:r w:rsidDel="00000000" w:rsidR="00000000" w:rsidRPr="00000000">
        <w:rPr>
          <w:b w:val="1"/>
          <w:rtl w:val="0"/>
        </w:rPr>
        <w:t xml:space="preserve">no privacy footprint</w:t>
      </w:r>
      <w:r w:rsidDel="00000000" w:rsidR="00000000" w:rsidRPr="00000000">
        <w:rPr>
          <w:rtl w:val="0"/>
        </w:rPr>
        <w:t xml:space="preserve"> beyond “proof-of-compliance satisfied.”</w:t>
      </w:r>
    </w:p>
    <w:p w:rsidR="00000000" w:rsidDel="00000000" w:rsidP="00000000" w:rsidRDefault="00000000" w:rsidRPr="00000000" w14:paraId="00000250">
      <w:pPr>
        <w:numPr>
          <w:ilvl w:val="0"/>
          <w:numId w:val="50"/>
        </w:numPr>
        <w:ind w:left="720" w:hanging="360"/>
        <w:rPr>
          <w:rFonts w:ascii="Noto Sans Symbols" w:cs="Noto Sans Symbols" w:eastAsia="Noto Sans Symbols" w:hAnsi="Noto Sans Symbols"/>
        </w:rPr>
      </w:pPr>
      <w:r w:rsidDel="00000000" w:rsidR="00000000" w:rsidRPr="00000000">
        <w:rPr>
          <w:b w:val="1"/>
          <w:rtl w:val="0"/>
        </w:rPr>
        <w:t xml:space="preserve">Revocation and Update of Credentials:</w:t>
      </w:r>
      <w:r w:rsidDel="00000000" w:rsidR="00000000" w:rsidRPr="00000000">
        <w:rPr>
          <w:rtl w:val="0"/>
        </w:rPr>
        <w:t xml:space="preserve"> While SBT badges are immutable once issued, real-world credentials can expire or be revoked. CHLOM handles this by including </w:t>
      </w:r>
      <w:r w:rsidDel="00000000" w:rsidR="00000000" w:rsidRPr="00000000">
        <w:rPr>
          <w:b w:val="1"/>
          <w:rtl w:val="0"/>
        </w:rPr>
        <w:t xml:space="preserve">expiry data</w:t>
      </w:r>
      <w:r w:rsidDel="00000000" w:rsidR="00000000" w:rsidRPr="00000000">
        <w:rPr>
          <w:rtl w:val="0"/>
        </w:rPr>
        <w:t xml:space="preserve"> or on-chain revocation mechanisms. For example, a license SBT could include an expiration date, after which it’s considered invalid unless renewed via the DLA process</w:t>
      </w:r>
      <w:hyperlink r:id="rId56">
        <w:r w:rsidDel="00000000" w:rsidR="00000000" w:rsidRPr="00000000">
          <w:rPr>
            <w:color w:val="156082"/>
            <w:rtl w:val="0"/>
          </w:rPr>
          <w:t xml:space="preserve">[42]</w:t>
        </w:r>
      </w:hyperlink>
      <w:r w:rsidDel="00000000" w:rsidR="00000000" w:rsidRPr="00000000">
        <w:rPr>
          <w:rtl w:val="0"/>
        </w:rPr>
        <w:t xml:space="preserve">. Or if a user’s status changes (e.g. a professional license is revoked offline), the issuer or governance can mark that SBT as revoked in an on-chain registry</w:t>
      </w:r>
      <w:hyperlink r:id="rId57">
        <w:r w:rsidDel="00000000" w:rsidR="00000000" w:rsidRPr="00000000">
          <w:rPr>
            <w:color w:val="156082"/>
            <w:rtl w:val="0"/>
          </w:rPr>
          <w:t xml:space="preserve">[21]</w:t>
        </w:r>
      </w:hyperlink>
      <w:r w:rsidDel="00000000" w:rsidR="00000000" w:rsidRPr="00000000">
        <w:rPr>
          <w:rtl w:val="0"/>
        </w:rPr>
        <w:t xml:space="preserve">. Any future attempt to use it would then fail the ZK proof check. This ensures the blockchain identity stays in sync with reality, adjusting trust in credentials as needed without erasing historical records.</w:t>
      </w:r>
    </w:p>
    <w:p w:rsidR="00000000" w:rsidDel="00000000" w:rsidP="00000000" w:rsidRDefault="00000000" w:rsidRPr="00000000" w14:paraId="00000251">
      <w:pPr>
        <w:spacing w:after="180" w:before="180" w:lineRule="auto"/>
        <w:rPr/>
      </w:pPr>
      <w:r w:rsidDel="00000000" w:rsidR="00000000" w:rsidRPr="00000000">
        <w:rPr>
          <w:rtl w:val="0"/>
        </w:rPr>
        <w:t xml:space="preserve">CHLOM’s DID/SBT system thus provides </w:t>
      </w:r>
      <w:r w:rsidDel="00000000" w:rsidR="00000000" w:rsidRPr="00000000">
        <w:rPr>
          <w:b w:val="1"/>
          <w:rtl w:val="0"/>
        </w:rPr>
        <w:t xml:space="preserve">“verified anonymity”</w:t>
      </w:r>
      <w:r w:rsidDel="00000000" w:rsidR="00000000" w:rsidRPr="00000000">
        <w:rPr>
          <w:rtl w:val="0"/>
        </w:rPr>
        <w:t xml:space="preserve"> – users remain pseudonymous on the public chain, but they can </w:t>
      </w:r>
      <w:r w:rsidDel="00000000" w:rsidR="00000000" w:rsidRPr="00000000">
        <w:rPr>
          <w:b w:val="1"/>
          <w:rtl w:val="0"/>
        </w:rPr>
        <w:t xml:space="preserve">prove anything required about themselves</w:t>
      </w:r>
      <w:r w:rsidDel="00000000" w:rsidR="00000000" w:rsidRPr="00000000">
        <w:rPr>
          <w:rtl w:val="0"/>
        </w:rPr>
        <w:t xml:space="preserve"> (age, accreditation, citizenship, clean compliance record, etc.) to authorized parties</w:t>
      </w:r>
      <w:hyperlink r:id="rId58">
        <w:r w:rsidDel="00000000" w:rsidR="00000000" w:rsidRPr="00000000">
          <w:rPr>
            <w:color w:val="156082"/>
            <w:rtl w:val="0"/>
          </w:rPr>
          <w:t xml:space="preserve">[43]</w:t>
        </w:r>
      </w:hyperlink>
      <w:hyperlink r:id="rId59">
        <w:r w:rsidDel="00000000" w:rsidR="00000000" w:rsidRPr="00000000">
          <w:rPr>
            <w:color w:val="156082"/>
            <w:rtl w:val="0"/>
          </w:rPr>
          <w:t xml:space="preserve">[44]</w:t>
        </w:r>
      </w:hyperlink>
      <w:r w:rsidDel="00000000" w:rsidR="00000000" w:rsidRPr="00000000">
        <w:rPr>
          <w:rtl w:val="0"/>
        </w:rPr>
        <w:t xml:space="preserve">. Regulators and businesses can enforce that </w:t>
      </w:r>
      <w:r w:rsidDel="00000000" w:rsidR="00000000" w:rsidRPr="00000000">
        <w:rPr>
          <w:b w:val="1"/>
          <w:rtl w:val="0"/>
        </w:rPr>
        <w:t xml:space="preserve">only verified actors engage in certain actions</w:t>
      </w:r>
      <w:r w:rsidDel="00000000" w:rsidR="00000000" w:rsidRPr="00000000">
        <w:rPr>
          <w:rtl w:val="0"/>
        </w:rPr>
        <w:t xml:space="preserve">, yet individuals don’t have to broadcast their private data on-chain. This resolves the tension between blockchain transparency and privacy laws: CHLOM achieves strong compliance assurances </w:t>
      </w:r>
      <w:r w:rsidDel="00000000" w:rsidR="00000000" w:rsidRPr="00000000">
        <w:rPr>
          <w:i w:val="1"/>
          <w:rtl w:val="0"/>
        </w:rPr>
        <w:t xml:space="preserve">and</w:t>
      </w:r>
      <w:r w:rsidDel="00000000" w:rsidR="00000000" w:rsidRPr="00000000">
        <w:rPr>
          <w:rtl w:val="0"/>
        </w:rPr>
        <w:t xml:space="preserve"> personal data protection simultaneously</w:t>
      </w:r>
      <w:hyperlink r:id="rId60">
        <w:r w:rsidDel="00000000" w:rsidR="00000000" w:rsidRPr="00000000">
          <w:rPr>
            <w:color w:val="156082"/>
            <w:rtl w:val="0"/>
          </w:rPr>
          <w:t xml:space="preserve">[45]</w:t>
        </w:r>
      </w:hyperlink>
      <w:r w:rsidDel="00000000" w:rsidR="00000000" w:rsidRPr="00000000">
        <w:rPr>
          <w:rtl w:val="0"/>
        </w:rPr>
        <w:t xml:space="preserve">.</w:t>
      </w:r>
    </w:p>
    <w:bookmarkStart w:colFirst="0" w:colLast="0" w:name="bookmark=kix.5cycsd9be4un" w:id="77"/>
    <w:bookmarkEnd w:id="77"/>
    <w:p w:rsidR="00000000" w:rsidDel="00000000" w:rsidP="00000000" w:rsidRDefault="00000000" w:rsidRPr="00000000" w14:paraId="00000252">
      <w:pPr>
        <w:pStyle w:val="Heading3"/>
        <w:rPr/>
      </w:pPr>
      <w:r w:rsidDel="00000000" w:rsidR="00000000" w:rsidRPr="00000000">
        <w:rPr>
          <w:rtl w:val="0"/>
        </w:rPr>
        <w:t xml:space="preserve">Zero-Knowledge Proof Layer for Privacy &amp; Compliance</w:t>
      </w:r>
    </w:p>
    <w:p w:rsidR="00000000" w:rsidDel="00000000" w:rsidP="00000000" w:rsidRDefault="00000000" w:rsidRPr="00000000" w14:paraId="00000253">
      <w:pPr>
        <w:spacing w:after="180" w:before="180" w:lineRule="auto"/>
        <w:rPr/>
      </w:pPr>
      <w:r w:rsidDel="00000000" w:rsidR="00000000" w:rsidRPr="00000000">
        <w:rPr>
          <w:rtl w:val="0"/>
        </w:rPr>
        <w:t xml:space="preserve">To further reconcile transparency with privacy, CHLOM employs a dedicated </w:t>
      </w:r>
      <w:r w:rsidDel="00000000" w:rsidR="00000000" w:rsidRPr="00000000">
        <w:rPr>
          <w:b w:val="1"/>
          <w:rtl w:val="0"/>
        </w:rPr>
        <w:t xml:space="preserve">Zero-Knowledge Proof (ZKP) layer</w:t>
      </w:r>
      <w:r w:rsidDel="00000000" w:rsidR="00000000" w:rsidRPr="00000000">
        <w:rPr>
          <w:rtl w:val="0"/>
        </w:rPr>
        <w:t xml:space="preserve"> in its protocol. This is a general-purpose module (implemented as a Substrate pallet or precompiled runtime module) that can verify cryptographic proofs on-chain for various compliance requirements</w:t>
      </w:r>
      <w:hyperlink r:id="rId61">
        <w:r w:rsidDel="00000000" w:rsidR="00000000" w:rsidRPr="00000000">
          <w:rPr>
            <w:color w:val="156082"/>
            <w:rtl w:val="0"/>
          </w:rPr>
          <w:t xml:space="preserve">[46]</w:t>
        </w:r>
      </w:hyperlink>
      <w:r w:rsidDel="00000000" w:rsidR="00000000" w:rsidRPr="00000000">
        <w:rPr>
          <w:rtl w:val="0"/>
        </w:rPr>
        <w:t xml:space="preserve">. Key applications of CHLOM’s ZKP integration include:</w:t>
      </w:r>
    </w:p>
    <w:p w:rsidR="00000000" w:rsidDel="00000000" w:rsidP="00000000" w:rsidRDefault="00000000" w:rsidRPr="00000000" w14:paraId="00000254">
      <w:pPr>
        <w:numPr>
          <w:ilvl w:val="0"/>
          <w:numId w:val="4"/>
        </w:numPr>
        <w:ind w:left="720" w:hanging="360"/>
        <w:rPr>
          <w:rFonts w:ascii="Noto Sans Symbols" w:cs="Noto Sans Symbols" w:eastAsia="Noto Sans Symbols" w:hAnsi="Noto Sans Symbols"/>
        </w:rPr>
      </w:pPr>
      <w:r w:rsidDel="00000000" w:rsidR="00000000" w:rsidRPr="00000000">
        <w:rPr>
          <w:b w:val="1"/>
          <w:rtl w:val="0"/>
        </w:rPr>
        <w:t xml:space="preserve">Private Identity Attributes:</w:t>
      </w:r>
      <w:r w:rsidDel="00000000" w:rsidR="00000000" w:rsidRPr="00000000">
        <w:rPr>
          <w:rtl w:val="0"/>
        </w:rPr>
        <w:t xml:space="preserve"> As noted, users can prove identity attributes (age, nationality, investor status) without revealing the data itself</w:t>
      </w:r>
      <w:hyperlink r:id="rId62">
        <w:r w:rsidDel="00000000" w:rsidR="00000000" w:rsidRPr="00000000">
          <w:rPr>
            <w:color w:val="156082"/>
            <w:rtl w:val="0"/>
          </w:rPr>
          <w:t xml:space="preserve">[47]</w:t>
        </w:r>
      </w:hyperlink>
      <w:r w:rsidDel="00000000" w:rsidR="00000000" w:rsidRPr="00000000">
        <w:rPr>
          <w:rtl w:val="0"/>
        </w:rPr>
        <w:t xml:space="preserve">. This is vital in scenarios like age-restricted gaming (prove you’re adult without sharing your birthdate) or finance (prove you’re an accredited investor without exposing your net worth).</w:t>
      </w:r>
    </w:p>
    <w:p w:rsidR="00000000" w:rsidDel="00000000" w:rsidP="00000000" w:rsidRDefault="00000000" w:rsidRPr="00000000" w14:paraId="00000255">
      <w:pPr>
        <w:numPr>
          <w:ilvl w:val="0"/>
          <w:numId w:val="4"/>
        </w:numPr>
        <w:ind w:left="720" w:hanging="360"/>
        <w:rPr>
          <w:rFonts w:ascii="Noto Sans Symbols" w:cs="Noto Sans Symbols" w:eastAsia="Noto Sans Symbols" w:hAnsi="Noto Sans Symbols"/>
        </w:rPr>
      </w:pPr>
      <w:r w:rsidDel="00000000" w:rsidR="00000000" w:rsidRPr="00000000">
        <w:rPr>
          <w:b w:val="1"/>
          <w:rtl w:val="0"/>
        </w:rPr>
        <w:t xml:space="preserve">Financial Compliance Proofs:</w:t>
      </w:r>
      <w:r w:rsidDel="00000000" w:rsidR="00000000" w:rsidRPr="00000000">
        <w:rPr>
          <w:rtl w:val="0"/>
        </w:rPr>
        <w:t xml:space="preserve"> Organizations can use ZKPs to prove regulatory metrics without disclosing full details. For example, a crypto exchange could post a proof </w:t>
      </w:r>
      <w:r w:rsidDel="00000000" w:rsidR="00000000" w:rsidRPr="00000000">
        <w:rPr>
          <w:i w:val="1"/>
          <w:rtl w:val="0"/>
        </w:rPr>
        <w:t xml:space="preserve">“our total assets exceed liabilities as of date X”</w:t>
      </w:r>
      <w:r w:rsidDel="00000000" w:rsidR="00000000" w:rsidRPr="00000000">
        <w:rPr>
          <w:rtl w:val="0"/>
        </w:rPr>
        <w:t xml:space="preserve"> to demonstrate solvency to regulators, </w:t>
      </w:r>
      <w:r w:rsidDel="00000000" w:rsidR="00000000" w:rsidRPr="00000000">
        <w:rPr>
          <w:b w:val="1"/>
          <w:rtl w:val="0"/>
        </w:rPr>
        <w:t xml:space="preserve">without</w:t>
      </w:r>
      <w:r w:rsidDel="00000000" w:rsidR="00000000" w:rsidRPr="00000000">
        <w:rPr>
          <w:rtl w:val="0"/>
        </w:rPr>
        <w:t xml:space="preserve"> revealing its balance sheet</w:t>
      </w:r>
      <w:hyperlink r:id="rId63">
        <w:r w:rsidDel="00000000" w:rsidR="00000000" w:rsidRPr="00000000">
          <w:rPr>
            <w:color w:val="156082"/>
            <w:rtl w:val="0"/>
          </w:rPr>
          <w:t xml:space="preserve">[48]</w:t>
        </w:r>
      </w:hyperlink>
      <w:r w:rsidDel="00000000" w:rsidR="00000000" w:rsidRPr="00000000">
        <w:rPr>
          <w:rtl w:val="0"/>
        </w:rPr>
        <w:t xml:space="preserve">. Or a bank could prove it meets capital requirements. These </w:t>
      </w:r>
      <w:r w:rsidDel="00000000" w:rsidR="00000000" w:rsidRPr="00000000">
        <w:rPr>
          <w:b w:val="1"/>
          <w:rtl w:val="0"/>
        </w:rPr>
        <w:t xml:space="preserve">proof-of-compliance</w:t>
      </w:r>
      <w:r w:rsidDel="00000000" w:rsidR="00000000" w:rsidRPr="00000000">
        <w:rPr>
          <w:rtl w:val="0"/>
        </w:rPr>
        <w:t xml:space="preserve"> enable algorithmic audits – regulators get mathematical assurance rules are met, and companies avoid handing over sensitive financial data</w:t>
      </w:r>
      <w:hyperlink r:id="rId64">
        <w:r w:rsidDel="00000000" w:rsidR="00000000" w:rsidRPr="00000000">
          <w:rPr>
            <w:color w:val="156082"/>
            <w:rtl w:val="0"/>
          </w:rPr>
          <w:t xml:space="preserve">[48]</w:t>
        </w:r>
      </w:hyperlink>
      <w:r w:rsidDel="00000000" w:rsidR="00000000" w:rsidRPr="00000000">
        <w:rPr>
          <w:rtl w:val="0"/>
        </w:rPr>
        <w:t xml:space="preserve">.</w:t>
      </w:r>
    </w:p>
    <w:p w:rsidR="00000000" w:rsidDel="00000000" w:rsidP="00000000" w:rsidRDefault="00000000" w:rsidRPr="00000000" w14:paraId="00000256">
      <w:pPr>
        <w:numPr>
          <w:ilvl w:val="0"/>
          <w:numId w:val="4"/>
        </w:numPr>
        <w:ind w:left="720" w:hanging="360"/>
        <w:rPr>
          <w:rFonts w:ascii="Noto Sans Symbols" w:cs="Noto Sans Symbols" w:eastAsia="Noto Sans Symbols" w:hAnsi="Noto Sans Symbols"/>
        </w:rPr>
      </w:pPr>
      <w:r w:rsidDel="00000000" w:rsidR="00000000" w:rsidRPr="00000000">
        <w:rPr>
          <w:b w:val="1"/>
          <w:rtl w:val="0"/>
        </w:rPr>
        <w:t xml:space="preserve">Confidential Transactions with Compliance:</w:t>
      </w:r>
      <w:r w:rsidDel="00000000" w:rsidR="00000000" w:rsidRPr="00000000">
        <w:rPr>
          <w:rtl w:val="0"/>
        </w:rPr>
        <w:t xml:space="preserve"> If CHLOM supports confidential transactions (using encryption or ZK circuits to hide amounts or asset types), the ZKP layer ensures that even hidden transactions still passed all compliance checks</w:t>
      </w:r>
      <w:hyperlink r:id="rId65">
        <w:r w:rsidDel="00000000" w:rsidR="00000000" w:rsidRPr="00000000">
          <w:rPr>
            <w:color w:val="156082"/>
            <w:rtl w:val="0"/>
          </w:rPr>
          <w:t xml:space="preserve">[49]</w:t>
        </w:r>
      </w:hyperlink>
      <w:r w:rsidDel="00000000" w:rsidR="00000000" w:rsidRPr="00000000">
        <w:rPr>
          <w:rtl w:val="0"/>
        </w:rPr>
        <w:t xml:space="preserve">. For instance, two parties might transact a tokenized asset with the amount kept secret for business confidentiality; a ZK proof attached can certify “both parties were KYC’ed and the trade was under permitted limits”</w:t>
      </w:r>
      <w:hyperlink r:id="rId66">
        <w:r w:rsidDel="00000000" w:rsidR="00000000" w:rsidRPr="00000000">
          <w:rPr>
            <w:color w:val="156082"/>
            <w:rtl w:val="0"/>
          </w:rPr>
          <w:t xml:space="preserve">[50]</w:t>
        </w:r>
      </w:hyperlink>
      <w:r w:rsidDel="00000000" w:rsidR="00000000" w:rsidRPr="00000000">
        <w:rPr>
          <w:rtl w:val="0"/>
        </w:rPr>
        <w:t xml:space="preserve">. Observers know the transaction was legal without seeing the exact amount or who the parties are.</w:t>
      </w:r>
    </w:p>
    <w:p w:rsidR="00000000" w:rsidDel="00000000" w:rsidP="00000000" w:rsidRDefault="00000000" w:rsidRPr="00000000" w14:paraId="00000257">
      <w:pPr>
        <w:numPr>
          <w:ilvl w:val="0"/>
          <w:numId w:val="4"/>
        </w:numPr>
        <w:ind w:left="720" w:hanging="360"/>
        <w:rPr>
          <w:rFonts w:ascii="Noto Sans Symbols" w:cs="Noto Sans Symbols" w:eastAsia="Noto Sans Symbols" w:hAnsi="Noto Sans Symbols"/>
        </w:rPr>
      </w:pPr>
      <w:r w:rsidDel="00000000" w:rsidR="00000000" w:rsidRPr="00000000">
        <w:rPr>
          <w:b w:val="1"/>
          <w:rtl w:val="0"/>
        </w:rPr>
        <w:t xml:space="preserve">Smart Contract Audits via ZK:</w:t>
      </w:r>
      <w:r w:rsidDel="00000000" w:rsidR="00000000" w:rsidRPr="00000000">
        <w:rPr>
          <w:rtl w:val="0"/>
        </w:rPr>
        <w:t xml:space="preserve"> Even audits of code or data can be proved. An AI or auditor could scan a smart contract off-chain for vulnerabilities or banned logic, then submit a proof </w:t>
      </w:r>
      <w:r w:rsidDel="00000000" w:rsidR="00000000" w:rsidRPr="00000000">
        <w:rPr>
          <w:i w:val="1"/>
          <w:rtl w:val="0"/>
        </w:rPr>
        <w:t xml:space="preserve">“Contract X (hash Y) is safe under policy Z”</w:t>
      </w:r>
      <w:hyperlink r:id="rId67">
        <w:r w:rsidDel="00000000" w:rsidR="00000000" w:rsidRPr="00000000">
          <w:rPr>
            <w:color w:val="156082"/>
            <w:rtl w:val="0"/>
          </w:rPr>
          <w:t xml:space="preserve">[51]</w:t>
        </w:r>
      </w:hyperlink>
      <w:r w:rsidDel="00000000" w:rsidR="00000000" w:rsidRPr="00000000">
        <w:rPr>
          <w:rtl w:val="0"/>
        </w:rPr>
        <w:t xml:space="preserve">. The on-chain verifier would confirm this proof, allowing the contract to deploy</w:t>
      </w:r>
      <w:hyperlink r:id="rId68">
        <w:r w:rsidDel="00000000" w:rsidR="00000000" w:rsidRPr="00000000">
          <w:rPr>
            <w:color w:val="156082"/>
            <w:rtl w:val="0"/>
          </w:rPr>
          <w:t xml:space="preserve">[51]</w:t>
        </w:r>
      </w:hyperlink>
      <w:r w:rsidDel="00000000" w:rsidR="00000000" w:rsidRPr="00000000">
        <w:rPr>
          <w:rtl w:val="0"/>
        </w:rPr>
        <w:t xml:space="preserve">. This makes the audit process </w:t>
      </w:r>
      <w:r w:rsidDel="00000000" w:rsidR="00000000" w:rsidRPr="00000000">
        <w:rPr>
          <w:b w:val="1"/>
          <w:rtl w:val="0"/>
        </w:rPr>
        <w:t xml:space="preserve">trustless</w:t>
      </w:r>
      <w:r w:rsidDel="00000000" w:rsidR="00000000" w:rsidRPr="00000000">
        <w:rPr>
          <w:rtl w:val="0"/>
        </w:rPr>
        <w:t xml:space="preserve"> – the network doesn’t need to trust the auditor, only the validity of the cryptographic proof of compliance.</w:t>
      </w:r>
    </w:p>
    <w:p w:rsidR="00000000" w:rsidDel="00000000" w:rsidP="00000000" w:rsidRDefault="00000000" w:rsidRPr="00000000" w14:paraId="00000258">
      <w:pPr>
        <w:numPr>
          <w:ilvl w:val="0"/>
          <w:numId w:val="4"/>
        </w:numPr>
        <w:ind w:left="720" w:hanging="360"/>
        <w:rPr>
          <w:rFonts w:ascii="Noto Sans Symbols" w:cs="Noto Sans Symbols" w:eastAsia="Noto Sans Symbols" w:hAnsi="Noto Sans Symbols"/>
        </w:rPr>
      </w:pPr>
      <w:r w:rsidDel="00000000" w:rsidR="00000000" w:rsidRPr="00000000">
        <w:rPr>
          <w:b w:val="1"/>
          <w:rtl w:val="0"/>
        </w:rPr>
        <w:t xml:space="preserve">ZK Rollups for Scalability:</w:t>
      </w:r>
      <w:r w:rsidDel="00000000" w:rsidR="00000000" w:rsidRPr="00000000">
        <w:rPr>
          <w:rtl w:val="0"/>
        </w:rPr>
        <w:t xml:space="preserve"> Though more about performance, CHLOM could leverage </w:t>
      </w:r>
      <w:r w:rsidDel="00000000" w:rsidR="00000000" w:rsidRPr="00000000">
        <w:rPr>
          <w:b w:val="1"/>
          <w:rtl w:val="0"/>
        </w:rPr>
        <w:t xml:space="preserve">zkRollup</w:t>
      </w:r>
      <w:r w:rsidDel="00000000" w:rsidR="00000000" w:rsidRPr="00000000">
        <w:rPr>
          <w:rtl w:val="0"/>
        </w:rPr>
        <w:t xml:space="preserve"> technology to batch-process transactions and compliance checks off-chain, then use a ZKP to post a verified summary on-chain</w:t>
      </w:r>
      <w:hyperlink r:id="rId69">
        <w:r w:rsidDel="00000000" w:rsidR="00000000" w:rsidRPr="00000000">
          <w:rPr>
            <w:color w:val="156082"/>
            <w:rtl w:val="0"/>
          </w:rPr>
          <w:t xml:space="preserve">[52]</w:t>
        </w:r>
      </w:hyperlink>
      <w:r w:rsidDel="00000000" w:rsidR="00000000" w:rsidRPr="00000000">
        <w:rPr>
          <w:rtl w:val="0"/>
        </w:rPr>
        <w:t xml:space="preserve">. This would maintain high throughput and low costs (by doing work off-chain) while still inheriting L1 security. Notably, even in batched form, each transaction inside the rollup would be checked against CHLOM’s rules, preserving the compliance guarantees.</w:t>
      </w:r>
    </w:p>
    <w:p w:rsidR="00000000" w:rsidDel="00000000" w:rsidP="00000000" w:rsidRDefault="00000000" w:rsidRPr="00000000" w14:paraId="00000259">
      <w:pPr>
        <w:spacing w:after="180" w:before="180" w:lineRule="auto"/>
        <w:rPr/>
      </w:pPr>
      <w:r w:rsidDel="00000000" w:rsidR="00000000" w:rsidRPr="00000000">
        <w:rPr>
          <w:rtl w:val="0"/>
        </w:rPr>
        <w:t xml:space="preserve">By using ZKPs throughout, CHLOM achieves what regulators dream of: </w:t>
      </w:r>
      <w:r w:rsidDel="00000000" w:rsidR="00000000" w:rsidRPr="00000000">
        <w:rPr>
          <w:b w:val="1"/>
          <w:rtl w:val="0"/>
        </w:rPr>
        <w:t xml:space="preserve">maximum transparency and enforceability with maximum privacy</w:t>
      </w:r>
      <w:hyperlink r:id="rId70">
        <w:r w:rsidDel="00000000" w:rsidR="00000000" w:rsidRPr="00000000">
          <w:rPr>
            <w:color w:val="156082"/>
            <w:rtl w:val="0"/>
          </w:rPr>
          <w:t xml:space="preserve">[53]</w:t>
        </w:r>
      </w:hyperlink>
      <w:r w:rsidDel="00000000" w:rsidR="00000000" w:rsidRPr="00000000">
        <w:rPr>
          <w:rtl w:val="0"/>
        </w:rPr>
        <w:t xml:space="preserve">. Participants can prove they are following the rules under the hood, but </w:t>
      </w:r>
      <w:r w:rsidDel="00000000" w:rsidR="00000000" w:rsidRPr="00000000">
        <w:rPr>
          <w:b w:val="1"/>
          <w:rtl w:val="0"/>
        </w:rPr>
        <w:t xml:space="preserve">sensitive data remains confidential</w:t>
      </w:r>
      <w:r w:rsidDel="00000000" w:rsidR="00000000" w:rsidRPr="00000000">
        <w:rPr>
          <w:rtl w:val="0"/>
        </w:rPr>
        <w:t xml:space="preserve">. This resolves one of the biggest challenges in digital regulation – how to verify compliance without violating privacy – and places CHLOM at the cutting edge of blockchain tech</w:t>
      </w:r>
      <w:hyperlink r:id="rId71">
        <w:r w:rsidDel="00000000" w:rsidR="00000000" w:rsidRPr="00000000">
          <w:rPr>
            <w:color w:val="156082"/>
            <w:rtl w:val="0"/>
          </w:rPr>
          <w:t xml:space="preserve">[53]</w:t>
        </w:r>
      </w:hyperlink>
      <w:r w:rsidDel="00000000" w:rsidR="00000000" w:rsidRPr="00000000">
        <w:rPr>
          <w:rtl w:val="0"/>
        </w:rPr>
        <w:t xml:space="preserve">.</w:t>
      </w:r>
    </w:p>
    <w:bookmarkStart w:colFirst="0" w:colLast="0" w:name="bookmark=kix.xuk10pmpihht" w:id="78"/>
    <w:bookmarkEnd w:id="78"/>
    <w:p w:rsidR="00000000" w:rsidDel="00000000" w:rsidP="00000000" w:rsidRDefault="00000000" w:rsidRPr="00000000" w14:paraId="0000025A">
      <w:pPr>
        <w:pStyle w:val="Heading3"/>
        <w:rPr/>
      </w:pPr>
      <w:r w:rsidDel="00000000" w:rsidR="00000000" w:rsidRPr="00000000">
        <w:rPr>
          <w:rtl w:val="0"/>
        </w:rPr>
        <w:t xml:space="preserve">Blockchain Infrastructure (Substrate Framework)</w:t>
      </w:r>
    </w:p>
    <w:p w:rsidR="00000000" w:rsidDel="00000000" w:rsidP="00000000" w:rsidRDefault="00000000" w:rsidRPr="00000000" w14:paraId="0000025B">
      <w:pPr>
        <w:spacing w:after="180" w:before="180" w:lineRule="auto"/>
        <w:rPr/>
      </w:pPr>
      <w:r w:rsidDel="00000000" w:rsidR="00000000" w:rsidRPr="00000000">
        <w:rPr>
          <w:rtl w:val="0"/>
        </w:rPr>
        <w:t xml:space="preserve">Underpinning CHLOM’s specialized modules is its custom </w:t>
      </w:r>
      <w:r w:rsidDel="00000000" w:rsidR="00000000" w:rsidRPr="00000000">
        <w:rPr>
          <w:b w:val="1"/>
          <w:rtl w:val="0"/>
        </w:rPr>
        <w:t xml:space="preserve">Layer-1 blockchain</w:t>
      </w:r>
      <w:r w:rsidDel="00000000" w:rsidR="00000000" w:rsidRPr="00000000">
        <w:rPr>
          <w:rtl w:val="0"/>
        </w:rPr>
        <w:t xml:space="preserve"> built on Parity </w:t>
      </w:r>
      <w:r w:rsidDel="00000000" w:rsidR="00000000" w:rsidRPr="00000000">
        <w:rPr>
          <w:b w:val="1"/>
          <w:rtl w:val="0"/>
        </w:rPr>
        <w:t xml:space="preserve">Substrate</w:t>
      </w:r>
      <w:r w:rsidDel="00000000" w:rsidR="00000000" w:rsidRPr="00000000">
        <w:rPr>
          <w:rtl w:val="0"/>
        </w:rPr>
        <w:t xml:space="preserve">, a modular blockchain framework</w:t>
      </w:r>
      <w:hyperlink r:id="rId72">
        <w:r w:rsidDel="00000000" w:rsidR="00000000" w:rsidRPr="00000000">
          <w:rPr>
            <w:color w:val="156082"/>
            <w:rtl w:val="0"/>
          </w:rPr>
          <w:t xml:space="preserve">[54]</w:t>
        </w:r>
      </w:hyperlink>
      <w:hyperlink r:id="rId73">
        <w:r w:rsidDel="00000000" w:rsidR="00000000" w:rsidRPr="00000000">
          <w:rPr>
            <w:color w:val="156082"/>
            <w:rtl w:val="0"/>
          </w:rPr>
          <w:t xml:space="preserve">[55]</w:t>
        </w:r>
      </w:hyperlink>
      <w:r w:rsidDel="00000000" w:rsidR="00000000" w:rsidRPr="00000000">
        <w:rPr>
          <w:rtl w:val="0"/>
        </w:rPr>
        <w:t xml:space="preserve">. Using Substrate provides CHLOM with a flexible, robust base to implement custom logic while inheriting battle-tested networking, consensus, and security. Key aspects of CHLOM’s chain design include:</w:t>
      </w:r>
    </w:p>
    <w:p w:rsidR="00000000" w:rsidDel="00000000" w:rsidP="00000000" w:rsidRDefault="00000000" w:rsidRPr="00000000" w14:paraId="0000025C">
      <w:pPr>
        <w:numPr>
          <w:ilvl w:val="0"/>
          <w:numId w:val="44"/>
        </w:numPr>
        <w:ind w:left="720" w:hanging="360"/>
        <w:rPr>
          <w:rFonts w:ascii="Noto Sans Symbols" w:cs="Noto Sans Symbols" w:eastAsia="Noto Sans Symbols" w:hAnsi="Noto Sans Symbols"/>
        </w:rPr>
      </w:pPr>
      <w:r w:rsidDel="00000000" w:rsidR="00000000" w:rsidRPr="00000000">
        <w:rPr>
          <w:b w:val="1"/>
          <w:rtl w:val="0"/>
        </w:rPr>
        <w:t xml:space="preserve">Nominated Proof-of-Stake Consensus:</w:t>
      </w:r>
      <w:r w:rsidDel="00000000" w:rsidR="00000000" w:rsidRPr="00000000">
        <w:rPr>
          <w:rtl w:val="0"/>
        </w:rPr>
        <w:t xml:space="preserve"> CHLOM uses a variant of </w:t>
      </w:r>
      <w:r w:rsidDel="00000000" w:rsidR="00000000" w:rsidRPr="00000000">
        <w:rPr>
          <w:b w:val="1"/>
          <w:rtl w:val="0"/>
        </w:rPr>
        <w:t xml:space="preserve">NPoS</w:t>
      </w:r>
      <w:r w:rsidDel="00000000" w:rsidR="00000000" w:rsidRPr="00000000">
        <w:rPr>
          <w:rtl w:val="0"/>
        </w:rPr>
        <w:t xml:space="preserve"> for security</w:t>
      </w:r>
      <w:hyperlink r:id="rId74">
        <w:r w:rsidDel="00000000" w:rsidR="00000000" w:rsidRPr="00000000">
          <w:rPr>
            <w:color w:val="156082"/>
            <w:rtl w:val="0"/>
          </w:rPr>
          <w:t xml:space="preserve">[56]</w:t>
        </w:r>
      </w:hyperlink>
      <w:r w:rsidDel="00000000" w:rsidR="00000000" w:rsidRPr="00000000">
        <w:rPr>
          <w:rtl w:val="0"/>
        </w:rPr>
        <w:t xml:space="preserve">. A set of validators produce blocks and are required to stake tokens (with community nominators delegating stake to them). Honest behavior is rewarded (block rewards, fees in CHLOM coin), while any byzantine/malicious behavior is penalized by </w:t>
      </w:r>
      <w:r w:rsidDel="00000000" w:rsidR="00000000" w:rsidRPr="00000000">
        <w:rPr>
          <w:b w:val="1"/>
          <w:rtl w:val="0"/>
        </w:rPr>
        <w:t xml:space="preserve">slashing</w:t>
      </w:r>
      <w:r w:rsidDel="00000000" w:rsidR="00000000" w:rsidRPr="00000000">
        <w:rPr>
          <w:rtl w:val="0"/>
        </w:rPr>
        <w:t xml:space="preserve"> the staked tokens</w:t>
      </w:r>
      <w:hyperlink r:id="rId75">
        <w:r w:rsidDel="00000000" w:rsidR="00000000" w:rsidRPr="00000000">
          <w:rPr>
            <w:color w:val="156082"/>
            <w:rtl w:val="0"/>
          </w:rPr>
          <w:t xml:space="preserve">[57]</w:t>
        </w:r>
      </w:hyperlink>
      <w:r w:rsidDel="00000000" w:rsidR="00000000" w:rsidRPr="00000000">
        <w:rPr>
          <w:rtl w:val="0"/>
        </w:rPr>
        <w:t xml:space="preserve">. In early phases, the validator set might be semi-permissioned to ensure stability, then it will progressively decentralize to community validators as the network matures</w:t>
      </w:r>
      <w:hyperlink r:id="rId76">
        <w:r w:rsidDel="00000000" w:rsidR="00000000" w:rsidRPr="00000000">
          <w:rPr>
            <w:color w:val="156082"/>
            <w:rtl w:val="0"/>
          </w:rPr>
          <w:t xml:space="preserve">[58]</w:t>
        </w:r>
      </w:hyperlink>
      <w:r w:rsidDel="00000000" w:rsidR="00000000" w:rsidRPr="00000000">
        <w:rPr>
          <w:rtl w:val="0"/>
        </w:rPr>
        <w:t xml:space="preserve">. The aim is to achieve high throughput and fast finality suitable for enterprise-scale transactions, without sacrificing security</w:t>
      </w:r>
      <w:hyperlink r:id="rId77">
        <w:r w:rsidDel="00000000" w:rsidR="00000000" w:rsidRPr="00000000">
          <w:rPr>
            <w:color w:val="156082"/>
            <w:rtl w:val="0"/>
          </w:rPr>
          <w:t xml:space="preserve">[59]</w:t>
        </w:r>
      </w:hyperlink>
      <w:r w:rsidDel="00000000" w:rsidR="00000000" w:rsidRPr="00000000">
        <w:rPr>
          <w:rtl w:val="0"/>
        </w:rPr>
        <w:t xml:space="preserve">.</w:t>
      </w:r>
    </w:p>
    <w:p w:rsidR="00000000" w:rsidDel="00000000" w:rsidP="00000000" w:rsidRDefault="00000000" w:rsidRPr="00000000" w14:paraId="0000025D">
      <w:pPr>
        <w:numPr>
          <w:ilvl w:val="0"/>
          <w:numId w:val="44"/>
        </w:numPr>
        <w:ind w:left="720" w:hanging="360"/>
        <w:rPr>
          <w:rFonts w:ascii="Noto Sans Symbols" w:cs="Noto Sans Symbols" w:eastAsia="Noto Sans Symbols" w:hAnsi="Noto Sans Symbols"/>
        </w:rPr>
      </w:pPr>
      <w:r w:rsidDel="00000000" w:rsidR="00000000" w:rsidRPr="00000000">
        <w:rPr>
          <w:b w:val="1"/>
          <w:rtl w:val="0"/>
        </w:rPr>
        <w:t xml:space="preserve">Performance Optimizations:</w:t>
      </w:r>
      <w:r w:rsidDel="00000000" w:rsidR="00000000" w:rsidRPr="00000000">
        <w:rPr>
          <w:rtl w:val="0"/>
        </w:rPr>
        <w:t xml:space="preserve"> Because CHLOM’s use cases (compliance workflows) differ from generic blockchains, certain parameters are tuned for speed. Block times and fees are configured to support quick regulatory checks and many small transactions (for example, IoT devices might ping the chain with compliance events)</w:t>
      </w:r>
      <w:hyperlink r:id="rId78">
        <w:r w:rsidDel="00000000" w:rsidR="00000000" w:rsidRPr="00000000">
          <w:rPr>
            <w:color w:val="156082"/>
            <w:rtl w:val="0"/>
          </w:rPr>
          <w:t xml:space="preserve">[60]</w:t>
        </w:r>
      </w:hyperlink>
      <w:r w:rsidDel="00000000" w:rsidR="00000000" w:rsidRPr="00000000">
        <w:rPr>
          <w:rtl w:val="0"/>
        </w:rPr>
        <w:t xml:space="preserve">. The chain targets </w:t>
      </w:r>
      <w:r w:rsidDel="00000000" w:rsidR="00000000" w:rsidRPr="00000000">
        <w:rPr>
          <w:b w:val="1"/>
          <w:rtl w:val="0"/>
        </w:rPr>
        <w:t xml:space="preserve">high TPS and low fees</w:t>
      </w:r>
      <w:r w:rsidDel="00000000" w:rsidR="00000000" w:rsidRPr="00000000">
        <w:rPr>
          <w:rtl w:val="0"/>
        </w:rPr>
        <w:t xml:space="preserve"> to handle micro-transaction scenarios like license fee payments or IoT-based compliance triggers</w:t>
      </w:r>
      <w:hyperlink r:id="rId79">
        <w:r w:rsidDel="00000000" w:rsidR="00000000" w:rsidRPr="00000000">
          <w:rPr>
            <w:color w:val="156082"/>
            <w:rtl w:val="0"/>
          </w:rPr>
          <w:t xml:space="preserve">[61]</w:t>
        </w:r>
      </w:hyperlink>
      <w:r w:rsidDel="00000000" w:rsidR="00000000" w:rsidRPr="00000000">
        <w:rPr>
          <w:rtl w:val="0"/>
        </w:rPr>
        <w:t xml:space="preserve">. Substrate’s </w:t>
      </w:r>
      <w:r w:rsidDel="00000000" w:rsidR="00000000" w:rsidRPr="00000000">
        <w:rPr>
          <w:b w:val="1"/>
          <w:rtl w:val="0"/>
        </w:rPr>
        <w:t xml:space="preserve">off-chain workers</w:t>
      </w:r>
      <w:r w:rsidDel="00000000" w:rsidR="00000000" w:rsidRPr="00000000">
        <w:rPr>
          <w:rtl w:val="0"/>
        </w:rPr>
        <w:t xml:space="preserve"> are utilized to handle heavy AI computations off the main thread, so complex machine learning tasks don’t clog on-chain processing</w:t>
      </w:r>
      <w:hyperlink r:id="rId80">
        <w:r w:rsidDel="00000000" w:rsidR="00000000" w:rsidRPr="00000000">
          <w:rPr>
            <w:color w:val="156082"/>
            <w:rtl w:val="0"/>
          </w:rPr>
          <w:t xml:space="preserve">[62]</w:t>
        </w:r>
      </w:hyperlink>
      <w:r w:rsidDel="00000000" w:rsidR="00000000" w:rsidRPr="00000000">
        <w:rPr>
          <w:rtl w:val="0"/>
        </w:rPr>
        <w:t xml:space="preserve">. Custom </w:t>
      </w:r>
      <w:r w:rsidDel="00000000" w:rsidR="00000000" w:rsidRPr="00000000">
        <w:rPr>
          <w:b w:val="1"/>
          <w:rtl w:val="0"/>
        </w:rPr>
        <w:t xml:space="preserve">transaction weights</w:t>
      </w:r>
      <w:r w:rsidDel="00000000" w:rsidR="00000000" w:rsidRPr="00000000">
        <w:rPr>
          <w:rtl w:val="0"/>
        </w:rPr>
        <w:t xml:space="preserve"> are defined to account for the extra work of compliance checks (AI oracle calls, ZKP verifications), ensuring performance remains efficient even with the added logic</w:t>
      </w:r>
      <w:hyperlink r:id="rId81">
        <w:r w:rsidDel="00000000" w:rsidR="00000000" w:rsidRPr="00000000">
          <w:rPr>
            <w:color w:val="156082"/>
            <w:rtl w:val="0"/>
          </w:rPr>
          <w:t xml:space="preserve">[62]</w:t>
        </w:r>
      </w:hyperlink>
      <w:r w:rsidDel="00000000" w:rsidR="00000000" w:rsidRPr="00000000">
        <w:rPr>
          <w:rtl w:val="0"/>
        </w:rPr>
        <w:t xml:space="preserve">.</w:t>
      </w:r>
    </w:p>
    <w:p w:rsidR="00000000" w:rsidDel="00000000" w:rsidP="00000000" w:rsidRDefault="00000000" w:rsidRPr="00000000" w14:paraId="0000025E">
      <w:pPr>
        <w:numPr>
          <w:ilvl w:val="0"/>
          <w:numId w:val="44"/>
        </w:numPr>
        <w:ind w:left="720" w:hanging="360"/>
        <w:rPr>
          <w:rFonts w:ascii="Noto Sans Symbols" w:cs="Noto Sans Symbols" w:eastAsia="Noto Sans Symbols" w:hAnsi="Noto Sans Symbols"/>
        </w:rPr>
      </w:pPr>
      <w:r w:rsidDel="00000000" w:rsidR="00000000" w:rsidRPr="00000000">
        <w:rPr>
          <w:b w:val="1"/>
          <w:rtl w:val="0"/>
        </w:rPr>
        <w:t xml:space="preserve">In-Runtime Compliance Hooks:</w:t>
      </w:r>
      <w:r w:rsidDel="00000000" w:rsidR="00000000" w:rsidRPr="00000000">
        <w:rPr>
          <w:rtl w:val="0"/>
        </w:rPr>
        <w:t xml:space="preserve"> A distinctive feature of CHLOM is that compliance checks are </w:t>
      </w:r>
      <w:r w:rsidDel="00000000" w:rsidR="00000000" w:rsidRPr="00000000">
        <w:rPr>
          <w:i w:val="1"/>
          <w:rtl w:val="0"/>
        </w:rPr>
        <w:t xml:space="preserve">baked into the transaction processing pipeline</w:t>
      </w:r>
      <w:r w:rsidDel="00000000" w:rsidR="00000000" w:rsidRPr="00000000">
        <w:rPr>
          <w:rtl w:val="0"/>
        </w:rPr>
        <w:t xml:space="preserve">. Before finalizing certain transactions or smart contract calls, the runtime will </w:t>
      </w:r>
      <w:r w:rsidDel="00000000" w:rsidR="00000000" w:rsidRPr="00000000">
        <w:rPr>
          <w:b w:val="1"/>
          <w:rtl w:val="0"/>
        </w:rPr>
        <w:t xml:space="preserve">intercept and run a compliance pre-check</w:t>
      </w:r>
      <w:r w:rsidDel="00000000" w:rsidR="00000000" w:rsidRPr="00000000">
        <w:rPr>
          <w:rtl w:val="0"/>
        </w:rPr>
        <w:t xml:space="preserve"> via a special pallet</w:t>
      </w:r>
      <w:hyperlink r:id="rId82">
        <w:r w:rsidDel="00000000" w:rsidR="00000000" w:rsidRPr="00000000">
          <w:rPr>
            <w:color w:val="156082"/>
            <w:rtl w:val="0"/>
          </w:rPr>
          <w:t xml:space="preserve">[63]</w:t>
        </w:r>
      </w:hyperlink>
      <w:r w:rsidDel="00000000" w:rsidR="00000000" w:rsidRPr="00000000">
        <w:rPr>
          <w:rtl w:val="0"/>
        </w:rPr>
        <w:t xml:space="preserve">. For example, if someone tries to transfer a regulated asset token, the runtime routes it to a </w:t>
      </w:r>
      <w:r w:rsidDel="00000000" w:rsidR="00000000" w:rsidRPr="00000000">
        <w:rPr>
          <w:b w:val="1"/>
          <w:rtl w:val="0"/>
        </w:rPr>
        <w:t xml:space="preserve">Compliance Pre-check Pallet</w:t>
      </w:r>
      <w:r w:rsidDel="00000000" w:rsidR="00000000" w:rsidRPr="00000000">
        <w:rPr>
          <w:rtl w:val="0"/>
        </w:rPr>
        <w:t xml:space="preserve"> which consults the AI engine or a rules database to verify everything is in order</w:t>
      </w:r>
      <w:hyperlink r:id="rId83">
        <w:r w:rsidDel="00000000" w:rsidR="00000000" w:rsidRPr="00000000">
          <w:rPr>
            <w:color w:val="156082"/>
            <w:rtl w:val="0"/>
          </w:rPr>
          <w:t xml:space="preserve">[63]</w:t>
        </w:r>
      </w:hyperlink>
      <w:r w:rsidDel="00000000" w:rsidR="00000000" w:rsidRPr="00000000">
        <w:rPr>
          <w:rtl w:val="0"/>
        </w:rPr>
        <w:t xml:space="preserve">. Are both sender and receiver KYC-verified? Is the transfer amount within allowed limits? If yes, the transaction proceeds; if not, it’s rejected with a logged error</w:t>
      </w:r>
      <w:hyperlink r:id="rId84">
        <w:r w:rsidDel="00000000" w:rsidR="00000000" w:rsidRPr="00000000">
          <w:rPr>
            <w:color w:val="156082"/>
            <w:rtl w:val="0"/>
          </w:rPr>
          <w:t xml:space="preserve">[64]</w:t>
        </w:r>
      </w:hyperlink>
      <w:r w:rsidDel="00000000" w:rsidR="00000000" w:rsidRPr="00000000">
        <w:rPr>
          <w:rtl w:val="0"/>
        </w:rPr>
        <w:t xml:space="preserve">. This built-in “circuit breaker” ensures illicit or non-compliant transactions </w:t>
      </w:r>
      <w:r w:rsidDel="00000000" w:rsidR="00000000" w:rsidRPr="00000000">
        <w:rPr>
          <w:b w:val="1"/>
          <w:rtl w:val="0"/>
        </w:rPr>
        <w:t xml:space="preserve">never even execute on-chain</w:t>
      </w:r>
      <w:r w:rsidDel="00000000" w:rsidR="00000000" w:rsidRPr="00000000">
        <w:rPr>
          <w:rtl w:val="0"/>
        </w:rPr>
        <w:t xml:space="preserve"> unless they pass all checks. It’s a powerful enforcement mechanism at the protocol level.</w:t>
      </w:r>
    </w:p>
    <w:p w:rsidR="00000000" w:rsidDel="00000000" w:rsidP="00000000" w:rsidRDefault="00000000" w:rsidRPr="00000000" w14:paraId="0000025F">
      <w:pPr>
        <w:numPr>
          <w:ilvl w:val="0"/>
          <w:numId w:val="44"/>
        </w:numPr>
        <w:ind w:left="720" w:hanging="360"/>
        <w:rPr>
          <w:rFonts w:ascii="Noto Sans Symbols" w:cs="Noto Sans Symbols" w:eastAsia="Noto Sans Symbols" w:hAnsi="Noto Sans Symbols"/>
        </w:rPr>
      </w:pPr>
      <w:r w:rsidDel="00000000" w:rsidR="00000000" w:rsidRPr="00000000">
        <w:rPr>
          <w:b w:val="1"/>
          <w:rtl w:val="0"/>
        </w:rPr>
        <w:t xml:space="preserve">Modular Pallet Design:</w:t>
      </w:r>
      <w:r w:rsidDel="00000000" w:rsidR="00000000" w:rsidRPr="00000000">
        <w:rPr>
          <w:rtl w:val="0"/>
        </w:rPr>
        <w:t xml:space="preserve"> Thanks to Substrate, CHLOM’s chain runtime is composed of </w:t>
      </w:r>
      <w:r w:rsidDel="00000000" w:rsidR="00000000" w:rsidRPr="00000000">
        <w:rPr>
          <w:b w:val="1"/>
          <w:rtl w:val="0"/>
        </w:rPr>
        <w:t xml:space="preserve">multiple custom pallets (modules)</w:t>
      </w:r>
      <w:r w:rsidDel="00000000" w:rsidR="00000000" w:rsidRPr="00000000">
        <w:rPr>
          <w:rtl w:val="0"/>
        </w:rPr>
        <w:t xml:space="preserve">, each encapsulating specific functionality</w:t>
      </w:r>
      <w:hyperlink r:id="rId85">
        <w:r w:rsidDel="00000000" w:rsidR="00000000" w:rsidRPr="00000000">
          <w:rPr>
            <w:color w:val="156082"/>
            <w:rtl w:val="0"/>
          </w:rPr>
          <w:t xml:space="preserve">[65]</w:t>
        </w:r>
      </w:hyperlink>
      <w:r w:rsidDel="00000000" w:rsidR="00000000" w:rsidRPr="00000000">
        <w:rPr>
          <w:rtl w:val="0"/>
        </w:rPr>
        <w:t xml:space="preserve">. The primary pallets in CHLOM’s codebase likely include</w:t>
      </w:r>
      <w:hyperlink r:id="rId86">
        <w:r w:rsidDel="00000000" w:rsidR="00000000" w:rsidRPr="00000000">
          <w:rPr>
            <w:color w:val="156082"/>
            <w:rtl w:val="0"/>
          </w:rPr>
          <w:t xml:space="preserve">[65]</w:t>
        </w:r>
      </w:hyperlink>
      <w:r w:rsidDel="00000000" w:rsidR="00000000" w:rsidRPr="00000000">
        <w:rPr>
          <w:rtl w:val="0"/>
        </w:rPr>
        <w:t xml:space="preserve">:</w:t>
      </w:r>
    </w:p>
    <w:p w:rsidR="00000000" w:rsidDel="00000000" w:rsidP="00000000" w:rsidRDefault="00000000" w:rsidRPr="00000000" w14:paraId="00000260">
      <w:pPr>
        <w:numPr>
          <w:ilvl w:val="0"/>
          <w:numId w:val="44"/>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Identity &amp; Credential Pallet:</w:t>
      </w:r>
      <w:r w:rsidDel="00000000" w:rsidR="00000000" w:rsidRPr="00000000">
        <w:rPr>
          <w:rtl w:val="0"/>
        </w:rPr>
        <w:t xml:space="preserve"> Manages DIDs, SBT issuance, and identity verification status.</w:t>
      </w:r>
    </w:p>
    <w:p w:rsidR="00000000" w:rsidDel="00000000" w:rsidP="00000000" w:rsidRDefault="00000000" w:rsidRPr="00000000" w14:paraId="00000261">
      <w:pPr>
        <w:numPr>
          <w:ilvl w:val="0"/>
          <w:numId w:val="44"/>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Licensing Pallet:</w:t>
      </w:r>
      <w:r w:rsidDel="00000000" w:rsidR="00000000" w:rsidRPr="00000000">
        <w:rPr>
          <w:rtl w:val="0"/>
        </w:rPr>
        <w:t xml:space="preserve"> Implements the DLA logic – issuing and revoking license tokens, storing license metadata, enforcing license rules.</w:t>
      </w:r>
    </w:p>
    <w:p w:rsidR="00000000" w:rsidDel="00000000" w:rsidP="00000000" w:rsidRDefault="00000000" w:rsidRPr="00000000" w14:paraId="00000262">
      <w:pPr>
        <w:numPr>
          <w:ilvl w:val="0"/>
          <w:numId w:val="44"/>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Marketplace (LEX) Pallet:</w:t>
      </w:r>
      <w:r w:rsidDel="00000000" w:rsidR="00000000" w:rsidRPr="00000000">
        <w:rPr>
          <w:rtl w:val="0"/>
        </w:rPr>
        <w:t xml:space="preserve"> Handles listing, bidding, and transferring of license tokens under constraints (sublicensing, fractional ownership logic, escrow).</w:t>
      </w:r>
    </w:p>
    <w:p w:rsidR="00000000" w:rsidDel="00000000" w:rsidP="00000000" w:rsidRDefault="00000000" w:rsidRPr="00000000" w14:paraId="00000263">
      <w:pPr>
        <w:numPr>
          <w:ilvl w:val="0"/>
          <w:numId w:val="44"/>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Compliance Rules Pallet:</w:t>
      </w:r>
      <w:r w:rsidDel="00000000" w:rsidR="00000000" w:rsidRPr="00000000">
        <w:rPr>
          <w:rtl w:val="0"/>
        </w:rPr>
        <w:t xml:space="preserve"> Stores global/regional rule parameters (e.g. max transaction size, banned counterparties) that can be updated via governance</w:t>
      </w:r>
      <w:hyperlink r:id="rId87">
        <w:r w:rsidDel="00000000" w:rsidR="00000000" w:rsidRPr="00000000">
          <w:rPr>
            <w:color w:val="156082"/>
            <w:rtl w:val="0"/>
          </w:rPr>
          <w:t xml:space="preserve">[66]</w:t>
        </w:r>
      </w:hyperlink>
      <w:r w:rsidDel="00000000" w:rsidR="00000000" w:rsidRPr="00000000">
        <w:rPr>
          <w:rtl w:val="0"/>
        </w:rPr>
        <w:t xml:space="preserve">. The compliance pre-check consults these rules dynamically.</w:t>
      </w:r>
    </w:p>
    <w:p w:rsidR="00000000" w:rsidDel="00000000" w:rsidP="00000000" w:rsidRDefault="00000000" w:rsidRPr="00000000" w14:paraId="00000264">
      <w:pPr>
        <w:numPr>
          <w:ilvl w:val="0"/>
          <w:numId w:val="44"/>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Oracle Pallet:</w:t>
      </w:r>
      <w:r w:rsidDel="00000000" w:rsidR="00000000" w:rsidRPr="00000000">
        <w:rPr>
          <w:rtl w:val="0"/>
        </w:rPr>
        <w:t xml:space="preserve"> Facilitates input from off-chain data and AI services (using Substrate off-chain workers or a committee of oracle providers who stake tokens). This feeds data like risk scores, sanctions lists, AI alerts into the chain securely</w:t>
      </w:r>
      <w:hyperlink r:id="rId88">
        <w:r w:rsidDel="00000000" w:rsidR="00000000" w:rsidRPr="00000000">
          <w:rPr>
            <w:color w:val="156082"/>
            <w:rtl w:val="0"/>
          </w:rPr>
          <w:t xml:space="preserve">[67]</w:t>
        </w:r>
      </w:hyperlink>
      <w:r w:rsidDel="00000000" w:rsidR="00000000" w:rsidRPr="00000000">
        <w:rPr>
          <w:rtl w:val="0"/>
        </w:rPr>
        <w:t xml:space="preserve">.</w:t>
      </w:r>
    </w:p>
    <w:p w:rsidR="00000000" w:rsidDel="00000000" w:rsidP="00000000" w:rsidRDefault="00000000" w:rsidRPr="00000000" w14:paraId="00000265">
      <w:pPr>
        <w:numPr>
          <w:ilvl w:val="0"/>
          <w:numId w:val="44"/>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Governance Pallets:</w:t>
      </w:r>
      <w:r w:rsidDel="00000000" w:rsidR="00000000" w:rsidRPr="00000000">
        <w:rPr>
          <w:rtl w:val="0"/>
        </w:rPr>
        <w:t xml:space="preserve"> Incorporates or extends standard Substrate pallets for Democracy (referenda), Council (elected multisig body), Technical Committee, and Treasury – but </w:t>
      </w:r>
      <w:r w:rsidDel="00000000" w:rsidR="00000000" w:rsidRPr="00000000">
        <w:rPr>
          <w:b w:val="1"/>
          <w:rtl w:val="0"/>
        </w:rPr>
        <w:t xml:space="preserve">customized for CHLOM’s dual-token</w:t>
      </w:r>
      <w:r w:rsidDel="00000000" w:rsidR="00000000" w:rsidRPr="00000000">
        <w:rPr>
          <w:rtl w:val="0"/>
        </w:rPr>
        <w:t xml:space="preserve"> setup</w:t>
      </w:r>
      <w:hyperlink r:id="rId89">
        <w:r w:rsidDel="00000000" w:rsidR="00000000" w:rsidRPr="00000000">
          <w:rPr>
            <w:color w:val="156082"/>
            <w:rtl w:val="0"/>
          </w:rPr>
          <w:t xml:space="preserve">[68]</w:t>
        </w:r>
      </w:hyperlink>
      <w:r w:rsidDel="00000000" w:rsidR="00000000" w:rsidRPr="00000000">
        <w:rPr>
          <w:rtl w:val="0"/>
        </w:rPr>
        <w:t xml:space="preserve">. These govern proposals, voting, and use of on-chain treasury funds (like grants).</w:t>
      </w:r>
    </w:p>
    <w:p w:rsidR="00000000" w:rsidDel="00000000" w:rsidP="00000000" w:rsidRDefault="00000000" w:rsidRPr="00000000" w14:paraId="00000266">
      <w:pPr>
        <w:numPr>
          <w:ilvl w:val="0"/>
          <w:numId w:val="44"/>
        </w:numPr>
        <w:spacing w:after="36" w:before="36" w:lineRule="auto"/>
        <w:ind w:left="720" w:hanging="360"/>
        <w:rPr>
          <w:rFonts w:ascii="Noto Sans Symbols" w:cs="Noto Sans Symbols" w:eastAsia="Noto Sans Symbols" w:hAnsi="Noto Sans Symbols"/>
        </w:rPr>
      </w:pPr>
      <w:r w:rsidDel="00000000" w:rsidR="00000000" w:rsidRPr="00000000">
        <w:rPr>
          <w:b w:val="1"/>
          <w:rtl w:val="0"/>
        </w:rPr>
        <w:t xml:space="preserve">Consensus &amp; Staking Pallet:</w:t>
      </w:r>
      <w:r w:rsidDel="00000000" w:rsidR="00000000" w:rsidRPr="00000000">
        <w:rPr>
          <w:rtl w:val="0"/>
        </w:rPr>
        <w:t xml:space="preserve"> Manages validator staking and selection, session keys, slashing rules (possibly adapted if CHM governance token is involved in staking mix)</w:t>
      </w:r>
      <w:hyperlink r:id="rId90">
        <w:r w:rsidDel="00000000" w:rsidR="00000000" w:rsidRPr="00000000">
          <w:rPr>
            <w:color w:val="156082"/>
            <w:rtl w:val="0"/>
          </w:rPr>
          <w:t xml:space="preserve">[69]</w:t>
        </w:r>
      </w:hyperlink>
      <w:r w:rsidDel="00000000" w:rsidR="00000000" w:rsidRPr="00000000">
        <w:rPr>
          <w:rtl w:val="0"/>
        </w:rPr>
        <w:t xml:space="preserve">.</w:t>
      </w:r>
    </w:p>
    <w:p w:rsidR="00000000" w:rsidDel="00000000" w:rsidP="00000000" w:rsidRDefault="00000000" w:rsidRPr="00000000" w14:paraId="00000267">
      <w:pPr>
        <w:numPr>
          <w:ilvl w:val="0"/>
          <w:numId w:val="44"/>
        </w:numPr>
        <w:ind w:left="720" w:hanging="360"/>
        <w:rPr>
          <w:rFonts w:ascii="Noto Sans Symbols" w:cs="Noto Sans Symbols" w:eastAsia="Noto Sans Symbols" w:hAnsi="Noto Sans Symbols"/>
        </w:rPr>
      </w:pPr>
      <w:r w:rsidDel="00000000" w:rsidR="00000000" w:rsidRPr="00000000">
        <w:rPr>
          <w:b w:val="1"/>
          <w:rtl w:val="0"/>
        </w:rPr>
        <w:t xml:space="preserve">Smart Contract Pallet:</w:t>
      </w:r>
      <w:r w:rsidDel="00000000" w:rsidR="00000000" w:rsidRPr="00000000">
        <w:rPr>
          <w:rtl w:val="0"/>
        </w:rPr>
        <w:t xml:space="preserve"> Optionally, CHLOM can include a smart contract execution environment (e.g. Substrate’s WebAssembly </w:t>
      </w:r>
      <w:r w:rsidDel="00000000" w:rsidR="00000000" w:rsidRPr="00000000">
        <w:rPr>
          <w:rFonts w:ascii="Consolas" w:cs="Consolas" w:eastAsia="Consolas" w:hAnsi="Consolas"/>
          <w:sz w:val="22"/>
          <w:szCs w:val="22"/>
          <w:rtl w:val="0"/>
        </w:rPr>
        <w:t xml:space="preserve">pallet-contracts</w:t>
      </w:r>
      <w:r w:rsidDel="00000000" w:rsidR="00000000" w:rsidRPr="00000000">
        <w:rPr>
          <w:rtl w:val="0"/>
        </w:rPr>
        <w:t xml:space="preserve"> or an EVM pallet)</w:t>
      </w:r>
      <w:hyperlink r:id="rId91">
        <w:r w:rsidDel="00000000" w:rsidR="00000000" w:rsidRPr="00000000">
          <w:rPr>
            <w:color w:val="156082"/>
            <w:rtl w:val="0"/>
          </w:rPr>
          <w:t xml:space="preserve">[70]</w:t>
        </w:r>
      </w:hyperlink>
      <w:r w:rsidDel="00000000" w:rsidR="00000000" w:rsidRPr="00000000">
        <w:rPr>
          <w:rtl w:val="0"/>
        </w:rPr>
        <w:t xml:space="preserve">. If so, it is extended with CHLOM’s compliance hooks – meaning any third-party dApp or contract deployed must declare its compliance category and will be subject to the runtime’s checks</w:t>
      </w:r>
      <w:hyperlink r:id="rId92">
        <w:r w:rsidDel="00000000" w:rsidR="00000000" w:rsidRPr="00000000">
          <w:rPr>
            <w:color w:val="156082"/>
            <w:rtl w:val="0"/>
          </w:rPr>
          <w:t xml:space="preserve">[70]</w:t>
        </w:r>
      </w:hyperlink>
      <w:r w:rsidDel="00000000" w:rsidR="00000000" w:rsidRPr="00000000">
        <w:rPr>
          <w:rtl w:val="0"/>
        </w:rPr>
        <w:t xml:space="preserve">. This allows developers to build dApps (like a lending app that automatically checks borrower credentials via the identity pallet) while still operating inside CHLOM’s guardrails.</w:t>
      </w:r>
    </w:p>
    <w:p w:rsidR="00000000" w:rsidDel="00000000" w:rsidP="00000000" w:rsidRDefault="00000000" w:rsidRPr="00000000" w14:paraId="00000268">
      <w:pPr>
        <w:numPr>
          <w:ilvl w:val="0"/>
          <w:numId w:val="44"/>
        </w:numPr>
        <w:ind w:left="720" w:hanging="360"/>
        <w:rPr>
          <w:rFonts w:ascii="Noto Sans Symbols" w:cs="Noto Sans Symbols" w:eastAsia="Noto Sans Symbols" w:hAnsi="Noto Sans Symbols"/>
        </w:rPr>
      </w:pPr>
      <w:r w:rsidDel="00000000" w:rsidR="00000000" w:rsidRPr="00000000">
        <w:rPr>
          <w:b w:val="1"/>
          <w:rtl w:val="0"/>
        </w:rPr>
        <w:t xml:space="preserve">Interoperability:</w:t>
      </w:r>
      <w:r w:rsidDel="00000000" w:rsidR="00000000" w:rsidRPr="00000000">
        <w:rPr>
          <w:rtl w:val="0"/>
        </w:rPr>
        <w:t xml:space="preserve"> CHLOM is designed to be </w:t>
      </w:r>
      <w:r w:rsidDel="00000000" w:rsidR="00000000" w:rsidRPr="00000000">
        <w:rPr>
          <w:b w:val="1"/>
          <w:rtl w:val="0"/>
        </w:rPr>
        <w:t xml:space="preserve">interoperable and industry-agnostic</w:t>
      </w:r>
      <w:hyperlink r:id="rId93">
        <w:r w:rsidDel="00000000" w:rsidR="00000000" w:rsidRPr="00000000">
          <w:rPr>
            <w:color w:val="156082"/>
            <w:rtl w:val="0"/>
          </w:rPr>
          <w:t xml:space="preserve">[71]</w:t>
        </w:r>
      </w:hyperlink>
      <w:r w:rsidDel="00000000" w:rsidR="00000000" w:rsidRPr="00000000">
        <w:rPr>
          <w:rtl w:val="0"/>
        </w:rPr>
        <w:t xml:space="preserve">. Using Substrate’s flexibility and standards like Polkadot’s XCMP or bridges, CHLOM can connect with other major chains (Ethereum, Polkadot, Cosmos, etc.)</w:t>
      </w:r>
      <w:hyperlink r:id="rId94">
        <w:r w:rsidDel="00000000" w:rsidR="00000000" w:rsidRPr="00000000">
          <w:rPr>
            <w:color w:val="156082"/>
            <w:rtl w:val="0"/>
          </w:rPr>
          <w:t xml:space="preserve">[71]</w:t>
        </w:r>
      </w:hyperlink>
      <w:r w:rsidDel="00000000" w:rsidR="00000000" w:rsidRPr="00000000">
        <w:rPr>
          <w:rtl w:val="0"/>
        </w:rPr>
        <w:t xml:space="preserve">. For example, a tokenized asset from Ethereum could be mirrored onto CHLOM for compliant trading, or CHLOM’s identity proofs could be recognized on another chain to whitelist addresses</w:t>
      </w:r>
      <w:hyperlink r:id="rId95">
        <w:r w:rsidDel="00000000" w:rsidR="00000000" w:rsidRPr="00000000">
          <w:rPr>
            <w:color w:val="156082"/>
            <w:rtl w:val="0"/>
          </w:rPr>
          <w:t xml:space="preserve">[72]</w:t>
        </w:r>
      </w:hyperlink>
      <w:r w:rsidDel="00000000" w:rsidR="00000000" w:rsidRPr="00000000">
        <w:rPr>
          <w:rtl w:val="0"/>
        </w:rPr>
        <w:t xml:space="preserve">. This cross-chain approach means CHLOM can serve as a compliance layer across ecosystems. It also is built to accommodate emerging standards (new DID methods, credential formats, evolving ZKP schemes), making it </w:t>
      </w:r>
      <w:r w:rsidDel="00000000" w:rsidR="00000000" w:rsidRPr="00000000">
        <w:rPr>
          <w:b w:val="1"/>
          <w:rtl w:val="0"/>
        </w:rPr>
        <w:t xml:space="preserve">future-proof as regulatory tech evolves</w:t>
      </w:r>
      <w:hyperlink r:id="rId96">
        <w:r w:rsidDel="00000000" w:rsidR="00000000" w:rsidRPr="00000000">
          <w:rPr>
            <w:b w:val="1"/>
            <w:color w:val="156082"/>
            <w:rtl w:val="0"/>
          </w:rPr>
          <w:t xml:space="preserve">[73]</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69">
      <w:pPr>
        <w:spacing w:after="180" w:before="180" w:lineRule="auto"/>
        <w:rPr/>
      </w:pPr>
      <w:r w:rsidDel="00000000" w:rsidR="00000000" w:rsidRPr="00000000">
        <w:rPr>
          <w:rtl w:val="0"/>
        </w:rPr>
        <w:t xml:space="preserve">From a developer standpoint, CHLOM’s blockchain is </w:t>
      </w:r>
      <w:r w:rsidDel="00000000" w:rsidR="00000000" w:rsidRPr="00000000">
        <w:rPr>
          <w:b w:val="1"/>
          <w:rtl w:val="0"/>
        </w:rPr>
        <w:t xml:space="preserve">auditable and open-source</w:t>
      </w:r>
      <w:hyperlink r:id="rId97">
        <w:r w:rsidDel="00000000" w:rsidR="00000000" w:rsidRPr="00000000">
          <w:rPr>
            <w:color w:val="156082"/>
            <w:rtl w:val="0"/>
          </w:rPr>
          <w:t xml:space="preserve">[74]</w:t>
        </w:r>
      </w:hyperlink>
      <w:r w:rsidDel="00000000" w:rsidR="00000000" w:rsidRPr="00000000">
        <w:rPr>
          <w:rtl w:val="0"/>
        </w:rPr>
        <w:t xml:space="preserve">, inviting contribution and inspection. Its architecture – a blend of on-chain logic and off-chain AI/oracle components – forms a </w:t>
      </w:r>
      <w:r w:rsidDel="00000000" w:rsidR="00000000" w:rsidRPr="00000000">
        <w:rPr>
          <w:b w:val="1"/>
          <w:rtl w:val="0"/>
        </w:rPr>
        <w:t xml:space="preserve">cyber-physical system for compliance</w:t>
      </w:r>
      <w:hyperlink r:id="rId98">
        <w:r w:rsidDel="00000000" w:rsidR="00000000" w:rsidRPr="00000000">
          <w:rPr>
            <w:color w:val="156082"/>
            <w:rtl w:val="0"/>
          </w:rPr>
          <w:t xml:space="preserve">[74]</w:t>
        </w:r>
      </w:hyperlink>
      <w:r w:rsidDel="00000000" w:rsidR="00000000" w:rsidRPr="00000000">
        <w:rPr>
          <w:rtl w:val="0"/>
        </w:rPr>
        <w:t xml:space="preserve">. Neither the blockchain nor the AI off-chain systems are single points of failure; critical actions require both to cooperate, greatly enhancing overall trust</w:t>
      </w:r>
      <w:hyperlink r:id="rId99">
        <w:r w:rsidDel="00000000" w:rsidR="00000000" w:rsidRPr="00000000">
          <w:rPr>
            <w:color w:val="156082"/>
            <w:rtl w:val="0"/>
          </w:rPr>
          <w:t xml:space="preserve">[75]</w:t>
        </w:r>
      </w:hyperlink>
      <w:r w:rsidDel="00000000" w:rsidR="00000000" w:rsidRPr="00000000">
        <w:rPr>
          <w:rtl w:val="0"/>
        </w:rPr>
        <w:t xml:space="preserve">.</w:t>
      </w:r>
    </w:p>
    <w:bookmarkStart w:colFirst="0" w:colLast="0" w:name="bookmark=kix.h0jksduxwvst" w:id="79"/>
    <w:bookmarkEnd w:id="79"/>
    <w:p w:rsidR="00000000" w:rsidDel="00000000" w:rsidP="00000000" w:rsidRDefault="00000000" w:rsidRPr="00000000" w14:paraId="0000026A">
      <w:pPr>
        <w:pStyle w:val="Heading3"/>
        <w:rPr/>
      </w:pPr>
      <w:r w:rsidDel="00000000" w:rsidR="00000000" w:rsidRPr="00000000">
        <w:rPr>
          <w:rtl w:val="0"/>
        </w:rPr>
        <w:t xml:space="preserve">On-Chain Governance Framework</w:t>
      </w:r>
    </w:p>
    <w:p w:rsidR="00000000" w:rsidDel="00000000" w:rsidP="00000000" w:rsidRDefault="00000000" w:rsidRPr="00000000" w14:paraId="0000026B">
      <w:pPr>
        <w:spacing w:after="180" w:before="180" w:lineRule="auto"/>
        <w:rPr/>
      </w:pPr>
      <w:r w:rsidDel="00000000" w:rsidR="00000000" w:rsidRPr="00000000">
        <w:rPr>
          <w:rtl w:val="0"/>
        </w:rPr>
        <w:t xml:space="preserve">CHLOM is not controlled by any single authority; instead, it’s governed by its community and stakeholders through a </w:t>
      </w:r>
      <w:r w:rsidDel="00000000" w:rsidR="00000000" w:rsidRPr="00000000">
        <w:rPr>
          <w:b w:val="1"/>
          <w:rtl w:val="0"/>
        </w:rPr>
        <w:t xml:space="preserve">decentralized on-chain governance model</w:t>
      </w:r>
      <w:hyperlink r:id="rId100">
        <w:r w:rsidDel="00000000" w:rsidR="00000000" w:rsidRPr="00000000">
          <w:rPr>
            <w:color w:val="156082"/>
            <w:rtl w:val="0"/>
          </w:rPr>
          <w:t xml:space="preserve">[76]</w:t>
        </w:r>
      </w:hyperlink>
      <w:r w:rsidDel="00000000" w:rsidR="00000000" w:rsidRPr="00000000">
        <w:rPr>
          <w:rtl w:val="0"/>
        </w:rPr>
        <w:t xml:space="preserve">. To balance utility and governance needs, CHLOM uses a </w:t>
      </w:r>
      <w:r w:rsidDel="00000000" w:rsidR="00000000" w:rsidRPr="00000000">
        <w:rPr>
          <w:b w:val="1"/>
          <w:rtl w:val="0"/>
        </w:rPr>
        <w:t xml:space="preserve">dual-token system</w:t>
      </w:r>
      <w:r w:rsidDel="00000000" w:rsidR="00000000" w:rsidRPr="00000000">
        <w:rPr>
          <w:rtl w:val="0"/>
        </w:rPr>
        <w:t xml:space="preserve"> (explained in the next section) where a dedicated governance token (CHM) drives decision-making</w:t>
      </w:r>
      <w:hyperlink r:id="rId101">
        <w:r w:rsidDel="00000000" w:rsidR="00000000" w:rsidRPr="00000000">
          <w:rPr>
            <w:color w:val="156082"/>
            <w:rtl w:val="0"/>
          </w:rPr>
          <w:t xml:space="preserve">[77]</w:t>
        </w:r>
      </w:hyperlink>
      <w:r w:rsidDel="00000000" w:rsidR="00000000" w:rsidRPr="00000000">
        <w:rPr>
          <w:rtl w:val="0"/>
        </w:rPr>
        <w:t xml:space="preserve">. Key features of CHLOM’s governance include:</w:t>
      </w:r>
    </w:p>
    <w:p w:rsidR="00000000" w:rsidDel="00000000" w:rsidP="00000000" w:rsidRDefault="00000000" w:rsidRPr="00000000" w14:paraId="0000026C">
      <w:pPr>
        <w:numPr>
          <w:ilvl w:val="0"/>
          <w:numId w:val="51"/>
        </w:numPr>
        <w:ind w:left="720" w:hanging="360"/>
        <w:rPr>
          <w:rFonts w:ascii="Noto Sans Symbols" w:cs="Noto Sans Symbols" w:eastAsia="Noto Sans Symbols" w:hAnsi="Noto Sans Symbols"/>
        </w:rPr>
      </w:pPr>
      <w:r w:rsidDel="00000000" w:rsidR="00000000" w:rsidRPr="00000000">
        <w:rPr>
          <w:b w:val="1"/>
          <w:rtl w:val="0"/>
        </w:rPr>
        <w:t xml:space="preserve">Token-Weighted Democracy:</w:t>
      </w:r>
      <w:r w:rsidDel="00000000" w:rsidR="00000000" w:rsidRPr="00000000">
        <w:rPr>
          <w:rtl w:val="0"/>
        </w:rPr>
        <w:t xml:space="preserve"> Holders of the CHM governance token can propose changes and vote on referenda for protocol upgrades, parameter changes, compliance policy updates, and so on</w:t>
      </w:r>
      <w:hyperlink r:id="rId102">
        <w:r w:rsidDel="00000000" w:rsidR="00000000" w:rsidRPr="00000000">
          <w:rPr>
            <w:color w:val="156082"/>
            <w:rtl w:val="0"/>
          </w:rPr>
          <w:t xml:space="preserve">[78]</w:t>
        </w:r>
      </w:hyperlink>
      <w:r w:rsidDel="00000000" w:rsidR="00000000" w:rsidRPr="00000000">
        <w:rPr>
          <w:rtl w:val="0"/>
        </w:rPr>
        <w:t xml:space="preserve">. For example, CHM holders might vote to adjust a compliance rule threshold or to adopt a new AI model for fraud detection. Voting power is typically proportional to stake (often with mechanisms like time-locking tokens for stronger voting weight to encourage long-term thinking)</w:t>
      </w:r>
      <w:hyperlink r:id="rId103">
        <w:r w:rsidDel="00000000" w:rsidR="00000000" w:rsidRPr="00000000">
          <w:rPr>
            <w:color w:val="156082"/>
            <w:rtl w:val="0"/>
          </w:rPr>
          <w:t xml:space="preserve">[79]</w:t>
        </w:r>
      </w:hyperlink>
      <w:r w:rsidDel="00000000" w:rsidR="00000000" w:rsidRPr="00000000">
        <w:rPr>
          <w:rtl w:val="0"/>
        </w:rPr>
        <w:t xml:space="preserve">.</w:t>
      </w:r>
    </w:p>
    <w:p w:rsidR="00000000" w:rsidDel="00000000" w:rsidP="00000000" w:rsidRDefault="00000000" w:rsidRPr="00000000" w14:paraId="0000026D">
      <w:pPr>
        <w:numPr>
          <w:ilvl w:val="0"/>
          <w:numId w:val="51"/>
        </w:numPr>
        <w:ind w:left="720" w:hanging="360"/>
        <w:rPr>
          <w:rFonts w:ascii="Noto Sans Symbols" w:cs="Noto Sans Symbols" w:eastAsia="Noto Sans Symbols" w:hAnsi="Noto Sans Symbols"/>
        </w:rPr>
      </w:pPr>
      <w:r w:rsidDel="00000000" w:rsidR="00000000" w:rsidRPr="00000000">
        <w:rPr>
          <w:b w:val="1"/>
          <w:rtl w:val="0"/>
        </w:rPr>
        <w:t xml:space="preserve">Council &amp; Committees:</w:t>
      </w:r>
      <w:r w:rsidDel="00000000" w:rsidR="00000000" w:rsidRPr="00000000">
        <w:rPr>
          <w:rtl w:val="0"/>
        </w:rPr>
        <w:t xml:space="preserve"> CHLOM may implement a </w:t>
      </w:r>
      <w:r w:rsidDel="00000000" w:rsidR="00000000" w:rsidRPr="00000000">
        <w:rPr>
          <w:b w:val="1"/>
          <w:rtl w:val="0"/>
        </w:rPr>
        <w:t xml:space="preserve">Council</w:t>
      </w:r>
      <w:r w:rsidDel="00000000" w:rsidR="00000000" w:rsidRPr="00000000">
        <w:rPr>
          <w:rtl w:val="0"/>
        </w:rPr>
        <w:t xml:space="preserve">, an elected multisig committee of experienced community members or domain experts</w:t>
      </w:r>
      <w:hyperlink r:id="rId104">
        <w:r w:rsidDel="00000000" w:rsidR="00000000" w:rsidRPr="00000000">
          <w:rPr>
            <w:color w:val="156082"/>
            <w:rtl w:val="0"/>
          </w:rPr>
          <w:t xml:space="preserve">[80]</w:t>
        </w:r>
      </w:hyperlink>
      <w:r w:rsidDel="00000000" w:rsidR="00000000" w:rsidRPr="00000000">
        <w:rPr>
          <w:rtl w:val="0"/>
        </w:rPr>
        <w:t xml:space="preserve">. The Council can curate proposals, fast-track emergency changes, or manage routine parameters, subject to later approval by the broader token holder base. This is especially useful for urgent compliance issues – e.g., the Council might quickly halt an activity if a serious regulatory threat arises, then put the decision to a referendum</w:t>
      </w:r>
      <w:hyperlink r:id="rId105">
        <w:r w:rsidDel="00000000" w:rsidR="00000000" w:rsidRPr="00000000">
          <w:rPr>
            <w:color w:val="156082"/>
            <w:rtl w:val="0"/>
          </w:rPr>
          <w:t xml:space="preserve">[81]</w:t>
        </w:r>
      </w:hyperlink>
      <w:r w:rsidDel="00000000" w:rsidR="00000000" w:rsidRPr="00000000">
        <w:rPr>
          <w:rtl w:val="0"/>
        </w:rPr>
        <w:t xml:space="preserve">. Other committees (technical, treasury, etc.) can exist similarly to handle specialized matters.</w:t>
      </w:r>
    </w:p>
    <w:p w:rsidR="00000000" w:rsidDel="00000000" w:rsidP="00000000" w:rsidRDefault="00000000" w:rsidRPr="00000000" w14:paraId="0000026E">
      <w:pPr>
        <w:numPr>
          <w:ilvl w:val="0"/>
          <w:numId w:val="51"/>
        </w:numPr>
        <w:ind w:left="720" w:hanging="360"/>
        <w:rPr>
          <w:rFonts w:ascii="Noto Sans Symbols" w:cs="Noto Sans Symbols" w:eastAsia="Noto Sans Symbols" w:hAnsi="Noto Sans Symbols"/>
        </w:rPr>
      </w:pPr>
      <w:r w:rsidDel="00000000" w:rsidR="00000000" w:rsidRPr="00000000">
        <w:rPr>
          <w:b w:val="1"/>
          <w:rtl w:val="0"/>
        </w:rPr>
        <w:t xml:space="preserve">Governance of AI &amp; Compliance Policies:</w:t>
      </w:r>
      <w:r w:rsidDel="00000000" w:rsidR="00000000" w:rsidRPr="00000000">
        <w:rPr>
          <w:rtl w:val="0"/>
        </w:rPr>
        <w:t xml:space="preserve"> Uniquely, CHLOM’s governance isn’t just about blockchain parameters; it also oversees the </w:t>
      </w:r>
      <w:r w:rsidDel="00000000" w:rsidR="00000000" w:rsidRPr="00000000">
        <w:rPr>
          <w:b w:val="1"/>
          <w:rtl w:val="0"/>
        </w:rPr>
        <w:t xml:space="preserve">AI/ML components and rule sets</w:t>
      </w:r>
      <w:r w:rsidDel="00000000" w:rsidR="00000000" w:rsidRPr="00000000">
        <w:rPr>
          <w:rtl w:val="0"/>
        </w:rPr>
        <w:t xml:space="preserve">. CHM holders can vote to update the machine learning models or their parameters that the compliance AI uses</w:t>
      </w:r>
      <w:hyperlink r:id="rId106">
        <w:r w:rsidDel="00000000" w:rsidR="00000000" w:rsidRPr="00000000">
          <w:rPr>
            <w:color w:val="156082"/>
            <w:rtl w:val="0"/>
          </w:rPr>
          <w:t xml:space="preserve">[82]</w:t>
        </w:r>
      </w:hyperlink>
      <w:r w:rsidDel="00000000" w:rsidR="00000000" w:rsidRPr="00000000">
        <w:rPr>
          <w:rtl w:val="0"/>
        </w:rPr>
        <w:t xml:space="preserve">. They might approve integrating a new data source for the oracle or adopting a better ZKP circuit as technology advances</w:t>
      </w:r>
      <w:hyperlink r:id="rId107">
        <w:r w:rsidDel="00000000" w:rsidR="00000000" w:rsidRPr="00000000">
          <w:rPr>
            <w:color w:val="156082"/>
            <w:rtl w:val="0"/>
          </w:rPr>
          <w:t xml:space="preserve">[82]</w:t>
        </w:r>
      </w:hyperlink>
      <w:r w:rsidDel="00000000" w:rsidR="00000000" w:rsidRPr="00000000">
        <w:rPr>
          <w:rtl w:val="0"/>
        </w:rPr>
        <w:t xml:space="preserve">. This democratizes what is traditionally a centralized function (tuning risk models) and makes the AI’s behavior transparent and accountable to the community. Likewise, as laws change, the community can vote on updates to the on-chain compliance rulebook to reflect new regulations</w:t>
      </w:r>
      <w:hyperlink r:id="rId108">
        <w:r w:rsidDel="00000000" w:rsidR="00000000" w:rsidRPr="00000000">
          <w:rPr>
            <w:color w:val="156082"/>
            <w:rtl w:val="0"/>
          </w:rPr>
          <w:t xml:space="preserve">[83]</w:t>
        </w:r>
      </w:hyperlink>
      <w:r w:rsidDel="00000000" w:rsidR="00000000" w:rsidRPr="00000000">
        <w:rPr>
          <w:rtl w:val="0"/>
        </w:rPr>
        <w:t xml:space="preserve">. In effect, CHM token holders collectively serve as the </w:t>
      </w:r>
      <w:r w:rsidDel="00000000" w:rsidR="00000000" w:rsidRPr="00000000">
        <w:rPr>
          <w:b w:val="1"/>
          <w:rtl w:val="0"/>
        </w:rPr>
        <w:t xml:space="preserve">legislative body</w:t>
      </w:r>
      <w:r w:rsidDel="00000000" w:rsidR="00000000" w:rsidRPr="00000000">
        <w:rPr>
          <w:rtl w:val="0"/>
        </w:rPr>
        <w:t xml:space="preserve"> of this decentralized compliance system.</w:t>
      </w:r>
    </w:p>
    <w:p w:rsidR="00000000" w:rsidDel="00000000" w:rsidP="00000000" w:rsidRDefault="00000000" w:rsidRPr="00000000" w14:paraId="0000026F">
      <w:pPr>
        <w:numPr>
          <w:ilvl w:val="0"/>
          <w:numId w:val="51"/>
        </w:numPr>
        <w:ind w:left="720" w:hanging="360"/>
        <w:rPr>
          <w:rFonts w:ascii="Noto Sans Symbols" w:cs="Noto Sans Symbols" w:eastAsia="Noto Sans Symbols" w:hAnsi="Noto Sans Symbols"/>
        </w:rPr>
      </w:pPr>
      <w:r w:rsidDel="00000000" w:rsidR="00000000" w:rsidRPr="00000000">
        <w:rPr>
          <w:b w:val="1"/>
          <w:rtl w:val="0"/>
        </w:rPr>
        <w:t xml:space="preserve">Incentives and Safeguards:</w:t>
      </w:r>
      <w:r w:rsidDel="00000000" w:rsidR="00000000" w:rsidRPr="00000000">
        <w:rPr>
          <w:rtl w:val="0"/>
        </w:rPr>
        <w:t xml:space="preserve"> Governance participation is encouraged by incentives – for instance, CHM voters might earn a portion of network fees or staking rewards for actively voting and perhaps need to lock tokens during votes (conviction voting)</w:t>
      </w:r>
      <w:hyperlink r:id="rId109">
        <w:r w:rsidDel="00000000" w:rsidR="00000000" w:rsidRPr="00000000">
          <w:rPr>
            <w:color w:val="156082"/>
            <w:rtl w:val="0"/>
          </w:rPr>
          <w:t xml:space="preserve">[84]</w:t>
        </w:r>
      </w:hyperlink>
      <w:hyperlink r:id="rId110">
        <w:r w:rsidDel="00000000" w:rsidR="00000000" w:rsidRPr="00000000">
          <w:rPr>
            <w:color w:val="156082"/>
            <w:rtl w:val="0"/>
          </w:rPr>
          <w:t xml:space="preserve">[85]</w:t>
        </w:r>
      </w:hyperlink>
      <w:r w:rsidDel="00000000" w:rsidR="00000000" w:rsidRPr="00000000">
        <w:rPr>
          <w:rtl w:val="0"/>
        </w:rPr>
        <w:t xml:space="preserve">. This aligns their interests with the network’s long-term success. Conversely, there can be penalties for abuse, and emergency override mechanisms if governance is exploited maliciously (the community could fork or intervene in extreme cases)</w:t>
      </w:r>
      <w:hyperlink r:id="rId111">
        <w:r w:rsidDel="00000000" w:rsidR="00000000" w:rsidRPr="00000000">
          <w:rPr>
            <w:color w:val="156082"/>
            <w:rtl w:val="0"/>
          </w:rPr>
          <w:t xml:space="preserve">[86]</w:t>
        </w:r>
      </w:hyperlink>
      <w:r w:rsidDel="00000000" w:rsidR="00000000" w:rsidRPr="00000000">
        <w:rPr>
          <w:rtl w:val="0"/>
        </w:rPr>
        <w:t xml:space="preserve">. CHLOM may also incorporate ways for </w:t>
      </w:r>
      <w:r w:rsidDel="00000000" w:rsidR="00000000" w:rsidRPr="00000000">
        <w:rPr>
          <w:b w:val="1"/>
          <w:rtl w:val="0"/>
        </w:rPr>
        <w:t xml:space="preserve">non-token-holders (like regulators or enterprise partners) to signal their input</w:t>
      </w:r>
      <w:r w:rsidDel="00000000" w:rsidR="00000000" w:rsidRPr="00000000">
        <w:rPr>
          <w:rtl w:val="0"/>
        </w:rPr>
        <w:t xml:space="preserve"> off-chain, which the token voters consider</w:t>
      </w:r>
      <w:hyperlink r:id="rId112">
        <w:r w:rsidDel="00000000" w:rsidR="00000000" w:rsidRPr="00000000">
          <w:rPr>
            <w:color w:val="156082"/>
            <w:rtl w:val="0"/>
          </w:rPr>
          <w:t xml:space="preserve">[87]</w:t>
        </w:r>
      </w:hyperlink>
      <w:r w:rsidDel="00000000" w:rsidR="00000000" w:rsidRPr="00000000">
        <w:rPr>
          <w:rtl w:val="0"/>
        </w:rPr>
        <w:t xml:space="preserve">. This multi-stakeholder feedback loop helps ensure decisions are well-informed.</w:t>
      </w:r>
    </w:p>
    <w:p w:rsidR="00000000" w:rsidDel="00000000" w:rsidP="00000000" w:rsidRDefault="00000000" w:rsidRPr="00000000" w14:paraId="00000270">
      <w:pPr>
        <w:spacing w:after="180" w:before="180" w:lineRule="auto"/>
        <w:rPr/>
      </w:pPr>
      <w:r w:rsidDel="00000000" w:rsidR="00000000" w:rsidRPr="00000000">
        <w:rPr>
          <w:rtl w:val="0"/>
        </w:rPr>
        <w:t xml:space="preserve">In essence, CHLOM’s governance is a </w:t>
      </w:r>
      <w:r w:rsidDel="00000000" w:rsidR="00000000" w:rsidRPr="00000000">
        <w:rPr>
          <w:b w:val="1"/>
          <w:rtl w:val="0"/>
        </w:rPr>
        <w:t xml:space="preserve">decentralized compliance legislature</w:t>
      </w:r>
      <w:r w:rsidDel="00000000" w:rsidR="00000000" w:rsidRPr="00000000">
        <w:rPr>
          <w:rtl w:val="0"/>
        </w:rPr>
        <w:t xml:space="preserve"> – agile in updating rules as new needs arise, yet grounded in broad stakeholder consent</w:t>
      </w:r>
      <w:hyperlink r:id="rId113">
        <w:r w:rsidDel="00000000" w:rsidR="00000000" w:rsidRPr="00000000">
          <w:rPr>
            <w:color w:val="156082"/>
            <w:rtl w:val="0"/>
          </w:rPr>
          <w:t xml:space="preserve">[88]</w:t>
        </w:r>
      </w:hyperlink>
      <w:r w:rsidDel="00000000" w:rsidR="00000000" w:rsidRPr="00000000">
        <w:rPr>
          <w:rtl w:val="0"/>
        </w:rPr>
        <w:t xml:space="preserve">. By empowering the community through governance tokens (CHM), CHLOM can evolve without central control, staying ahead of regulatory changes while aligning with its users’ interests.</w:t>
      </w:r>
    </w:p>
    <w:bookmarkStart w:colFirst="0" w:colLast="0" w:name="bookmark=kix.k2i3s8gu2okt" w:id="80"/>
    <w:bookmarkEnd w:id="80"/>
    <w:p w:rsidR="00000000" w:rsidDel="00000000" w:rsidP="00000000" w:rsidRDefault="00000000" w:rsidRPr="00000000" w14:paraId="00000271">
      <w:pPr>
        <w:pStyle w:val="Heading3"/>
        <w:rPr/>
      </w:pPr>
      <w:r w:rsidDel="00000000" w:rsidR="00000000" w:rsidRPr="00000000">
        <w:rPr>
          <w:rtl w:val="0"/>
        </w:rPr>
        <w:t xml:space="preserve">Dual-Token Economy: CHLOM Coin and CHM</w:t>
      </w:r>
    </w:p>
    <w:p w:rsidR="00000000" w:rsidDel="00000000" w:rsidP="00000000" w:rsidRDefault="00000000" w:rsidRPr="00000000" w14:paraId="00000272">
      <w:pPr>
        <w:spacing w:after="180" w:before="180" w:lineRule="auto"/>
        <w:rPr/>
      </w:pPr>
      <w:r w:rsidDel="00000000" w:rsidR="00000000" w:rsidRPr="00000000">
        <w:rPr>
          <w:rtl w:val="0"/>
        </w:rPr>
        <w:t xml:space="preserve">To support its diverse functions, CHLOM employs a </w:t>
      </w:r>
      <w:r w:rsidDel="00000000" w:rsidR="00000000" w:rsidRPr="00000000">
        <w:rPr>
          <w:b w:val="1"/>
          <w:rtl w:val="0"/>
        </w:rPr>
        <w:t xml:space="preserve">dual-token model</w:t>
      </w:r>
      <w:hyperlink r:id="rId114">
        <w:r w:rsidDel="00000000" w:rsidR="00000000" w:rsidRPr="00000000">
          <w:rPr>
            <w:color w:val="156082"/>
            <w:rtl w:val="0"/>
          </w:rPr>
          <w:t xml:space="preserve">[89]</w:t>
        </w:r>
      </w:hyperlink>
      <w:r w:rsidDel="00000000" w:rsidR="00000000" w:rsidRPr="00000000">
        <w:rPr>
          <w:rtl w:val="0"/>
        </w:rPr>
        <w:t xml:space="preserve">. The two tokens have distinct roles:</w:t>
      </w:r>
    </w:p>
    <w:p w:rsidR="00000000" w:rsidDel="00000000" w:rsidP="00000000" w:rsidRDefault="00000000" w:rsidRPr="00000000" w14:paraId="00000273">
      <w:pPr>
        <w:numPr>
          <w:ilvl w:val="0"/>
          <w:numId w:val="45"/>
        </w:numPr>
        <w:ind w:left="720" w:hanging="360"/>
        <w:rPr>
          <w:rFonts w:ascii="Noto Sans Symbols" w:cs="Noto Sans Symbols" w:eastAsia="Noto Sans Symbols" w:hAnsi="Noto Sans Symbols"/>
        </w:rPr>
      </w:pPr>
      <w:r w:rsidDel="00000000" w:rsidR="00000000" w:rsidRPr="00000000">
        <w:rPr>
          <w:b w:val="1"/>
          <w:rtl w:val="0"/>
        </w:rPr>
        <w:t xml:space="preserve">CHLOM Coin (Utility Token):</w:t>
      </w:r>
      <w:r w:rsidDel="00000000" w:rsidR="00000000" w:rsidRPr="00000000">
        <w:rPr>
          <w:rtl w:val="0"/>
        </w:rPr>
        <w:t xml:space="preserve"> This is the primary network currency for everyday use – analogous to ETH on Ethereum or DOT on Polkadot. It’s used for </w:t>
      </w:r>
      <w:r w:rsidDel="00000000" w:rsidR="00000000" w:rsidRPr="00000000">
        <w:rPr>
          <w:b w:val="1"/>
          <w:rtl w:val="0"/>
        </w:rPr>
        <w:t xml:space="preserve">transaction fees, payments, and staking</w:t>
      </w:r>
      <w:r w:rsidDel="00000000" w:rsidR="00000000" w:rsidRPr="00000000">
        <w:rPr>
          <w:rtl w:val="0"/>
        </w:rPr>
        <w:t xml:space="preserve"> in the network</w:t>
      </w:r>
      <w:hyperlink r:id="rId115">
        <w:r w:rsidDel="00000000" w:rsidR="00000000" w:rsidRPr="00000000">
          <w:rPr>
            <w:color w:val="156082"/>
            <w:rtl w:val="0"/>
          </w:rPr>
          <w:t xml:space="preserve">[90]</w:t>
        </w:r>
      </w:hyperlink>
      <w:r w:rsidDel="00000000" w:rsidR="00000000" w:rsidRPr="00000000">
        <w:rPr>
          <w:rtl w:val="0"/>
        </w:rPr>
        <w:t xml:space="preserve">. Key uses of CHLOM coin include paying gas fees for transactions or smart contract executions (preventing spam and rewarding validators)</w:t>
      </w:r>
      <w:hyperlink r:id="rId116">
        <w:r w:rsidDel="00000000" w:rsidR="00000000" w:rsidRPr="00000000">
          <w:rPr>
            <w:color w:val="156082"/>
            <w:rtl w:val="0"/>
          </w:rPr>
          <w:t xml:space="preserve">[91]</w:t>
        </w:r>
      </w:hyperlink>
      <w:r w:rsidDel="00000000" w:rsidR="00000000" w:rsidRPr="00000000">
        <w:rPr>
          <w:rtl w:val="0"/>
        </w:rPr>
        <w:t xml:space="preserve">, paying license issuance fees or marketplace purchase prices</w:t>
      </w:r>
      <w:hyperlink r:id="rId117">
        <w:r w:rsidDel="00000000" w:rsidR="00000000" w:rsidRPr="00000000">
          <w:rPr>
            <w:color w:val="156082"/>
            <w:rtl w:val="0"/>
          </w:rPr>
          <w:t xml:space="preserve">[92]</w:t>
        </w:r>
      </w:hyperlink>
      <w:r w:rsidDel="00000000" w:rsidR="00000000" w:rsidRPr="00000000">
        <w:rPr>
          <w:rtl w:val="0"/>
        </w:rPr>
        <w:t xml:space="preserve">, and serving as the medium of exchange in the LEX marketplace (buyers pay in CHLOM coin, sellers receive CHLOM coin)</w:t>
      </w:r>
      <w:hyperlink r:id="rId118">
        <w:r w:rsidDel="00000000" w:rsidR="00000000" w:rsidRPr="00000000">
          <w:rPr>
            <w:color w:val="156082"/>
            <w:rtl w:val="0"/>
          </w:rPr>
          <w:t xml:space="preserve">[93]</w:t>
        </w:r>
      </w:hyperlink>
      <w:r w:rsidDel="00000000" w:rsidR="00000000" w:rsidRPr="00000000">
        <w:rPr>
          <w:rtl w:val="0"/>
        </w:rPr>
        <w:t xml:space="preserve">. Additionally, </w:t>
      </w:r>
      <w:r w:rsidDel="00000000" w:rsidR="00000000" w:rsidRPr="00000000">
        <w:rPr>
          <w:b w:val="1"/>
          <w:rtl w:val="0"/>
        </w:rPr>
        <w:t xml:space="preserve">network validators stake CHLOM coins</w:t>
      </w:r>
      <w:r w:rsidDel="00000000" w:rsidR="00000000" w:rsidRPr="00000000">
        <w:rPr>
          <w:rtl w:val="0"/>
        </w:rPr>
        <w:t xml:space="preserve"> to secure the chain (in NPoS) – locking up CHLOM to earn rewards and penalizing misbehavior</w:t>
      </w:r>
      <w:hyperlink r:id="rId119">
        <w:r w:rsidDel="00000000" w:rsidR="00000000" w:rsidRPr="00000000">
          <w:rPr>
            <w:color w:val="156082"/>
            <w:rtl w:val="0"/>
          </w:rPr>
          <w:t xml:space="preserve">[94]</w:t>
        </w:r>
      </w:hyperlink>
      <w:r w:rsidDel="00000000" w:rsidR="00000000" w:rsidRPr="00000000">
        <w:rPr>
          <w:rtl w:val="0"/>
        </w:rPr>
        <w:t xml:space="preserve">. This wide distribution and use of CHLOM coin for utility encourages decentralization of staking and broad participation in the network</w:t>
      </w:r>
      <w:hyperlink r:id="rId120">
        <w:r w:rsidDel="00000000" w:rsidR="00000000" w:rsidRPr="00000000">
          <w:rPr>
            <w:color w:val="156082"/>
            <w:rtl w:val="0"/>
          </w:rPr>
          <w:t xml:space="preserve">[95]</w:t>
        </w:r>
      </w:hyperlink>
      <w:r w:rsidDel="00000000" w:rsidR="00000000" w:rsidRPr="00000000">
        <w:rPr>
          <w:rtl w:val="0"/>
        </w:rPr>
        <w:t xml:space="preserve">. CHLOM coin is essentially the </w:t>
      </w:r>
      <w:r w:rsidDel="00000000" w:rsidR="00000000" w:rsidRPr="00000000">
        <w:rPr>
          <w:b w:val="1"/>
          <w:rtl w:val="0"/>
        </w:rPr>
        <w:t xml:space="preserve">“fuel”</w:t>
      </w:r>
      <w:r w:rsidDel="00000000" w:rsidR="00000000" w:rsidRPr="00000000">
        <w:rPr>
          <w:rtl w:val="0"/>
        </w:rPr>
        <w:t xml:space="preserve"> of the ecosystem.</w:t>
      </w:r>
    </w:p>
    <w:p w:rsidR="00000000" w:rsidDel="00000000" w:rsidP="00000000" w:rsidRDefault="00000000" w:rsidRPr="00000000" w14:paraId="00000274">
      <w:pPr>
        <w:numPr>
          <w:ilvl w:val="0"/>
          <w:numId w:val="45"/>
        </w:numPr>
        <w:ind w:left="720" w:hanging="360"/>
        <w:rPr>
          <w:rFonts w:ascii="Noto Sans Symbols" w:cs="Noto Sans Symbols" w:eastAsia="Noto Sans Symbols" w:hAnsi="Noto Sans Symbols"/>
        </w:rPr>
      </w:pPr>
      <w:r w:rsidDel="00000000" w:rsidR="00000000" w:rsidRPr="00000000">
        <w:rPr>
          <w:b w:val="1"/>
          <w:rtl w:val="0"/>
        </w:rPr>
        <w:t xml:space="preserve">CHM Token (Governance/Compliance Token):</w:t>
      </w:r>
      <w:r w:rsidDel="00000000" w:rsidR="00000000" w:rsidRPr="00000000">
        <w:rPr>
          <w:rtl w:val="0"/>
        </w:rPr>
        <w:t xml:space="preserve"> CHM is a </w:t>
      </w:r>
      <w:r w:rsidDel="00000000" w:rsidR="00000000" w:rsidRPr="00000000">
        <w:rPr>
          <w:b w:val="1"/>
          <w:rtl w:val="0"/>
        </w:rPr>
        <w:t xml:space="preserve">specialized token for governance rights and certain compliance-staking purposes</w:t>
      </w:r>
      <w:hyperlink r:id="rId121">
        <w:r w:rsidDel="00000000" w:rsidR="00000000" w:rsidRPr="00000000">
          <w:rPr>
            <w:color w:val="156082"/>
            <w:rtl w:val="0"/>
          </w:rPr>
          <w:t xml:space="preserve">[89]</w:t>
        </w:r>
      </w:hyperlink>
      <w:r w:rsidDel="00000000" w:rsidR="00000000" w:rsidRPr="00000000">
        <w:rPr>
          <w:rtl w:val="0"/>
        </w:rPr>
        <w:t xml:space="preserve">. Holding CHM gives the right to vote on proposals and shape the future of the protocol (one CHM, one vote, typically)</w:t>
      </w:r>
      <w:hyperlink r:id="rId122">
        <w:r w:rsidDel="00000000" w:rsidR="00000000" w:rsidRPr="00000000">
          <w:rPr>
            <w:color w:val="156082"/>
            <w:rtl w:val="0"/>
          </w:rPr>
          <w:t xml:space="preserve">[96]</w:t>
        </w:r>
      </w:hyperlink>
      <w:r w:rsidDel="00000000" w:rsidR="00000000" w:rsidRPr="00000000">
        <w:rPr>
          <w:rtl w:val="0"/>
        </w:rPr>
        <w:t xml:space="preserve">. It’s intentionally separate from the general coin so that governance power lies with long-term stakeholders rather than transient users</w:t>
      </w:r>
      <w:hyperlink r:id="rId123">
        <w:r w:rsidDel="00000000" w:rsidR="00000000" w:rsidRPr="00000000">
          <w:rPr>
            <w:color w:val="156082"/>
            <w:rtl w:val="0"/>
          </w:rPr>
          <w:t xml:space="preserve">[97]</w:t>
        </w:r>
      </w:hyperlink>
      <w:r w:rsidDel="00000000" w:rsidR="00000000" w:rsidRPr="00000000">
        <w:rPr>
          <w:rtl w:val="0"/>
        </w:rPr>
        <w:t xml:space="preserve">. Beyond voting, </w:t>
      </w:r>
      <w:r w:rsidDel="00000000" w:rsidR="00000000" w:rsidRPr="00000000">
        <w:rPr>
          <w:b w:val="1"/>
          <w:rtl w:val="0"/>
        </w:rPr>
        <w:t xml:space="preserve">CHM may be required as a stake or bond for high-level roles</w:t>
      </w:r>
      <w:r w:rsidDel="00000000" w:rsidR="00000000" w:rsidRPr="00000000">
        <w:rPr>
          <w:rtl w:val="0"/>
        </w:rPr>
        <w:t xml:space="preserve">: e.g. a business that wants to become a license issuer on CHLOM’s DLA might need to stake some CHM as a regulatory bond</w:t>
      </w:r>
      <w:hyperlink r:id="rId124">
        <w:r w:rsidDel="00000000" w:rsidR="00000000" w:rsidRPr="00000000">
          <w:rPr>
            <w:color w:val="156082"/>
            <w:rtl w:val="0"/>
          </w:rPr>
          <w:t xml:space="preserve">[98]</w:t>
        </w:r>
      </w:hyperlink>
      <w:r w:rsidDel="00000000" w:rsidR="00000000" w:rsidRPr="00000000">
        <w:rPr>
          <w:rtl w:val="0"/>
        </w:rPr>
        <w:t xml:space="preserve">. If they misbehave (issue licenses improperly, feed bad data as an oracle, etc.), their CHM can be slashed – creating an economic incentive to follow the rules</w:t>
      </w:r>
      <w:hyperlink r:id="rId125">
        <w:r w:rsidDel="00000000" w:rsidR="00000000" w:rsidRPr="00000000">
          <w:rPr>
            <w:color w:val="156082"/>
            <w:rtl w:val="0"/>
          </w:rPr>
          <w:t xml:space="preserve">[99]</w:t>
        </w:r>
      </w:hyperlink>
      <w:r w:rsidDel="00000000" w:rsidR="00000000" w:rsidRPr="00000000">
        <w:rPr>
          <w:rtl w:val="0"/>
        </w:rPr>
        <w:t xml:space="preserve">. This concept is mentioned in CrownThrive’s materials: businesses stake CHM to prove their credibility, literally putting </w:t>
      </w:r>
      <w:r w:rsidDel="00000000" w:rsidR="00000000" w:rsidRPr="00000000">
        <w:rPr>
          <w:b w:val="1"/>
          <w:rtl w:val="0"/>
        </w:rPr>
        <w:t xml:space="preserve">“skin in the game”</w:t>
      </w:r>
      <w:r w:rsidDel="00000000" w:rsidR="00000000" w:rsidRPr="00000000">
        <w:rPr>
          <w:rtl w:val="0"/>
        </w:rPr>
        <w:t xml:space="preserve"> to back their compliance</w:t>
      </w:r>
      <w:hyperlink r:id="rId126">
        <w:r w:rsidDel="00000000" w:rsidR="00000000" w:rsidRPr="00000000">
          <w:rPr>
            <w:color w:val="156082"/>
            <w:rtl w:val="0"/>
          </w:rPr>
          <w:t xml:space="preserve">[100]</w:t>
        </w:r>
      </w:hyperlink>
      <w:r w:rsidDel="00000000" w:rsidR="00000000" w:rsidRPr="00000000">
        <w:rPr>
          <w:rtl w:val="0"/>
        </w:rPr>
        <w:t xml:space="preserve">. CHM might also play a role in consensus (for example, validators could be required to hold a small amount of CHM in addition to CHLOM coin to ensure they have governance alignment)</w:t>
      </w:r>
      <w:hyperlink r:id="rId127">
        <w:r w:rsidDel="00000000" w:rsidR="00000000" w:rsidRPr="00000000">
          <w:rPr>
            <w:color w:val="156082"/>
            <w:rtl w:val="0"/>
          </w:rPr>
          <w:t xml:space="preserve">[101]</w:t>
        </w:r>
      </w:hyperlink>
      <w:r w:rsidDel="00000000" w:rsidR="00000000" w:rsidRPr="00000000">
        <w:rPr>
          <w:rtl w:val="0"/>
        </w:rPr>
        <w:t xml:space="preserve">, though this is a design choice. Lastly, CHM holders could get special ecosystem perks (access to exclusive proposals, fee discounts, or priority participation in new asset launches) and even a form of </w:t>
      </w:r>
      <w:r w:rsidDel="00000000" w:rsidR="00000000" w:rsidRPr="00000000">
        <w:rPr>
          <w:b w:val="1"/>
          <w:rtl w:val="0"/>
        </w:rPr>
        <w:t xml:space="preserve">“network dividend”</w:t>
      </w:r>
      <w:r w:rsidDel="00000000" w:rsidR="00000000" w:rsidRPr="00000000">
        <w:rPr>
          <w:rtl w:val="0"/>
        </w:rPr>
        <w:t xml:space="preserve"> – for instance, if they lock their CHM in governance, they might receive a share of network fees or rewards in return</w:t>
      </w:r>
      <w:hyperlink r:id="rId128">
        <w:r w:rsidDel="00000000" w:rsidR="00000000" w:rsidRPr="00000000">
          <w:rPr>
            <w:color w:val="156082"/>
            <w:rtl w:val="0"/>
          </w:rPr>
          <w:t xml:space="preserve">[102]</w:t>
        </w:r>
      </w:hyperlink>
      <w:hyperlink r:id="rId129">
        <w:r w:rsidDel="00000000" w:rsidR="00000000" w:rsidRPr="00000000">
          <w:rPr>
            <w:color w:val="156082"/>
            <w:rtl w:val="0"/>
          </w:rPr>
          <w:t xml:space="preserve">[103]</w:t>
        </w:r>
      </w:hyperlink>
      <w:r w:rsidDel="00000000" w:rsidR="00000000" w:rsidRPr="00000000">
        <w:rPr>
          <w:rtl w:val="0"/>
        </w:rPr>
        <w:t xml:space="preserve">.</w:t>
      </w:r>
    </w:p>
    <w:p w:rsidR="00000000" w:rsidDel="00000000" w:rsidP="00000000" w:rsidRDefault="00000000" w:rsidRPr="00000000" w14:paraId="00000275">
      <w:pPr>
        <w:spacing w:after="180" w:before="180" w:lineRule="auto"/>
        <w:rPr/>
      </w:pPr>
      <w:r w:rsidDel="00000000" w:rsidR="00000000" w:rsidRPr="00000000">
        <w:rPr>
          <w:b w:val="1"/>
          <w:rtl w:val="0"/>
        </w:rPr>
        <w:t xml:space="preserve">Supply and Distribution:</w:t>
      </w:r>
      <w:r w:rsidDel="00000000" w:rsidR="00000000" w:rsidRPr="00000000">
        <w:rPr>
          <w:rtl w:val="0"/>
        </w:rPr>
        <w:t xml:space="preserve"> The two tokens have different economic designs. </w:t>
      </w:r>
      <w:r w:rsidDel="00000000" w:rsidR="00000000" w:rsidRPr="00000000">
        <w:rPr>
          <w:b w:val="1"/>
          <w:rtl w:val="0"/>
        </w:rPr>
        <w:t xml:space="preserve">CHLOM Coin</w:t>
      </w:r>
      <w:r w:rsidDel="00000000" w:rsidR="00000000" w:rsidRPr="00000000">
        <w:rPr>
          <w:rtl w:val="0"/>
        </w:rPr>
        <w:t xml:space="preserve"> is envisioned as widely distributed with a large supply (for example, a hypothetical 1 billion initial supply) to be used in daily transactions</w:t>
      </w:r>
      <w:hyperlink r:id="rId130">
        <w:r w:rsidDel="00000000" w:rsidR="00000000" w:rsidRPr="00000000">
          <w:rPr>
            <w:color w:val="156082"/>
            <w:rtl w:val="0"/>
          </w:rPr>
          <w:t xml:space="preserve">[104]</w:t>
        </w:r>
      </w:hyperlink>
      <w:r w:rsidDel="00000000" w:rsidR="00000000" w:rsidRPr="00000000">
        <w:rPr>
          <w:rtl w:val="0"/>
        </w:rPr>
        <w:t xml:space="preserve">. An illustrative distribution might allocate chunks to development, strategic partners, community incentives, public sale, treasury, and a staking rewards pool</w:t>
      </w:r>
      <w:hyperlink r:id="rId131">
        <w:r w:rsidDel="00000000" w:rsidR="00000000" w:rsidRPr="00000000">
          <w:rPr>
            <w:color w:val="156082"/>
            <w:rtl w:val="0"/>
          </w:rPr>
          <w:t xml:space="preserve">[105]</w:t>
        </w:r>
      </w:hyperlink>
      <w:hyperlink r:id="rId132">
        <w:r w:rsidDel="00000000" w:rsidR="00000000" w:rsidRPr="00000000">
          <w:rPr>
            <w:color w:val="156082"/>
            <w:rtl w:val="0"/>
          </w:rPr>
          <w:t xml:space="preserve">[106]</w:t>
        </w:r>
      </w:hyperlink>
      <w:r w:rsidDel="00000000" w:rsidR="00000000" w:rsidRPr="00000000">
        <w:rPr>
          <w:rtl w:val="0"/>
        </w:rPr>
        <w:t xml:space="preserve">. The coin may have a modest </w:t>
      </w:r>
      <w:r w:rsidDel="00000000" w:rsidR="00000000" w:rsidRPr="00000000">
        <w:rPr>
          <w:b w:val="1"/>
          <w:rtl w:val="0"/>
        </w:rPr>
        <w:t xml:space="preserve">annual inflation (e.g. ~5%)</w:t>
      </w:r>
      <w:r w:rsidDel="00000000" w:rsidR="00000000" w:rsidRPr="00000000">
        <w:rPr>
          <w:rtl w:val="0"/>
        </w:rPr>
        <w:t xml:space="preserve"> to continually reward validators and fund operations, balanced by coin-burning mechanisms (like burning a portion of fees or slashed stakes) to prevent unchecked supply growth</w:t>
      </w:r>
      <w:hyperlink r:id="rId133">
        <w:r w:rsidDel="00000000" w:rsidR="00000000" w:rsidRPr="00000000">
          <w:rPr>
            <w:color w:val="156082"/>
            <w:rtl w:val="0"/>
          </w:rPr>
          <w:t xml:space="preserve">[107]</w:t>
        </w:r>
      </w:hyperlink>
      <w:hyperlink r:id="rId134">
        <w:r w:rsidDel="00000000" w:rsidR="00000000" w:rsidRPr="00000000">
          <w:rPr>
            <w:color w:val="156082"/>
            <w:rtl w:val="0"/>
          </w:rPr>
          <w:t xml:space="preserve">[108]</w:t>
        </w:r>
      </w:hyperlink>
      <w:r w:rsidDel="00000000" w:rsidR="00000000" w:rsidRPr="00000000">
        <w:rPr>
          <w:rtl w:val="0"/>
        </w:rPr>
        <w:t xml:space="preserve">. The goal is to align the coin’s value with network usage – e.g., more transactions could lead to more fee burns, benefiting holders</w:t>
      </w:r>
      <w:hyperlink r:id="rId135">
        <w:r w:rsidDel="00000000" w:rsidR="00000000" w:rsidRPr="00000000">
          <w:rPr>
            <w:color w:val="156082"/>
            <w:rtl w:val="0"/>
          </w:rPr>
          <w:t xml:space="preserve">[108]</w:t>
        </w:r>
      </w:hyperlink>
      <w:r w:rsidDel="00000000" w:rsidR="00000000" w:rsidRPr="00000000">
        <w:rPr>
          <w:rtl w:val="0"/>
        </w:rPr>
        <w:t xml:space="preserve">.</w:t>
      </w:r>
    </w:p>
    <w:p w:rsidR="00000000" w:rsidDel="00000000" w:rsidP="00000000" w:rsidRDefault="00000000" w:rsidRPr="00000000" w14:paraId="00000276">
      <w:pPr>
        <w:spacing w:after="180" w:before="180" w:lineRule="auto"/>
        <w:rPr/>
      </w:pPr>
      <w:r w:rsidDel="00000000" w:rsidR="00000000" w:rsidRPr="00000000">
        <w:rPr>
          <w:b w:val="1"/>
          <w:rtl w:val="0"/>
        </w:rPr>
        <w:t xml:space="preserve">CHM token</w:t>
      </w:r>
      <w:r w:rsidDel="00000000" w:rsidR="00000000" w:rsidRPr="00000000">
        <w:rPr>
          <w:rtl w:val="0"/>
        </w:rPr>
        <w:t xml:space="preserve">, by contrast, is intended to be scarcer and more governance-focused. It could be a fixed-supply token (say 100 million cap) to prevent dilution of voting power</w:t>
      </w:r>
      <w:hyperlink r:id="rId136">
        <w:r w:rsidDel="00000000" w:rsidR="00000000" w:rsidRPr="00000000">
          <w:rPr>
            <w:color w:val="156082"/>
            <w:rtl w:val="0"/>
          </w:rPr>
          <w:t xml:space="preserve">[109]</w:t>
        </w:r>
      </w:hyperlink>
      <w:r w:rsidDel="00000000" w:rsidR="00000000" w:rsidRPr="00000000">
        <w:rPr>
          <w:rtl w:val="0"/>
        </w:rPr>
        <w:t xml:space="preserve">. Distribution of CHM might involve small allocations to early supporters or airdrops to CHLOM coin holders (to decentralize governance), some portion to the founding team with long vesting, possibly a token sale to raise capital from strategic long-term backers, and a large chunk reserved for an on-chain </w:t>
      </w:r>
      <w:r w:rsidDel="00000000" w:rsidR="00000000" w:rsidRPr="00000000">
        <w:rPr>
          <w:b w:val="1"/>
          <w:rtl w:val="0"/>
        </w:rPr>
        <w:t xml:space="preserve">governance treasury</w:t>
      </w:r>
      <w:r w:rsidDel="00000000" w:rsidR="00000000" w:rsidRPr="00000000">
        <w:rPr>
          <w:rtl w:val="0"/>
        </w:rPr>
        <w:t xml:space="preserve"> that the community can deploy over time for incentives or partnerships</w:t>
      </w:r>
      <w:hyperlink r:id="rId137">
        <w:r w:rsidDel="00000000" w:rsidR="00000000" w:rsidRPr="00000000">
          <w:rPr>
            <w:color w:val="156082"/>
            <w:rtl w:val="0"/>
          </w:rPr>
          <w:t xml:space="preserve">[110]</w:t>
        </w:r>
      </w:hyperlink>
      <w:hyperlink r:id="rId138">
        <w:r w:rsidDel="00000000" w:rsidR="00000000" w:rsidRPr="00000000">
          <w:rPr>
            <w:color w:val="156082"/>
            <w:rtl w:val="0"/>
          </w:rPr>
          <w:t xml:space="preserve">[111]</w:t>
        </w:r>
      </w:hyperlink>
      <w:r w:rsidDel="00000000" w:rsidR="00000000" w:rsidRPr="00000000">
        <w:rPr>
          <w:rtl w:val="0"/>
        </w:rPr>
        <w:t xml:space="preserve">. Strict vesting schedules would likely apply (team tokens vesting over years, etc.) to ensure commitment and avoid quick flip of governance power</w:t>
      </w:r>
      <w:hyperlink r:id="rId139">
        <w:r w:rsidDel="00000000" w:rsidR="00000000" w:rsidRPr="00000000">
          <w:rPr>
            <w:color w:val="156082"/>
            <w:rtl w:val="0"/>
          </w:rPr>
          <w:t xml:space="preserve">[112]</w:t>
        </w:r>
      </w:hyperlink>
      <w:r w:rsidDel="00000000" w:rsidR="00000000" w:rsidRPr="00000000">
        <w:rPr>
          <w:rtl w:val="0"/>
        </w:rPr>
        <w:t xml:space="preserve">. The value of CHM will derive from the influence it grants – as CHLOM adoption grows, CHM’s importance (and thus value) grows because it controls the parameters of an increasingly vital network</w:t>
      </w:r>
      <w:hyperlink r:id="rId140">
        <w:r w:rsidDel="00000000" w:rsidR="00000000" w:rsidRPr="00000000">
          <w:rPr>
            <w:color w:val="156082"/>
            <w:rtl w:val="0"/>
          </w:rPr>
          <w:t xml:space="preserve">[113]</w:t>
        </w:r>
      </w:hyperlink>
      <w:r w:rsidDel="00000000" w:rsidR="00000000" w:rsidRPr="00000000">
        <w:rPr>
          <w:rtl w:val="0"/>
        </w:rPr>
        <w:t xml:space="preserve">. Importantly, by </w:t>
      </w:r>
      <w:r w:rsidDel="00000000" w:rsidR="00000000" w:rsidRPr="00000000">
        <w:rPr>
          <w:b w:val="1"/>
          <w:rtl w:val="0"/>
        </w:rPr>
        <w:t xml:space="preserve">decoupling CHM from the utility coin</w:t>
      </w:r>
      <w:r w:rsidDel="00000000" w:rsidR="00000000" w:rsidRPr="00000000">
        <w:rPr>
          <w:rtl w:val="0"/>
        </w:rPr>
        <w:t xml:space="preserve">, day-to-day usage of the network isn’t impacted by governance token speculation – businesses pay fees in CHLOM coin whose value is tied to stable utility demand, whereas CHM can fluctuate based on governance sentiment without affecting transaction costs</w:t>
      </w:r>
      <w:hyperlink r:id="rId141">
        <w:r w:rsidDel="00000000" w:rsidR="00000000" w:rsidRPr="00000000">
          <w:rPr>
            <w:color w:val="156082"/>
            <w:rtl w:val="0"/>
          </w:rPr>
          <w:t xml:space="preserve">[114]</w:t>
        </w:r>
      </w:hyperlink>
      <w:r w:rsidDel="00000000" w:rsidR="00000000" w:rsidRPr="00000000">
        <w:rPr>
          <w:rtl w:val="0"/>
        </w:rPr>
        <w:t xml:space="preserve">. This separation provides more stability for enterprise users of CHLOM</w:t>
      </w:r>
      <w:hyperlink r:id="rId142">
        <w:r w:rsidDel="00000000" w:rsidR="00000000" w:rsidRPr="00000000">
          <w:rPr>
            <w:color w:val="156082"/>
            <w:rtl w:val="0"/>
          </w:rPr>
          <w:t xml:space="preserve">[115]</w:t>
        </w:r>
      </w:hyperlink>
      <w:r w:rsidDel="00000000" w:rsidR="00000000" w:rsidRPr="00000000">
        <w:rPr>
          <w:rtl w:val="0"/>
        </w:rPr>
        <w:t xml:space="preserve">.</w:t>
      </w:r>
    </w:p>
    <w:p w:rsidR="00000000" w:rsidDel="00000000" w:rsidP="00000000" w:rsidRDefault="00000000" w:rsidRPr="00000000" w14:paraId="00000277">
      <w:pPr>
        <w:spacing w:after="180" w:before="180" w:lineRule="auto"/>
        <w:rPr/>
      </w:pPr>
      <w:r w:rsidDel="00000000" w:rsidR="00000000" w:rsidRPr="00000000">
        <w:rPr>
          <w:rtl w:val="0"/>
        </w:rPr>
        <w:t xml:space="preserve">In summary, </w:t>
      </w:r>
      <w:r w:rsidDel="00000000" w:rsidR="00000000" w:rsidRPr="00000000">
        <w:rPr>
          <w:b w:val="1"/>
          <w:rtl w:val="0"/>
        </w:rPr>
        <w:t xml:space="preserve">CHLOM Coin drives the economy</w:t>
      </w:r>
      <w:r w:rsidDel="00000000" w:rsidR="00000000" w:rsidRPr="00000000">
        <w:rPr>
          <w:rtl w:val="0"/>
        </w:rPr>
        <w:t xml:space="preserve"> (transactions, staking, marketplace), while </w:t>
      </w:r>
      <w:r w:rsidDel="00000000" w:rsidR="00000000" w:rsidRPr="00000000">
        <w:rPr>
          <w:b w:val="1"/>
          <w:rtl w:val="0"/>
        </w:rPr>
        <w:t xml:space="preserve">CHM steers the governance</w:t>
      </w:r>
      <w:r w:rsidDel="00000000" w:rsidR="00000000" w:rsidRPr="00000000">
        <w:rPr>
          <w:rtl w:val="0"/>
        </w:rPr>
        <w:t xml:space="preserve"> and ensures those steering have a stake in compliance integrity. The two complement each other: one might need CHLOM coins to acquire CHM for influence, and good governance decisions will spur more network usage (and coin demand)</w:t>
      </w:r>
      <w:hyperlink r:id="rId143">
        <w:r w:rsidDel="00000000" w:rsidR="00000000" w:rsidRPr="00000000">
          <w:rPr>
            <w:color w:val="156082"/>
            <w:rtl w:val="0"/>
          </w:rPr>
          <w:t xml:space="preserve">[116]</w:t>
        </w:r>
      </w:hyperlink>
      <w:r w:rsidDel="00000000" w:rsidR="00000000" w:rsidRPr="00000000">
        <w:rPr>
          <w:rtl w:val="0"/>
        </w:rPr>
        <w:t xml:space="preserve">. Both will be tradeable, but CHM is likely to end up in the hands of core stakeholders (institutions, insiders, power users) whereas CHLOM coin circulates among the broad user base</w:t>
      </w:r>
      <w:hyperlink r:id="rId144">
        <w:r w:rsidDel="00000000" w:rsidR="00000000" w:rsidRPr="00000000">
          <w:rPr>
            <w:color w:val="156082"/>
            <w:rtl w:val="0"/>
          </w:rPr>
          <w:t xml:space="preserve">[117]</w:t>
        </w:r>
      </w:hyperlink>
      <w:r w:rsidDel="00000000" w:rsidR="00000000" w:rsidRPr="00000000">
        <w:rPr>
          <w:rtl w:val="0"/>
        </w:rPr>
        <w:t xml:space="preserve">.</w:t>
      </w:r>
    </w:p>
    <w:bookmarkStart w:colFirst="0" w:colLast="0" w:name="bookmark=kix.e1qlcqcr17wl" w:id="81"/>
    <w:bookmarkEnd w:id="81"/>
    <w:p w:rsidR="00000000" w:rsidDel="00000000" w:rsidP="00000000" w:rsidRDefault="00000000" w:rsidRPr="00000000" w14:paraId="00000278">
      <w:pPr>
        <w:pStyle w:val="Heading2"/>
        <w:rPr/>
      </w:pPr>
      <w:r w:rsidDel="00000000" w:rsidR="00000000" w:rsidRPr="00000000">
        <w:rPr>
          <w:rtl w:val="0"/>
        </w:rPr>
        <w:t xml:space="preserve">Building CHLOM: A Developer’s High-Level Guide</w:t>
      </w:r>
    </w:p>
    <w:p w:rsidR="00000000" w:rsidDel="00000000" w:rsidP="00000000" w:rsidRDefault="00000000" w:rsidRPr="00000000" w14:paraId="00000279">
      <w:pPr>
        <w:spacing w:after="180" w:before="180" w:lineRule="auto"/>
        <w:rPr/>
      </w:pPr>
      <w:r w:rsidDel="00000000" w:rsidR="00000000" w:rsidRPr="00000000">
        <w:rPr>
          <w:rtl w:val="0"/>
        </w:rPr>
        <w:t xml:space="preserve">Building a metaprotocol like CHLOM is an ambitious engineering project. Below is a high-level overview of how a developer (or team) would </w:t>
      </w:r>
      <w:r w:rsidDel="00000000" w:rsidR="00000000" w:rsidRPr="00000000">
        <w:rPr>
          <w:b w:val="1"/>
          <w:rtl w:val="0"/>
        </w:rPr>
        <w:t xml:space="preserve">build CHLOM from the ground up</w:t>
      </w:r>
      <w:r w:rsidDel="00000000" w:rsidR="00000000" w:rsidRPr="00000000">
        <w:rPr>
          <w:rtl w:val="0"/>
        </w:rPr>
        <w:t xml:space="preserve">, leveraging Substrate and integrating the various components discussed. This is not literal code, but a blueprint of the major steps and considerations:</w:t>
      </w:r>
    </w:p>
    <w:p w:rsidR="00000000" w:rsidDel="00000000" w:rsidP="00000000" w:rsidRDefault="00000000" w:rsidRPr="00000000" w14:paraId="0000027A">
      <w:pPr>
        <w:numPr>
          <w:ilvl w:val="0"/>
          <w:numId w:val="8"/>
        </w:numPr>
        <w:ind w:left="720" w:hanging="360"/>
      </w:pPr>
      <w:r w:rsidDel="00000000" w:rsidR="00000000" w:rsidRPr="00000000">
        <w:rPr>
          <w:b w:val="1"/>
          <w:rtl w:val="0"/>
        </w:rPr>
        <w:t xml:space="preserve">Set Up the Substrate Framework:</w:t>
      </w:r>
      <w:r w:rsidDel="00000000" w:rsidR="00000000" w:rsidRPr="00000000">
        <w:rPr>
          <w:rtl w:val="0"/>
        </w:rPr>
        <w:t xml:space="preserve"> Start by using Parity Substrate’s node template or framework to bootstrap a new blockchain. This provides the base networking, consensus (likely NPoS modules), accounts, and a default currency (which will be the CHLOM coin)</w:t>
      </w:r>
      <w:hyperlink r:id="rId145">
        <w:r w:rsidDel="00000000" w:rsidR="00000000" w:rsidRPr="00000000">
          <w:rPr>
            <w:color w:val="156082"/>
            <w:rtl w:val="0"/>
          </w:rPr>
          <w:t xml:space="preserve">[118]</w:t>
        </w:r>
      </w:hyperlink>
      <w:r w:rsidDel="00000000" w:rsidR="00000000" w:rsidRPr="00000000">
        <w:rPr>
          <w:rtl w:val="0"/>
        </w:rPr>
        <w:t xml:space="preserve">. Choose initial parameters (block time, epoch duration, etc.) optimized for the expected load of compliance checks.</w:t>
      </w:r>
    </w:p>
    <w:p w:rsidR="00000000" w:rsidDel="00000000" w:rsidP="00000000" w:rsidRDefault="00000000" w:rsidRPr="00000000" w14:paraId="0000027B">
      <w:pPr>
        <w:numPr>
          <w:ilvl w:val="0"/>
          <w:numId w:val="8"/>
        </w:numPr>
        <w:ind w:left="720" w:hanging="360"/>
      </w:pPr>
      <w:r w:rsidDel="00000000" w:rsidR="00000000" w:rsidRPr="00000000">
        <w:rPr>
          <w:b w:val="1"/>
          <w:rtl w:val="0"/>
        </w:rPr>
        <w:t xml:space="preserve">Implement Core Runtime Pallets:</w:t>
      </w:r>
      <w:r w:rsidDel="00000000" w:rsidR="00000000" w:rsidRPr="00000000">
        <w:rPr>
          <w:rtl w:val="0"/>
        </w:rPr>
        <w:t xml:space="preserve"> Develop custom </w:t>
      </w:r>
      <w:r w:rsidDel="00000000" w:rsidR="00000000" w:rsidRPr="00000000">
        <w:rPr>
          <w:b w:val="1"/>
          <w:rtl w:val="0"/>
        </w:rPr>
        <w:t xml:space="preserve">Substrate pallets</w:t>
      </w:r>
      <w:r w:rsidDel="00000000" w:rsidR="00000000" w:rsidRPr="00000000">
        <w:rPr>
          <w:rtl w:val="0"/>
        </w:rPr>
        <w:t xml:space="preserve"> for CHLOM’s unique features, or adapt existing ones:</w:t>
      </w:r>
    </w:p>
    <w:p w:rsidR="00000000" w:rsidDel="00000000" w:rsidP="00000000" w:rsidRDefault="00000000" w:rsidRPr="00000000" w14:paraId="0000027C">
      <w:pPr>
        <w:numPr>
          <w:ilvl w:val="0"/>
          <w:numId w:val="8"/>
        </w:numPr>
        <w:spacing w:after="36" w:before="36" w:lineRule="auto"/>
        <w:ind w:left="720" w:hanging="360"/>
      </w:pPr>
      <w:r w:rsidDel="00000000" w:rsidR="00000000" w:rsidRPr="00000000">
        <w:rPr>
          <w:b w:val="1"/>
          <w:rtl w:val="0"/>
        </w:rPr>
        <w:t xml:space="preserve">Identity Pallet:</w:t>
      </w:r>
      <w:r w:rsidDel="00000000" w:rsidR="00000000" w:rsidRPr="00000000">
        <w:rPr>
          <w:rtl w:val="0"/>
        </w:rPr>
        <w:t xml:space="preserve"> Manage user DIDs and SBTs. You might integrate an existing DID pallet (for basic DID creation/resolution)</w:t>
      </w:r>
      <w:hyperlink r:id="rId146">
        <w:r w:rsidDel="00000000" w:rsidR="00000000" w:rsidRPr="00000000">
          <w:rPr>
            <w:color w:val="156082"/>
            <w:rtl w:val="0"/>
          </w:rPr>
          <w:t xml:space="preserve">[119]</w:t>
        </w:r>
      </w:hyperlink>
      <w:r w:rsidDel="00000000" w:rsidR="00000000" w:rsidRPr="00000000">
        <w:rPr>
          <w:rtl w:val="0"/>
        </w:rPr>
        <w:t xml:space="preserve">, then extend it to handle SBT issuance. Include functions for validators or trusted issuers to mint soulbound tokens to identities (after off-chain verification), and a registry for revocations/expirations of credentials</w:t>
      </w:r>
      <w:hyperlink r:id="rId147">
        <w:r w:rsidDel="00000000" w:rsidR="00000000" w:rsidRPr="00000000">
          <w:rPr>
            <w:color w:val="156082"/>
            <w:rtl w:val="0"/>
          </w:rPr>
          <w:t xml:space="preserve">[42]</w:t>
        </w:r>
      </w:hyperlink>
      <w:r w:rsidDel="00000000" w:rsidR="00000000" w:rsidRPr="00000000">
        <w:rPr>
          <w:rtl w:val="0"/>
        </w:rPr>
        <w:t xml:space="preserve">.</w:t>
      </w:r>
    </w:p>
    <w:p w:rsidR="00000000" w:rsidDel="00000000" w:rsidP="00000000" w:rsidRDefault="00000000" w:rsidRPr="00000000" w14:paraId="0000027D">
      <w:pPr>
        <w:numPr>
          <w:ilvl w:val="0"/>
          <w:numId w:val="8"/>
        </w:numPr>
        <w:spacing w:after="36" w:before="36" w:lineRule="auto"/>
        <w:ind w:left="720" w:hanging="360"/>
      </w:pPr>
      <w:r w:rsidDel="00000000" w:rsidR="00000000" w:rsidRPr="00000000">
        <w:rPr>
          <w:b w:val="1"/>
          <w:rtl w:val="0"/>
        </w:rPr>
        <w:t xml:space="preserve">Licensing (DLA) Pallet:</w:t>
      </w:r>
      <w:r w:rsidDel="00000000" w:rsidR="00000000" w:rsidRPr="00000000">
        <w:rPr>
          <w:rtl w:val="0"/>
        </w:rPr>
        <w:t xml:space="preserve"> Handle license token issuance, renewal, and revocation. This involves NFT logic (each license has unique ID and metadata). You can use or modify Substrate’s </w:t>
      </w:r>
      <w:r w:rsidDel="00000000" w:rsidR="00000000" w:rsidRPr="00000000">
        <w:rPr>
          <w:rFonts w:ascii="Consolas" w:cs="Consolas" w:eastAsia="Consolas" w:hAnsi="Consolas"/>
          <w:sz w:val="22"/>
          <w:szCs w:val="22"/>
          <w:rtl w:val="0"/>
        </w:rPr>
        <w:t xml:space="preserve">pallet_uniques</w:t>
      </w:r>
      <w:r w:rsidDel="00000000" w:rsidR="00000000" w:rsidRPr="00000000">
        <w:rPr>
          <w:rtl w:val="0"/>
        </w:rPr>
        <w:t xml:space="preserve"> (for NFTs) or a custom NFT pallet. Include checks that only authorized issuers (who staked CHM, for example) can call the mint function</w:t>
      </w:r>
      <w:hyperlink r:id="rId148">
        <w:r w:rsidDel="00000000" w:rsidR="00000000" w:rsidRPr="00000000">
          <w:rPr>
            <w:color w:val="156082"/>
            <w:rtl w:val="0"/>
          </w:rPr>
          <w:t xml:space="preserve">[98]</w:t>
        </w:r>
      </w:hyperlink>
      <w:r w:rsidDel="00000000" w:rsidR="00000000" w:rsidRPr="00000000">
        <w:rPr>
          <w:rtl w:val="0"/>
        </w:rPr>
        <w:t xml:space="preserve">. Implement rules for revoking licenses (either issuer can revoke or via governance decision).</w:t>
      </w:r>
    </w:p>
    <w:p w:rsidR="00000000" w:rsidDel="00000000" w:rsidP="00000000" w:rsidRDefault="00000000" w:rsidRPr="00000000" w14:paraId="0000027E">
      <w:pPr>
        <w:numPr>
          <w:ilvl w:val="0"/>
          <w:numId w:val="8"/>
        </w:numPr>
        <w:spacing w:after="36" w:before="36" w:lineRule="auto"/>
        <w:ind w:left="720" w:hanging="360"/>
      </w:pPr>
      <w:r w:rsidDel="00000000" w:rsidR="00000000" w:rsidRPr="00000000">
        <w:rPr>
          <w:b w:val="1"/>
          <w:rtl w:val="0"/>
        </w:rPr>
        <w:t xml:space="preserve">Marketplace (LEX) Pallet:</w:t>
      </w:r>
      <w:r w:rsidDel="00000000" w:rsidR="00000000" w:rsidRPr="00000000">
        <w:rPr>
          <w:rtl w:val="0"/>
        </w:rPr>
        <w:t xml:space="preserve"> Create a pallet for listing licenses and executing sales/trades. This includes functions to list a token for sale, place bids or direct buy, and accept offers. Use escrow logic: on accept, the pallet should escrow the buyer’s payment (in CHLOM coin) and then invoke a transfer of the NFT to the buyer atomically</w:t>
      </w:r>
      <w:hyperlink r:id="rId149">
        <w:r w:rsidDel="00000000" w:rsidR="00000000" w:rsidRPr="00000000">
          <w:rPr>
            <w:color w:val="156082"/>
            <w:rtl w:val="0"/>
          </w:rPr>
          <w:t xml:space="preserve">[31]</w:t>
        </w:r>
      </w:hyperlink>
      <w:r w:rsidDel="00000000" w:rsidR="00000000" w:rsidRPr="00000000">
        <w:rPr>
          <w:rtl w:val="0"/>
        </w:rPr>
        <w:t xml:space="preserve">. Incorporate compliance checks here: before finalizing a trade, call into the compliance rule pallet or require a ZK proof from the buyer if needed (e.g., prove eligibility for that license type)</w:t>
      </w:r>
      <w:hyperlink r:id="rId150">
        <w:r w:rsidDel="00000000" w:rsidR="00000000" w:rsidRPr="00000000">
          <w:rPr>
            <w:color w:val="156082"/>
            <w:rtl w:val="0"/>
          </w:rPr>
          <w:t xml:space="preserve">[27]</w:t>
        </w:r>
      </w:hyperlink>
      <w:r w:rsidDel="00000000" w:rsidR="00000000" w:rsidRPr="00000000">
        <w:rPr>
          <w:rtl w:val="0"/>
        </w:rPr>
        <w:t xml:space="preserve">.</w:t>
      </w:r>
    </w:p>
    <w:p w:rsidR="00000000" w:rsidDel="00000000" w:rsidP="00000000" w:rsidRDefault="00000000" w:rsidRPr="00000000" w14:paraId="0000027F">
      <w:pPr>
        <w:numPr>
          <w:ilvl w:val="0"/>
          <w:numId w:val="8"/>
        </w:numPr>
        <w:spacing w:after="36" w:before="36" w:lineRule="auto"/>
        <w:ind w:left="720" w:hanging="360"/>
      </w:pPr>
      <w:r w:rsidDel="00000000" w:rsidR="00000000" w:rsidRPr="00000000">
        <w:rPr>
          <w:b w:val="1"/>
          <w:rtl w:val="0"/>
        </w:rPr>
        <w:t xml:space="preserve">Compliance Rules Pallet:</w:t>
      </w:r>
      <w:r w:rsidDel="00000000" w:rsidR="00000000" w:rsidRPr="00000000">
        <w:rPr>
          <w:rtl w:val="0"/>
        </w:rPr>
        <w:t xml:space="preserve"> Implement a rule engine accessible by other pallets. This can store config like lists of blacklisted addresses, transaction limits per user type, region-based restrictions, etc. Provide an extrinsic for governance to update these rules (so new regulations can be encoded by CHM holder vote)</w:t>
      </w:r>
      <w:hyperlink r:id="rId151">
        <w:r w:rsidDel="00000000" w:rsidR="00000000" w:rsidRPr="00000000">
          <w:rPr>
            <w:color w:val="156082"/>
            <w:rtl w:val="0"/>
          </w:rPr>
          <w:t xml:space="preserve">[66]</w:t>
        </w:r>
      </w:hyperlink>
      <w:r w:rsidDel="00000000" w:rsidR="00000000" w:rsidRPr="00000000">
        <w:rPr>
          <w:rtl w:val="0"/>
        </w:rPr>
        <w:t xml:space="preserve">. Other pallets (DLA, LEX, Transfer pre-check) will query this pallet to decide if an action is allowed.</w:t>
      </w:r>
    </w:p>
    <w:p w:rsidR="00000000" w:rsidDel="00000000" w:rsidP="00000000" w:rsidRDefault="00000000" w:rsidRPr="00000000" w14:paraId="00000280">
      <w:pPr>
        <w:numPr>
          <w:ilvl w:val="0"/>
          <w:numId w:val="8"/>
        </w:numPr>
        <w:spacing w:after="36" w:before="36" w:lineRule="auto"/>
        <w:ind w:left="720" w:hanging="360"/>
      </w:pPr>
      <w:r w:rsidDel="00000000" w:rsidR="00000000" w:rsidRPr="00000000">
        <w:rPr>
          <w:b w:val="1"/>
          <w:rtl w:val="0"/>
        </w:rPr>
        <w:t xml:space="preserve">Compliance Pre-Check Pallet/Hooks:</w:t>
      </w:r>
      <w:r w:rsidDel="00000000" w:rsidR="00000000" w:rsidRPr="00000000">
        <w:rPr>
          <w:rtl w:val="0"/>
        </w:rPr>
        <w:t xml:space="preserve"> At the runtime level, integrate hooks so that certain extrinsics (like token transfer, contract call) first invoke a compliance check. In Substrate, one can use the </w:t>
      </w:r>
      <w:r w:rsidDel="00000000" w:rsidR="00000000" w:rsidRPr="00000000">
        <w:rPr>
          <w:rFonts w:ascii="Consolas" w:cs="Consolas" w:eastAsia="Consolas" w:hAnsi="Consolas"/>
          <w:sz w:val="22"/>
          <w:szCs w:val="22"/>
          <w:rtl w:val="0"/>
        </w:rPr>
        <w:t xml:space="preserve">ValidateUnsigned</w:t>
      </w:r>
      <w:r w:rsidDel="00000000" w:rsidR="00000000" w:rsidRPr="00000000">
        <w:rPr>
          <w:rtl w:val="0"/>
        </w:rPr>
        <w:t xml:space="preserve"> or custom dispatch call wrappers. Essentially, intercept a transaction, and in the </w:t>
      </w:r>
      <w:r w:rsidDel="00000000" w:rsidR="00000000" w:rsidRPr="00000000">
        <w:rPr>
          <w:b w:val="1"/>
          <w:rtl w:val="0"/>
        </w:rPr>
        <w:t xml:space="preserve">executive module</w:t>
      </w:r>
      <w:r w:rsidDel="00000000" w:rsidR="00000000" w:rsidRPr="00000000">
        <w:rPr>
          <w:rtl w:val="0"/>
        </w:rPr>
        <w:t xml:space="preserve">, route it to a check function that consults the Compliance Rules and possibly triggers the off-chain AI oracle for real-time analysis</w:t>
      </w:r>
      <w:hyperlink r:id="rId152">
        <w:r w:rsidDel="00000000" w:rsidR="00000000" w:rsidRPr="00000000">
          <w:rPr>
            <w:color w:val="156082"/>
            <w:rtl w:val="0"/>
          </w:rPr>
          <w:t xml:space="preserve">[63]</w:t>
        </w:r>
      </w:hyperlink>
      <w:r w:rsidDel="00000000" w:rsidR="00000000" w:rsidRPr="00000000">
        <w:rPr>
          <w:rtl w:val="0"/>
        </w:rPr>
        <w:t xml:space="preserve">. Only proceed if it returns OK; otherwise return an error.</w:t>
      </w:r>
    </w:p>
    <w:p w:rsidR="00000000" w:rsidDel="00000000" w:rsidP="00000000" w:rsidRDefault="00000000" w:rsidRPr="00000000" w14:paraId="00000281">
      <w:pPr>
        <w:numPr>
          <w:ilvl w:val="0"/>
          <w:numId w:val="8"/>
        </w:numPr>
        <w:spacing w:after="36" w:before="36" w:lineRule="auto"/>
        <w:ind w:left="720" w:hanging="360"/>
      </w:pPr>
      <w:r w:rsidDel="00000000" w:rsidR="00000000" w:rsidRPr="00000000">
        <w:rPr>
          <w:b w:val="1"/>
          <w:rtl w:val="0"/>
        </w:rPr>
        <w:t xml:space="preserve">Oracle Pallet:</w:t>
      </w:r>
      <w:r w:rsidDel="00000000" w:rsidR="00000000" w:rsidRPr="00000000">
        <w:rPr>
          <w:rtl w:val="0"/>
        </w:rPr>
        <w:t xml:space="preserve"> Use Substrate’s off-chain workers or oracle pattern to connect to the AI engine. For example, maintain an off-chain worker that listens for “compliance check requests” (perhaps emitted as events) and responds by writing results back on-chain (e.g., tagging a transaction as high risk). Alternatively, set up a committee of oracle accounts that can feed data (like updated sanctions list hashes, risk scores) into the chain via signed transactions</w:t>
      </w:r>
      <w:hyperlink r:id="rId153">
        <w:r w:rsidDel="00000000" w:rsidR="00000000" w:rsidRPr="00000000">
          <w:rPr>
            <w:color w:val="156082"/>
            <w:rtl w:val="0"/>
          </w:rPr>
          <w:t xml:space="preserve">[67]</w:t>
        </w:r>
      </w:hyperlink>
      <w:r w:rsidDel="00000000" w:rsidR="00000000" w:rsidRPr="00000000">
        <w:rPr>
          <w:rtl w:val="0"/>
        </w:rPr>
        <w:t xml:space="preserve">. Ensure these oracles stake CHM and slash them for bad data to maintain trust</w:t>
      </w:r>
      <w:hyperlink r:id="rId154">
        <w:r w:rsidDel="00000000" w:rsidR="00000000" w:rsidRPr="00000000">
          <w:rPr>
            <w:color w:val="156082"/>
            <w:rtl w:val="0"/>
          </w:rPr>
          <w:t xml:space="preserve">[100]</w:t>
        </w:r>
      </w:hyperlink>
      <w:r w:rsidDel="00000000" w:rsidR="00000000" w:rsidRPr="00000000">
        <w:rPr>
          <w:rtl w:val="0"/>
        </w:rPr>
        <w:t xml:space="preserve">.</w:t>
      </w:r>
    </w:p>
    <w:p w:rsidR="00000000" w:rsidDel="00000000" w:rsidP="00000000" w:rsidRDefault="00000000" w:rsidRPr="00000000" w14:paraId="00000282">
      <w:pPr>
        <w:numPr>
          <w:ilvl w:val="0"/>
          <w:numId w:val="8"/>
        </w:numPr>
        <w:spacing w:after="36" w:before="36" w:lineRule="auto"/>
        <w:ind w:left="720" w:hanging="360"/>
      </w:pPr>
      <w:r w:rsidDel="00000000" w:rsidR="00000000" w:rsidRPr="00000000">
        <w:rPr>
          <w:b w:val="1"/>
          <w:rtl w:val="0"/>
        </w:rPr>
        <w:t xml:space="preserve">Governance Pallets:</w:t>
      </w:r>
      <w:r w:rsidDel="00000000" w:rsidR="00000000" w:rsidRPr="00000000">
        <w:rPr>
          <w:rtl w:val="0"/>
        </w:rPr>
        <w:t xml:space="preserve"> Integrate </w:t>
      </w:r>
      <w:r w:rsidDel="00000000" w:rsidR="00000000" w:rsidRPr="00000000">
        <w:rPr>
          <w:b w:val="1"/>
          <w:rtl w:val="0"/>
        </w:rPr>
        <w:t xml:space="preserve">Democracy</w:t>
      </w:r>
      <w:r w:rsidDel="00000000" w:rsidR="00000000" w:rsidRPr="00000000">
        <w:rPr>
          <w:rtl w:val="0"/>
        </w:rPr>
        <w:t xml:space="preserve">, </w:t>
      </w:r>
      <w:r w:rsidDel="00000000" w:rsidR="00000000" w:rsidRPr="00000000">
        <w:rPr>
          <w:b w:val="1"/>
          <w:rtl w:val="0"/>
        </w:rPr>
        <w:t xml:space="preserve">Council</w:t>
      </w:r>
      <w:r w:rsidDel="00000000" w:rsidR="00000000" w:rsidRPr="00000000">
        <w:rPr>
          <w:rtl w:val="0"/>
        </w:rPr>
        <w:t xml:space="preserve">, </w:t>
      </w:r>
      <w:r w:rsidDel="00000000" w:rsidR="00000000" w:rsidRPr="00000000">
        <w:rPr>
          <w:b w:val="1"/>
          <w:rtl w:val="0"/>
        </w:rPr>
        <w:t xml:space="preserve">Technical Committee</w:t>
      </w:r>
      <w:r w:rsidDel="00000000" w:rsidR="00000000" w:rsidRPr="00000000">
        <w:rPr>
          <w:rtl w:val="0"/>
        </w:rPr>
        <w:t xml:space="preserve">, and </w:t>
      </w:r>
      <w:r w:rsidDel="00000000" w:rsidR="00000000" w:rsidRPr="00000000">
        <w:rPr>
          <w:b w:val="1"/>
          <w:rtl w:val="0"/>
        </w:rPr>
        <w:t xml:space="preserve">Treasury</w:t>
      </w:r>
      <w:r w:rsidDel="00000000" w:rsidR="00000000" w:rsidRPr="00000000">
        <w:rPr>
          <w:rtl w:val="0"/>
        </w:rPr>
        <w:t xml:space="preserve"> pallets from Substrate’s frame. Modify their configuration to use CHM as the voting token (for Democracy) and to account for dual-token (e.g., Treasury might hold CHLOM coins, but spending proposals could be voted in CHM). Adjust parameters like proposal deposit, voting period, and implement any custom logic (like weighted voting or quorum requirements suitable for compliance context). Optionally, create a custom pallet for on-chain </w:t>
      </w:r>
      <w:r w:rsidDel="00000000" w:rsidR="00000000" w:rsidRPr="00000000">
        <w:rPr>
          <w:b w:val="1"/>
          <w:rtl w:val="0"/>
        </w:rPr>
        <w:t xml:space="preserve">referenda related to AI model updates</w:t>
      </w:r>
      <w:r w:rsidDel="00000000" w:rsidR="00000000" w:rsidRPr="00000000">
        <w:rPr>
          <w:rtl w:val="0"/>
        </w:rPr>
        <w:t xml:space="preserve"> – e.g., storing a hash of the approved AI model version, which the off-chain AI service checks to know which model is currently authorized by governance</w:t>
      </w:r>
      <w:hyperlink r:id="rId155">
        <w:r w:rsidDel="00000000" w:rsidR="00000000" w:rsidRPr="00000000">
          <w:rPr>
            <w:color w:val="156082"/>
            <w:rtl w:val="0"/>
          </w:rPr>
          <w:t xml:space="preserve">[82]</w:t>
        </w:r>
      </w:hyperlink>
      <w:r w:rsidDel="00000000" w:rsidR="00000000" w:rsidRPr="00000000">
        <w:rPr>
          <w:rtl w:val="0"/>
        </w:rPr>
        <w:t xml:space="preserve">.</w:t>
      </w:r>
    </w:p>
    <w:p w:rsidR="00000000" w:rsidDel="00000000" w:rsidP="00000000" w:rsidRDefault="00000000" w:rsidRPr="00000000" w14:paraId="00000283">
      <w:pPr>
        <w:numPr>
          <w:ilvl w:val="0"/>
          <w:numId w:val="8"/>
        </w:numPr>
        <w:spacing w:after="36" w:before="36" w:lineRule="auto"/>
        <w:ind w:left="720" w:hanging="360"/>
      </w:pPr>
      <w:r w:rsidDel="00000000" w:rsidR="00000000" w:rsidRPr="00000000">
        <w:rPr>
          <w:b w:val="1"/>
          <w:rtl w:val="0"/>
        </w:rPr>
        <w:t xml:space="preserve">Dual Token Support:</w:t>
      </w:r>
      <w:r w:rsidDel="00000000" w:rsidR="00000000" w:rsidRPr="00000000">
        <w:rPr>
          <w:rtl w:val="0"/>
        </w:rPr>
        <w:t xml:space="preserve"> By default, Substrate will treat one token (CHLOM coin) as the native currency. For CHM, you can either use </w:t>
      </w:r>
      <w:r w:rsidDel="00000000" w:rsidR="00000000" w:rsidRPr="00000000">
        <w:rPr>
          <w:b w:val="1"/>
          <w:rtl w:val="0"/>
        </w:rPr>
        <w:t xml:space="preserve">pallet_balances</w:t>
      </w:r>
      <w:r w:rsidDel="00000000" w:rsidR="00000000" w:rsidRPr="00000000">
        <w:rPr>
          <w:rtl w:val="0"/>
        </w:rPr>
        <w:t xml:space="preserve"> in a dual-instance mode or use </w:t>
      </w:r>
      <w:r w:rsidDel="00000000" w:rsidR="00000000" w:rsidRPr="00000000">
        <w:rPr>
          <w:b w:val="1"/>
          <w:rtl w:val="0"/>
        </w:rPr>
        <w:t xml:space="preserve">pallet_assets</w:t>
      </w:r>
      <w:r w:rsidDel="00000000" w:rsidR="00000000" w:rsidRPr="00000000">
        <w:rPr>
          <w:rtl w:val="0"/>
        </w:rPr>
        <w:t xml:space="preserve"> to create a second fungible asset. Define CHM’s properties (e.g., non-inflationary, fixed cap) and ensure its distribution (genesis allocation) matches your design (team vesting, treasury, etc.). Also implement any </w:t>
      </w:r>
      <w:r w:rsidDel="00000000" w:rsidR="00000000" w:rsidRPr="00000000">
        <w:rPr>
          <w:b w:val="1"/>
          <w:rtl w:val="0"/>
        </w:rPr>
        <w:t xml:space="preserve">compliance staking logic</w:t>
      </w:r>
      <w:r w:rsidDel="00000000" w:rsidR="00000000" w:rsidRPr="00000000">
        <w:rPr>
          <w:rtl w:val="0"/>
        </w:rPr>
        <w:t xml:space="preserve"> – for example, an extrinsic in the DLA pallet that requires staking CHM to become an “Issuer”, tying that stake to their identity, and slashing conditions if they abuse issuance</w:t>
      </w:r>
      <w:hyperlink r:id="rId156">
        <w:r w:rsidDel="00000000" w:rsidR="00000000" w:rsidRPr="00000000">
          <w:rPr>
            <w:color w:val="156082"/>
            <w:rtl w:val="0"/>
          </w:rPr>
          <w:t xml:space="preserve">[98]</w:t>
        </w:r>
      </w:hyperlink>
      <w:r w:rsidDel="00000000" w:rsidR="00000000" w:rsidRPr="00000000">
        <w:rPr>
          <w:rtl w:val="0"/>
        </w:rPr>
        <w:t xml:space="preserve">.</w:t>
      </w:r>
    </w:p>
    <w:p w:rsidR="00000000" w:rsidDel="00000000" w:rsidP="00000000" w:rsidRDefault="00000000" w:rsidRPr="00000000" w14:paraId="00000284">
      <w:pPr>
        <w:numPr>
          <w:ilvl w:val="0"/>
          <w:numId w:val="8"/>
        </w:numPr>
        <w:ind w:left="720" w:hanging="360"/>
      </w:pPr>
      <w:r w:rsidDel="00000000" w:rsidR="00000000" w:rsidRPr="00000000">
        <w:rPr>
          <w:b w:val="1"/>
          <w:rtl w:val="0"/>
        </w:rPr>
        <w:t xml:space="preserve">Treasury/Smart Treasury Pallet:</w:t>
      </w:r>
      <w:r w:rsidDel="00000000" w:rsidR="00000000" w:rsidRPr="00000000">
        <w:rPr>
          <w:rtl w:val="0"/>
        </w:rPr>
        <w:t xml:space="preserve"> Extend the Treasury pallet or add logic for a </w:t>
      </w:r>
      <w:r w:rsidDel="00000000" w:rsidR="00000000" w:rsidRPr="00000000">
        <w:rPr>
          <w:b w:val="1"/>
          <w:rtl w:val="0"/>
        </w:rPr>
        <w:t xml:space="preserve">Smart Treasury</w:t>
      </w:r>
      <w:r w:rsidDel="00000000" w:rsidR="00000000" w:rsidRPr="00000000">
        <w:rPr>
          <w:rtl w:val="0"/>
        </w:rPr>
        <w:t xml:space="preserve"> system. CHLOM’s treasury contract can be coded to enforce internal rules: e.g., any outflow of funds requires a linked proposal ID and passes compliance checks</w:t>
      </w:r>
      <w:hyperlink r:id="rId157">
        <w:r w:rsidDel="00000000" w:rsidR="00000000" w:rsidRPr="00000000">
          <w:rPr>
            <w:color w:val="156082"/>
            <w:rtl w:val="0"/>
          </w:rPr>
          <w:t xml:space="preserve">[120]</w:t>
        </w:r>
      </w:hyperlink>
      <w:hyperlink r:id="rId158">
        <w:r w:rsidDel="00000000" w:rsidR="00000000" w:rsidRPr="00000000">
          <w:rPr>
            <w:color w:val="156082"/>
            <w:rtl w:val="0"/>
          </w:rPr>
          <w:t xml:space="preserve">[121]</w:t>
        </w:r>
      </w:hyperlink>
      <w:r w:rsidDel="00000000" w:rsidR="00000000" w:rsidRPr="00000000">
        <w:rPr>
          <w:rtl w:val="0"/>
        </w:rPr>
        <w:t xml:space="preserve">. One approach: treat the on-chain treasury as a DAO fund and use the same compliance pre-checks on its spend transactions. Implement AI integration here to allow automated investments of idle funds (the AI could trigger a call to allocate some treasury funds into a yield strategy). In practice, initial implementation might be conservative (requiring human proposal for every move), with AI suggestions logged for transparency.</w:t>
      </w:r>
    </w:p>
    <w:p w:rsidR="00000000" w:rsidDel="00000000" w:rsidP="00000000" w:rsidRDefault="00000000" w:rsidRPr="00000000" w14:paraId="00000285">
      <w:pPr>
        <w:numPr>
          <w:ilvl w:val="0"/>
          <w:numId w:val="8"/>
        </w:numPr>
        <w:ind w:left="720" w:hanging="360"/>
      </w:pPr>
      <w:r w:rsidDel="00000000" w:rsidR="00000000" w:rsidRPr="00000000">
        <w:rPr>
          <w:b w:val="1"/>
          <w:rtl w:val="0"/>
        </w:rPr>
        <w:t xml:space="preserve">AI Integration (Off-Chain):</w:t>
      </w:r>
      <w:r w:rsidDel="00000000" w:rsidR="00000000" w:rsidRPr="00000000">
        <w:rPr>
          <w:rtl w:val="0"/>
        </w:rPr>
        <w:t xml:space="preserve"> Develop the AI engine that will run off-chain but interact with the blockchain. This involves training models for fraud detection, transaction risk scoring, etc. Set up a secure server or network of AI agents that subscribe to blockchain events (e.g., new block, new transaction) and evaluate them. Use the Oracle pallet mechanism to feed conclusions back on-chain. For example, if the AI flags a specific transaction pattern as fraudulent, it could submit an on-chain transaction (from a privileged oracle key) that marks certain addresses with a risk flag in the Compliance Rules pallet (or directly halts a transaction via an emergency mechanism). Also, have the AI produce periodic summary proofs (like compliance reports) and use the ZKP module to post those proofs on-chain for auditors</w:t>
      </w:r>
      <w:hyperlink r:id="rId159">
        <w:r w:rsidDel="00000000" w:rsidR="00000000" w:rsidRPr="00000000">
          <w:rPr>
            <w:color w:val="156082"/>
            <w:rtl w:val="0"/>
          </w:rPr>
          <w:t xml:space="preserve">[12]</w:t>
        </w:r>
      </w:hyperlink>
      <w:r w:rsidDel="00000000" w:rsidR="00000000" w:rsidRPr="00000000">
        <w:rPr>
          <w:rtl w:val="0"/>
        </w:rPr>
        <w:t xml:space="preserve">. Ensuring </w:t>
      </w:r>
      <w:r w:rsidDel="00000000" w:rsidR="00000000" w:rsidRPr="00000000">
        <w:rPr>
          <w:b w:val="1"/>
          <w:rtl w:val="0"/>
        </w:rPr>
        <w:t xml:space="preserve">security</w:t>
      </w:r>
      <w:r w:rsidDel="00000000" w:rsidR="00000000" w:rsidRPr="00000000">
        <w:rPr>
          <w:rtl w:val="0"/>
        </w:rPr>
        <w:t xml:space="preserve"> here is paramount – these AI oracles should be decentralized or at least monitored, because they hold power. Initially, this might be centralized (for MVP), but over time you’d want multiple independent AI oracle providers staking tokens and competing/cooperating to provide data, to avoid a single point of failure.</w:t>
      </w:r>
    </w:p>
    <w:p w:rsidR="00000000" w:rsidDel="00000000" w:rsidP="00000000" w:rsidRDefault="00000000" w:rsidRPr="00000000" w14:paraId="00000286">
      <w:pPr>
        <w:numPr>
          <w:ilvl w:val="0"/>
          <w:numId w:val="8"/>
        </w:numPr>
        <w:ind w:left="720" w:hanging="360"/>
      </w:pPr>
      <w:r w:rsidDel="00000000" w:rsidR="00000000" w:rsidRPr="00000000">
        <w:rPr>
          <w:b w:val="1"/>
          <w:rtl w:val="0"/>
        </w:rPr>
        <w:t xml:space="preserve">ZKP Module Integration:</w:t>
      </w:r>
      <w:r w:rsidDel="00000000" w:rsidR="00000000" w:rsidRPr="00000000">
        <w:rPr>
          <w:rtl w:val="0"/>
        </w:rPr>
        <w:t xml:space="preserve"> Incorporate a library for zero-knowledge proof verification. This could be through existing Rust libraries for SNARKs (like Arkworks or SnarkJS for WASM) or using a pre-built pallet if available. You’ll need to decide on supported proof schemes (Groth16, PLONK, etc.) and have verification keys on-chain. For example, to support zkKYC proofs, generate a circuit that takes a user’s credential and outputs a yes/no compliance result with a proof. Put the verification key on-chain (via governance or in genesis). Then allow users to submit an extrinsic with </w:t>
      </w:r>
      <w:r w:rsidDel="00000000" w:rsidR="00000000" w:rsidRPr="00000000">
        <w:rPr>
          <w:rFonts w:ascii="Consolas" w:cs="Consolas" w:eastAsia="Consolas" w:hAnsi="Consolas"/>
          <w:sz w:val="22"/>
          <w:szCs w:val="22"/>
          <w:rtl w:val="0"/>
        </w:rPr>
        <w:t xml:space="preserve">proof</w:t>
      </w:r>
      <w:r w:rsidDel="00000000" w:rsidR="00000000" w:rsidRPr="00000000">
        <w:rPr>
          <w:rtl w:val="0"/>
        </w:rPr>
        <w:t xml:space="preserve"> and </w:t>
      </w:r>
      <w:r w:rsidDel="00000000" w:rsidR="00000000" w:rsidRPr="00000000">
        <w:rPr>
          <w:rFonts w:ascii="Consolas" w:cs="Consolas" w:eastAsia="Consolas" w:hAnsi="Consolas"/>
          <w:sz w:val="22"/>
          <w:szCs w:val="22"/>
          <w:rtl w:val="0"/>
        </w:rPr>
        <w:t xml:space="preserve">public_inputs</w:t>
      </w:r>
      <w:r w:rsidDel="00000000" w:rsidR="00000000" w:rsidRPr="00000000">
        <w:rPr>
          <w:rtl w:val="0"/>
        </w:rPr>
        <w:t xml:space="preserve"> which the ZKP pallet validates; if valid, it triggers whatever action was proving (e.g., unlock access to a service). A lot of this is cutting-edge, so development may involve writing circuits and testing off-chain, then integrating verification in runtime. CHLOM’s design likely includes a </w:t>
      </w:r>
      <w:r w:rsidDel="00000000" w:rsidR="00000000" w:rsidRPr="00000000">
        <w:rPr>
          <w:b w:val="1"/>
          <w:rtl w:val="0"/>
        </w:rPr>
        <w:t xml:space="preserve">library of common compliance circuits</w:t>
      </w:r>
      <w:r w:rsidDel="00000000" w:rsidR="00000000" w:rsidRPr="00000000">
        <w:rPr>
          <w:rtl w:val="0"/>
        </w:rPr>
        <w:t xml:space="preserve"> (for age check, solvency proof, etc.), which developers can reuse</w:t>
      </w:r>
      <w:hyperlink r:id="rId160">
        <w:r w:rsidDel="00000000" w:rsidR="00000000" w:rsidRPr="00000000">
          <w:rPr>
            <w:color w:val="156082"/>
            <w:rtl w:val="0"/>
          </w:rPr>
          <w:t xml:space="preserve">[48]</w:t>
        </w:r>
      </w:hyperlink>
      <w:r w:rsidDel="00000000" w:rsidR="00000000" w:rsidRPr="00000000">
        <w:rPr>
          <w:rtl w:val="0"/>
        </w:rPr>
        <w:t xml:space="preserve">.</w:t>
      </w:r>
    </w:p>
    <w:p w:rsidR="00000000" w:rsidDel="00000000" w:rsidP="00000000" w:rsidRDefault="00000000" w:rsidRPr="00000000" w14:paraId="00000287">
      <w:pPr>
        <w:numPr>
          <w:ilvl w:val="0"/>
          <w:numId w:val="8"/>
        </w:numPr>
        <w:ind w:left="720" w:hanging="360"/>
      </w:pPr>
      <w:r w:rsidDel="00000000" w:rsidR="00000000" w:rsidRPr="00000000">
        <w:rPr>
          <w:b w:val="1"/>
          <w:rtl w:val="0"/>
        </w:rPr>
        <w:t xml:space="preserve">Testing and Security Audits:</w:t>
      </w:r>
      <w:r w:rsidDel="00000000" w:rsidR="00000000" w:rsidRPr="00000000">
        <w:rPr>
          <w:rtl w:val="0"/>
        </w:rPr>
        <w:t xml:space="preserve"> Deploy a local testnet or test environment. Rigorously test each component: Does the identity pallet correctly restrict SBT transfers? Can an unverified user bypass a marketplace check (they shouldn’t)? Are the compliance pre-checks preventing disallowed transactions reliably? Test normal workflows (applying for a license, transferring it, revoking it) and edge cases (attempt to transfer a non-transferable SBT, attempt to sell to a banned user, etc.). Given the high-stakes nature, </w:t>
      </w:r>
      <w:r w:rsidDel="00000000" w:rsidR="00000000" w:rsidRPr="00000000">
        <w:rPr>
          <w:b w:val="1"/>
          <w:rtl w:val="0"/>
        </w:rPr>
        <w:t xml:space="preserve">security audits</w:t>
      </w:r>
      <w:r w:rsidDel="00000000" w:rsidR="00000000" w:rsidRPr="00000000">
        <w:rPr>
          <w:rtl w:val="0"/>
        </w:rPr>
        <w:t xml:space="preserve"> of smart contracts and pallets are essential</w:t>
      </w:r>
      <w:hyperlink r:id="rId161">
        <w:r w:rsidDel="00000000" w:rsidR="00000000" w:rsidRPr="00000000">
          <w:rPr>
            <w:color w:val="156082"/>
            <w:rtl w:val="0"/>
          </w:rPr>
          <w:t xml:space="preserve">[122]</w:t>
        </w:r>
      </w:hyperlink>
      <w:hyperlink r:id="rId162">
        <w:r w:rsidDel="00000000" w:rsidR="00000000" w:rsidRPr="00000000">
          <w:rPr>
            <w:color w:val="156082"/>
            <w:rtl w:val="0"/>
          </w:rPr>
          <w:t xml:space="preserve">[123]</w:t>
        </w:r>
      </w:hyperlink>
      <w:r w:rsidDel="00000000" w:rsidR="00000000" w:rsidRPr="00000000">
        <w:rPr>
          <w:rtl w:val="0"/>
        </w:rPr>
        <w:t xml:space="preserve">. This includes auditing the on-chain code and the AI off-chain components for vulnerabilities.</w:t>
      </w:r>
    </w:p>
    <w:p w:rsidR="00000000" w:rsidDel="00000000" w:rsidP="00000000" w:rsidRDefault="00000000" w:rsidRPr="00000000" w14:paraId="00000288">
      <w:pPr>
        <w:numPr>
          <w:ilvl w:val="0"/>
          <w:numId w:val="8"/>
        </w:numPr>
        <w:ind w:left="720" w:hanging="360"/>
      </w:pPr>
      <w:r w:rsidDel="00000000" w:rsidR="00000000" w:rsidRPr="00000000">
        <w:rPr>
          <w:b w:val="1"/>
          <w:rtl w:val="0"/>
        </w:rPr>
        <w:t xml:space="preserve">Launch Phases and Iteration:</w:t>
      </w:r>
      <w:r w:rsidDel="00000000" w:rsidR="00000000" w:rsidRPr="00000000">
        <w:rPr>
          <w:rtl w:val="0"/>
        </w:rPr>
        <w:t xml:space="preserve"> CHLOM would be deployed in phases (as outlined in its roadmap</w:t>
      </w:r>
      <w:hyperlink r:id="rId163">
        <w:r w:rsidDel="00000000" w:rsidR="00000000" w:rsidRPr="00000000">
          <w:rPr>
            <w:color w:val="156082"/>
            <w:rtl w:val="0"/>
          </w:rPr>
          <w:t xml:space="preserve">[124]</w:t>
        </w:r>
      </w:hyperlink>
      <w:hyperlink r:id="rId164">
        <w:r w:rsidDel="00000000" w:rsidR="00000000" w:rsidRPr="00000000">
          <w:rPr>
            <w:color w:val="156082"/>
            <w:rtl w:val="0"/>
          </w:rPr>
          <w:t xml:space="preserve">[125]</w:t>
        </w:r>
      </w:hyperlink>
      <w:r w:rsidDel="00000000" w:rsidR="00000000" w:rsidRPr="00000000">
        <w:rPr>
          <w:rtl w:val="0"/>
        </w:rPr>
        <w:t xml:space="preserve">). Initially, launch a </w:t>
      </w:r>
      <w:r w:rsidDel="00000000" w:rsidR="00000000" w:rsidRPr="00000000">
        <w:rPr>
          <w:b w:val="1"/>
          <w:rtl w:val="0"/>
        </w:rPr>
        <w:t xml:space="preserve">testnet</w:t>
      </w:r>
      <w:r w:rsidDel="00000000" w:rsidR="00000000" w:rsidRPr="00000000">
        <w:rPr>
          <w:rtl w:val="0"/>
        </w:rPr>
        <w:t xml:space="preserve"> with core features (identity, DLA, LEX, basic governance) enabled in a controlled environment</w:t>
      </w:r>
      <w:hyperlink r:id="rId165">
        <w:r w:rsidDel="00000000" w:rsidR="00000000" w:rsidRPr="00000000">
          <w:rPr>
            <w:color w:val="156082"/>
            <w:rtl w:val="0"/>
          </w:rPr>
          <w:t xml:space="preserve">[126]</w:t>
        </w:r>
      </w:hyperlink>
      <w:r w:rsidDel="00000000" w:rsidR="00000000" w:rsidRPr="00000000">
        <w:rPr>
          <w:rtl w:val="0"/>
        </w:rPr>
        <w:t xml:space="preserve">. Work with a small group of users or partner institutions to pilot real use cases (e.g., a city issuing permits on testnet, a game studio doing a test ticket sale)</w:t>
      </w:r>
      <w:hyperlink r:id="rId166">
        <w:r w:rsidDel="00000000" w:rsidR="00000000" w:rsidRPr="00000000">
          <w:rPr>
            <w:color w:val="156082"/>
            <w:rtl w:val="0"/>
          </w:rPr>
          <w:t xml:space="preserve">[127]</w:t>
        </w:r>
      </w:hyperlink>
      <w:r w:rsidDel="00000000" w:rsidR="00000000" w:rsidRPr="00000000">
        <w:rPr>
          <w:rtl w:val="0"/>
        </w:rPr>
        <w:t xml:space="preserve">. Use the feedback to refine the system. After thorough testing, proceed to a </w:t>
      </w:r>
      <w:r w:rsidDel="00000000" w:rsidR="00000000" w:rsidRPr="00000000">
        <w:rPr>
          <w:b w:val="1"/>
          <w:rtl w:val="0"/>
        </w:rPr>
        <w:t xml:space="preserve">beta mainnet</w:t>
      </w:r>
      <w:r w:rsidDel="00000000" w:rsidR="00000000" w:rsidRPr="00000000">
        <w:rPr>
          <w:rtl w:val="0"/>
        </w:rPr>
        <w:t xml:space="preserve"> with limited validator decentralization (perhaps foundation nodes)</w:t>
      </w:r>
      <w:hyperlink r:id="rId167">
        <w:r w:rsidDel="00000000" w:rsidR="00000000" w:rsidRPr="00000000">
          <w:rPr>
            <w:color w:val="156082"/>
            <w:rtl w:val="0"/>
          </w:rPr>
          <w:t xml:space="preserve">[128]</w:t>
        </w:r>
      </w:hyperlink>
      <w:r w:rsidDel="00000000" w:rsidR="00000000" w:rsidRPr="00000000">
        <w:rPr>
          <w:rtl w:val="0"/>
        </w:rPr>
        <w:t xml:space="preserve">. Distribute the tokens (CHLOM and CHM) to initial users, testers, and maybe via a token sale or airdrop</w:t>
      </w:r>
      <w:hyperlink r:id="rId168">
        <w:r w:rsidDel="00000000" w:rsidR="00000000" w:rsidRPr="00000000">
          <w:rPr>
            <w:color w:val="156082"/>
            <w:rtl w:val="0"/>
          </w:rPr>
          <w:t xml:space="preserve">[129]</w:t>
        </w:r>
      </w:hyperlink>
      <w:r w:rsidDel="00000000" w:rsidR="00000000" w:rsidRPr="00000000">
        <w:rPr>
          <w:rtl w:val="0"/>
        </w:rPr>
        <w:t xml:space="preserve">. Gradually enable more AI functionality and ZKP features as they become stable</w:t>
      </w:r>
      <w:hyperlink r:id="rId169">
        <w:r w:rsidDel="00000000" w:rsidR="00000000" w:rsidRPr="00000000">
          <w:rPr>
            <w:color w:val="156082"/>
            <w:rtl w:val="0"/>
          </w:rPr>
          <w:t xml:space="preserve">[130][131]</w:t>
        </w:r>
      </w:hyperlink>
      <w:r w:rsidDel="00000000" w:rsidR="00000000" w:rsidRPr="00000000">
        <w:rPr>
          <w:rtl w:val="0"/>
        </w:rPr>
        <w:t xml:space="preserve">. Finally, move to full production mainnet with open staking (anyone can be validator/nominator)</w:t>
      </w:r>
      <w:hyperlink r:id="rId170">
        <w:r w:rsidDel="00000000" w:rsidR="00000000" w:rsidRPr="00000000">
          <w:rPr>
            <w:color w:val="156082"/>
            <w:rtl w:val="0"/>
          </w:rPr>
          <w:t xml:space="preserve">[132]</w:t>
        </w:r>
      </w:hyperlink>
      <w:r w:rsidDel="00000000" w:rsidR="00000000" w:rsidRPr="00000000">
        <w:rPr>
          <w:rtl w:val="0"/>
        </w:rPr>
        <w:t xml:space="preserve"> and fully on-chain governance by the community</w:t>
      </w:r>
      <w:hyperlink r:id="rId171">
        <w:r w:rsidDel="00000000" w:rsidR="00000000" w:rsidRPr="00000000">
          <w:rPr>
            <w:color w:val="156082"/>
            <w:rtl w:val="0"/>
          </w:rPr>
          <w:t xml:space="preserve">[133]</w:t>
        </w:r>
      </w:hyperlink>
      <w:r w:rsidDel="00000000" w:rsidR="00000000" w:rsidRPr="00000000">
        <w:rPr>
          <w:rtl w:val="0"/>
        </w:rPr>
        <w:t xml:space="preserve">. Throughout, run developer outreach – hackathons, grants, documentation – to grow the ecosystem of dApps and tools around CHLOM</w:t>
      </w:r>
      <w:hyperlink r:id="rId172">
        <w:r w:rsidDel="00000000" w:rsidR="00000000" w:rsidRPr="00000000">
          <w:rPr>
            <w:color w:val="156082"/>
            <w:rtl w:val="0"/>
          </w:rPr>
          <w:t xml:space="preserve">[134]</w:t>
        </w:r>
      </w:hyperlink>
      <w:hyperlink r:id="rId173">
        <w:r w:rsidDel="00000000" w:rsidR="00000000" w:rsidRPr="00000000">
          <w:rPr>
            <w:color w:val="156082"/>
            <w:rtl w:val="0"/>
          </w:rPr>
          <w:t xml:space="preserve">[135]</w:t>
        </w:r>
      </w:hyperlink>
      <w:r w:rsidDel="00000000" w:rsidR="00000000" w:rsidRPr="00000000">
        <w:rPr>
          <w:rtl w:val="0"/>
        </w:rPr>
        <w:t xml:space="preserve">.</w:t>
      </w:r>
    </w:p>
    <w:p w:rsidR="00000000" w:rsidDel="00000000" w:rsidP="00000000" w:rsidRDefault="00000000" w:rsidRPr="00000000" w14:paraId="00000289">
      <w:pPr>
        <w:spacing w:after="180" w:before="180" w:lineRule="auto"/>
        <w:rPr/>
      </w:pPr>
      <w:r w:rsidDel="00000000" w:rsidR="00000000" w:rsidRPr="00000000">
        <w:rPr>
          <w:rtl w:val="0"/>
        </w:rPr>
        <w:t xml:space="preserve">By following these steps, a development team can </w:t>
      </w:r>
      <w:r w:rsidDel="00000000" w:rsidR="00000000" w:rsidRPr="00000000">
        <w:rPr>
          <w:b w:val="1"/>
          <w:rtl w:val="0"/>
        </w:rPr>
        <w:t xml:space="preserve">build CHLOM from the substrate up</w:t>
      </w:r>
      <w:r w:rsidDel="00000000" w:rsidR="00000000" w:rsidRPr="00000000">
        <w:rPr>
          <w:rtl w:val="0"/>
        </w:rPr>
        <w:t xml:space="preserve">, creating a blockchain that serves as a </w:t>
      </w:r>
      <w:r w:rsidDel="00000000" w:rsidR="00000000" w:rsidRPr="00000000">
        <w:rPr>
          <w:b w:val="1"/>
          <w:rtl w:val="0"/>
        </w:rPr>
        <w:t xml:space="preserve">trust-minimized compliance platform</w:t>
      </w:r>
      <w:r w:rsidDel="00000000" w:rsidR="00000000" w:rsidRPr="00000000">
        <w:rPr>
          <w:rtl w:val="0"/>
        </w:rPr>
        <w:t xml:space="preserve">. The process involves not just coding smart contracts and pallets, but also aligning with legal requirements, engaging with stakeholders (regulators, enterprises, end-users) for feedback, and iteratively improving security and usability.</w:t>
      </w:r>
    </w:p>
    <w:bookmarkStart w:colFirst="0" w:colLast="0" w:name="bookmark=kix.4te5aejxrhxz" w:id="82"/>
    <w:bookmarkEnd w:id="82"/>
    <w:p w:rsidR="00000000" w:rsidDel="00000000" w:rsidP="00000000" w:rsidRDefault="00000000" w:rsidRPr="00000000" w14:paraId="0000028A">
      <w:pPr>
        <w:pStyle w:val="Heading2"/>
        <w:rPr/>
      </w:pPr>
      <w:r w:rsidDel="00000000" w:rsidR="00000000" w:rsidRPr="00000000">
        <w:rPr>
          <w:rtl w:val="0"/>
        </w:rPr>
        <w:t xml:space="preserve">Smart Treasury Management and AI Automation</w:t>
      </w:r>
    </w:p>
    <w:p w:rsidR="00000000" w:rsidDel="00000000" w:rsidP="00000000" w:rsidRDefault="00000000" w:rsidRPr="00000000" w14:paraId="0000028B">
      <w:pPr>
        <w:spacing w:after="180" w:before="180" w:lineRule="auto"/>
        <w:rPr/>
      </w:pPr>
      <w:r w:rsidDel="00000000" w:rsidR="00000000" w:rsidRPr="00000000">
        <w:rPr>
          <w:rtl w:val="0"/>
        </w:rPr>
        <w:t xml:space="preserve">One of CHLOM’s standout applications is </w:t>
      </w:r>
      <w:r w:rsidDel="00000000" w:rsidR="00000000" w:rsidRPr="00000000">
        <w:rPr>
          <w:b w:val="1"/>
          <w:rtl w:val="0"/>
        </w:rPr>
        <w:t xml:space="preserve">Smart Treasury Management</w:t>
      </w:r>
      <w:r w:rsidDel="00000000" w:rsidR="00000000" w:rsidRPr="00000000">
        <w:rPr>
          <w:rtl w:val="0"/>
        </w:rPr>
        <w:t xml:space="preserve"> for organizations like DAOs or enterprise treasuries. Traditional treasuries require balancing efficiency, yield, and strict compliance – CHLOM can automate much of this via smart contracts and AI:</w:t>
      </w:r>
    </w:p>
    <w:p w:rsidR="00000000" w:rsidDel="00000000" w:rsidP="00000000" w:rsidRDefault="00000000" w:rsidRPr="00000000" w14:paraId="0000028C">
      <w:pPr>
        <w:numPr>
          <w:ilvl w:val="0"/>
          <w:numId w:val="46"/>
        </w:numPr>
        <w:ind w:left="720" w:hanging="360"/>
        <w:rPr>
          <w:rFonts w:ascii="Noto Sans Symbols" w:cs="Noto Sans Symbols" w:eastAsia="Noto Sans Symbols" w:hAnsi="Noto Sans Symbols"/>
        </w:rPr>
      </w:pPr>
      <w:r w:rsidDel="00000000" w:rsidR="00000000" w:rsidRPr="00000000">
        <w:rPr>
          <w:b w:val="1"/>
          <w:rtl w:val="0"/>
        </w:rPr>
        <w:t xml:space="preserve">Programmatic Treasury Policies:</w:t>
      </w:r>
      <w:r w:rsidDel="00000000" w:rsidR="00000000" w:rsidRPr="00000000">
        <w:rPr>
          <w:rtl w:val="0"/>
        </w:rPr>
        <w:t xml:space="preserve"> A DAO or company can encode its treasury rules in a CHLOM smart contract. For example: </w:t>
      </w:r>
      <w:r w:rsidDel="00000000" w:rsidR="00000000" w:rsidRPr="00000000">
        <w:rPr>
          <w:i w:val="1"/>
          <w:rtl w:val="0"/>
        </w:rPr>
        <w:t xml:space="preserve">“Maintain at least 50% of assets in stablecoins, max 10% in any single asset, up to 20% in low-risk yield farming, and no transactions with blacklisted addresses.”</w:t>
      </w:r>
      <w:r w:rsidDel="00000000" w:rsidR="00000000" w:rsidRPr="00000000">
        <w:rPr>
          <w:rtl w:val="0"/>
        </w:rPr>
        <w:t xml:space="preserve"> Once these policies are on-chain, CHLOM’s AI and compliance layer </w:t>
      </w:r>
      <w:r w:rsidDel="00000000" w:rsidR="00000000" w:rsidRPr="00000000">
        <w:rPr>
          <w:b w:val="1"/>
          <w:rtl w:val="0"/>
        </w:rPr>
        <w:t xml:space="preserve">continuously enforce them</w:t>
      </w:r>
      <w:hyperlink r:id="rId174">
        <w:r w:rsidDel="00000000" w:rsidR="00000000" w:rsidRPr="00000000">
          <w:rPr>
            <w:color w:val="156082"/>
            <w:rtl w:val="0"/>
          </w:rPr>
          <w:t xml:space="preserve">[136]</w:t>
        </w:r>
      </w:hyperlink>
      <w:hyperlink r:id="rId175">
        <w:r w:rsidDel="00000000" w:rsidR="00000000" w:rsidRPr="00000000">
          <w:rPr>
            <w:color w:val="156082"/>
            <w:rtl w:val="0"/>
          </w:rPr>
          <w:t xml:space="preserve">[137]</w:t>
        </w:r>
      </w:hyperlink>
      <w:r w:rsidDel="00000000" w:rsidR="00000000" w:rsidRPr="00000000">
        <w:rPr>
          <w:rtl w:val="0"/>
        </w:rPr>
        <w:t xml:space="preserve">. If someone tries to send funds in violation (say a large transfer to an unverified address), the compliance pre-check will halt it and flag an alert</w:t>
      </w:r>
      <w:hyperlink r:id="rId176">
        <w:r w:rsidDel="00000000" w:rsidR="00000000" w:rsidRPr="00000000">
          <w:rPr>
            <w:color w:val="156082"/>
            <w:rtl w:val="0"/>
          </w:rPr>
          <w:t xml:space="preserve">[138]</w:t>
        </w:r>
      </w:hyperlink>
      <w:r w:rsidDel="00000000" w:rsidR="00000000" w:rsidRPr="00000000">
        <w:rPr>
          <w:rtl w:val="0"/>
        </w:rPr>
        <w:t xml:space="preserve">. This ensures even internal treasury operations follow both internal bylaws and external regulations automatically</w:t>
      </w:r>
      <w:hyperlink r:id="rId177">
        <w:r w:rsidDel="00000000" w:rsidR="00000000" w:rsidRPr="00000000">
          <w:rPr>
            <w:color w:val="156082"/>
            <w:rtl w:val="0"/>
          </w:rPr>
          <w:t xml:space="preserve">[138]</w:t>
        </w:r>
      </w:hyperlink>
      <w:r w:rsidDel="00000000" w:rsidR="00000000" w:rsidRPr="00000000">
        <w:rPr>
          <w:rtl w:val="0"/>
        </w:rPr>
        <w:t xml:space="preserve"> (for instance, blocking any payment to a sanctioned entity by checking against the sanctions oracle).</w:t>
      </w:r>
    </w:p>
    <w:p w:rsidR="00000000" w:rsidDel="00000000" w:rsidP="00000000" w:rsidRDefault="00000000" w:rsidRPr="00000000" w14:paraId="0000028D">
      <w:pPr>
        <w:numPr>
          <w:ilvl w:val="0"/>
          <w:numId w:val="46"/>
        </w:numPr>
        <w:ind w:left="720" w:hanging="360"/>
        <w:rPr>
          <w:rFonts w:ascii="Noto Sans Symbols" w:cs="Noto Sans Symbols" w:eastAsia="Noto Sans Symbols" w:hAnsi="Noto Sans Symbols"/>
        </w:rPr>
      </w:pPr>
      <w:r w:rsidDel="00000000" w:rsidR="00000000" w:rsidRPr="00000000">
        <w:rPr>
          <w:b w:val="1"/>
          <w:rtl w:val="0"/>
        </w:rPr>
        <w:t xml:space="preserve">Autonomous Yield Optimization:</w:t>
      </w:r>
      <w:r w:rsidDel="00000000" w:rsidR="00000000" w:rsidRPr="00000000">
        <w:rPr>
          <w:rtl w:val="0"/>
        </w:rPr>
        <w:t xml:space="preserve"> CHLOM can act like an “</w:t>
      </w:r>
      <w:r w:rsidDel="00000000" w:rsidR="00000000" w:rsidRPr="00000000">
        <w:rPr>
          <w:b w:val="1"/>
          <w:rtl w:val="0"/>
        </w:rPr>
        <w:t xml:space="preserve">AI CFO</w:t>
      </w:r>
      <w:r w:rsidDel="00000000" w:rsidR="00000000" w:rsidRPr="00000000">
        <w:rPr>
          <w:rtl w:val="0"/>
        </w:rPr>
        <w:t xml:space="preserve">” for a treasury. Off-chain AI agents monitor market opportunities (DeFi yields, interest rates, etc.) and, within the bounds set by the policy, move funds to optimize returns</w:t>
      </w:r>
      <w:hyperlink r:id="rId178">
        <w:r w:rsidDel="00000000" w:rsidR="00000000" w:rsidRPr="00000000">
          <w:rPr>
            <w:color w:val="156082"/>
            <w:rtl w:val="0"/>
          </w:rPr>
          <w:t xml:space="preserve">[139]</w:t>
        </w:r>
      </w:hyperlink>
      <w:hyperlink r:id="rId179">
        <w:r w:rsidDel="00000000" w:rsidR="00000000" w:rsidRPr="00000000">
          <w:rPr>
            <w:color w:val="156082"/>
            <w:rtl w:val="0"/>
          </w:rPr>
          <w:t xml:space="preserve">[140]</w:t>
        </w:r>
      </w:hyperlink>
      <w:r w:rsidDel="00000000" w:rsidR="00000000" w:rsidRPr="00000000">
        <w:rPr>
          <w:rtl w:val="0"/>
        </w:rPr>
        <w:t xml:space="preserve">. For example, if the policy allows 20% of assets in yield farms and a whitelisted DeFi protocol is offering 5% on stablecoins, the AI might allocate some idle stablecoins there</w:t>
      </w:r>
      <w:hyperlink r:id="rId180">
        <w:r w:rsidDel="00000000" w:rsidR="00000000" w:rsidRPr="00000000">
          <w:rPr>
            <w:color w:val="156082"/>
            <w:rtl w:val="0"/>
          </w:rPr>
          <w:t xml:space="preserve">[139]</w:t>
        </w:r>
      </w:hyperlink>
      <w:r w:rsidDel="00000000" w:rsidR="00000000" w:rsidRPr="00000000">
        <w:rPr>
          <w:rtl w:val="0"/>
        </w:rPr>
        <w:t xml:space="preserve">. If risk rises or the protocol health deteriorates, the AI pulls the funds out immediately</w:t>
      </w:r>
      <w:hyperlink r:id="rId181">
        <w:r w:rsidDel="00000000" w:rsidR="00000000" w:rsidRPr="00000000">
          <w:rPr>
            <w:color w:val="156082"/>
            <w:rtl w:val="0"/>
          </w:rPr>
          <w:t xml:space="preserve">[139]</w:t>
        </w:r>
      </w:hyperlink>
      <w:r w:rsidDel="00000000" w:rsidR="00000000" w:rsidRPr="00000000">
        <w:rPr>
          <w:rtl w:val="0"/>
        </w:rPr>
        <w:t xml:space="preserve">. It can also periodically rebalance – e.g., if crypto holdings swell above their cap due to price changes, the AI could sell some into stablecoins to maintain the risk target</w:t>
      </w:r>
      <w:hyperlink r:id="rId182">
        <w:r w:rsidDel="00000000" w:rsidR="00000000" w:rsidRPr="00000000">
          <w:rPr>
            <w:color w:val="156082"/>
            <w:rtl w:val="0"/>
          </w:rPr>
          <w:t xml:space="preserve">[141]</w:t>
        </w:r>
      </w:hyperlink>
      <w:hyperlink r:id="rId183">
        <w:r w:rsidDel="00000000" w:rsidR="00000000" w:rsidRPr="00000000">
          <w:rPr>
            <w:color w:val="156082"/>
            <w:rtl w:val="0"/>
          </w:rPr>
          <w:t xml:space="preserve">[142]</w:t>
        </w:r>
      </w:hyperlink>
      <w:r w:rsidDel="00000000" w:rsidR="00000000" w:rsidRPr="00000000">
        <w:rPr>
          <w:rtl w:val="0"/>
        </w:rPr>
        <w:t xml:space="preserve">. All this happens via on-chain transactions initiated by the AI agent (subject to compliance checks), providing 24/7 active treasury management faster than any human team.</w:t>
      </w:r>
    </w:p>
    <w:p w:rsidR="00000000" w:rsidDel="00000000" w:rsidP="00000000" w:rsidRDefault="00000000" w:rsidRPr="00000000" w14:paraId="0000028E">
      <w:pPr>
        <w:numPr>
          <w:ilvl w:val="0"/>
          <w:numId w:val="46"/>
        </w:numPr>
        <w:ind w:left="720" w:hanging="360"/>
        <w:rPr>
          <w:rFonts w:ascii="Noto Sans Symbols" w:cs="Noto Sans Symbols" w:eastAsia="Noto Sans Symbols" w:hAnsi="Noto Sans Symbols"/>
        </w:rPr>
      </w:pPr>
      <w:r w:rsidDel="00000000" w:rsidR="00000000" w:rsidRPr="00000000">
        <w:rPr>
          <w:b w:val="1"/>
          <w:rtl w:val="0"/>
        </w:rPr>
        <w:t xml:space="preserve">Continuous Auditing and Reporting:</w:t>
      </w:r>
      <w:r w:rsidDel="00000000" w:rsidR="00000000" w:rsidRPr="00000000">
        <w:rPr>
          <w:rtl w:val="0"/>
        </w:rPr>
        <w:t xml:space="preserve"> Every treasury action on CHLOM is recorded immutably, and CHLOM’s AI can generate real-time reports. The smart treasury can require that each payment is linked to an on-chain proposal ID or invoice, creating an audit trail automatically</w:t>
      </w:r>
      <w:hyperlink r:id="rId184">
        <w:r w:rsidDel="00000000" w:rsidR="00000000" w:rsidRPr="00000000">
          <w:rPr>
            <w:color w:val="156082"/>
            <w:rtl w:val="0"/>
          </w:rPr>
          <w:t xml:space="preserve">[143]</w:t>
        </w:r>
      </w:hyperlink>
      <w:hyperlink r:id="rId185">
        <w:r w:rsidDel="00000000" w:rsidR="00000000" w:rsidRPr="00000000">
          <w:rPr>
            <w:color w:val="156082"/>
            <w:rtl w:val="0"/>
          </w:rPr>
          <w:t xml:space="preserve">[144]</w:t>
        </w:r>
      </w:hyperlink>
      <w:r w:rsidDel="00000000" w:rsidR="00000000" w:rsidRPr="00000000">
        <w:rPr>
          <w:rtl w:val="0"/>
        </w:rPr>
        <w:t xml:space="preserve">. The AI could compile weekly financial statements or compliance reports and even submit them on-chain or to regulators as needed</w:t>
      </w:r>
      <w:hyperlink r:id="rId186">
        <w:r w:rsidDel="00000000" w:rsidR="00000000" w:rsidRPr="00000000">
          <w:rPr>
            <w:color w:val="156082"/>
            <w:rtl w:val="0"/>
          </w:rPr>
          <w:t xml:space="preserve">[143]</w:t>
        </w:r>
      </w:hyperlink>
      <w:r w:rsidDel="00000000" w:rsidR="00000000" w:rsidRPr="00000000">
        <w:rPr>
          <w:rtl w:val="0"/>
        </w:rPr>
        <w:t xml:space="preserve">. Essentially, you get a </w:t>
      </w:r>
      <w:r w:rsidDel="00000000" w:rsidR="00000000" w:rsidRPr="00000000">
        <w:rPr>
          <w:b w:val="1"/>
          <w:rtl w:val="0"/>
        </w:rPr>
        <w:t xml:space="preserve">“continuous audit”</w:t>
      </w:r>
      <w:r w:rsidDel="00000000" w:rsidR="00000000" w:rsidRPr="00000000">
        <w:rPr>
          <w:rtl w:val="0"/>
        </w:rPr>
        <w:t xml:space="preserve"> – at any moment, the blockchain state can produce an up-to-date balance sheet and record of compliance</w:t>
      </w:r>
      <w:hyperlink r:id="rId187">
        <w:r w:rsidDel="00000000" w:rsidR="00000000" w:rsidRPr="00000000">
          <w:rPr>
            <w:color w:val="156082"/>
            <w:rtl w:val="0"/>
          </w:rPr>
          <w:t xml:space="preserve">[145]</w:t>
        </w:r>
      </w:hyperlink>
      <w:r w:rsidDel="00000000" w:rsidR="00000000" w:rsidRPr="00000000">
        <w:rPr>
          <w:rtl w:val="0"/>
        </w:rPr>
        <w:t xml:space="preserve">. This dramatically reduces end-of-quarter crunch or need for external audits, since everything is already verified on the ledger.</w:t>
      </w:r>
    </w:p>
    <w:p w:rsidR="00000000" w:rsidDel="00000000" w:rsidP="00000000" w:rsidRDefault="00000000" w:rsidRPr="00000000" w14:paraId="0000028F">
      <w:pPr>
        <w:numPr>
          <w:ilvl w:val="0"/>
          <w:numId w:val="46"/>
        </w:numPr>
        <w:ind w:left="720" w:hanging="360"/>
        <w:rPr>
          <w:rFonts w:ascii="Noto Sans Symbols" w:cs="Noto Sans Symbols" w:eastAsia="Noto Sans Symbols" w:hAnsi="Noto Sans Symbols"/>
        </w:rPr>
      </w:pPr>
      <w:r w:rsidDel="00000000" w:rsidR="00000000" w:rsidRPr="00000000">
        <w:rPr>
          <w:b w:val="1"/>
          <w:rtl w:val="0"/>
        </w:rPr>
        <w:t xml:space="preserve">Multi-Signature and Role-Based Controls:</w:t>
      </w:r>
      <w:r w:rsidDel="00000000" w:rsidR="00000000" w:rsidRPr="00000000">
        <w:rPr>
          <w:rtl w:val="0"/>
        </w:rPr>
        <w:t xml:space="preserve"> A treasury smart contract can incorporate roles (e.g., small payments can be executed by a multisig of core members, larger ones need full DAO vote)</w:t>
      </w:r>
      <w:hyperlink r:id="rId188">
        <w:r w:rsidDel="00000000" w:rsidR="00000000" w:rsidRPr="00000000">
          <w:rPr>
            <w:color w:val="156082"/>
            <w:rtl w:val="0"/>
          </w:rPr>
          <w:t xml:space="preserve">[146]</w:t>
        </w:r>
      </w:hyperlink>
      <w:r w:rsidDel="00000000" w:rsidR="00000000" w:rsidRPr="00000000">
        <w:rPr>
          <w:rtl w:val="0"/>
        </w:rPr>
        <w:t xml:space="preserve">. CHLOM’s flexibility allows encoding these governance workflows into the treasury itself. When combined with compliance, even if signers approve a large payment, the protocol will still block it if, say, the recipient hasn’t submitted required tax documents (which could be represented by an SBT in their wallet)</w:t>
      </w:r>
      <w:hyperlink r:id="rId189">
        <w:r w:rsidDel="00000000" w:rsidR="00000000" w:rsidRPr="00000000">
          <w:rPr>
            <w:color w:val="156082"/>
            <w:rtl w:val="0"/>
          </w:rPr>
          <w:t xml:space="preserve">[147]</w:t>
        </w:r>
      </w:hyperlink>
      <w:hyperlink r:id="rId190">
        <w:r w:rsidDel="00000000" w:rsidR="00000000" w:rsidRPr="00000000">
          <w:rPr>
            <w:color w:val="156082"/>
            <w:rtl w:val="0"/>
          </w:rPr>
          <w:t xml:space="preserve">[121]</w:t>
        </w:r>
      </w:hyperlink>
      <w:r w:rsidDel="00000000" w:rsidR="00000000" w:rsidRPr="00000000">
        <w:rPr>
          <w:rtl w:val="0"/>
        </w:rPr>
        <w:t xml:space="preserve">. This </w:t>
      </w:r>
      <w:r w:rsidDel="00000000" w:rsidR="00000000" w:rsidRPr="00000000">
        <w:rPr>
          <w:i w:val="1"/>
          <w:rtl w:val="0"/>
        </w:rPr>
        <w:t xml:space="preserve">interlock</w:t>
      </w:r>
      <w:r w:rsidDel="00000000" w:rsidR="00000000" w:rsidRPr="00000000">
        <w:rPr>
          <w:rtl w:val="0"/>
        </w:rPr>
        <w:t xml:space="preserve"> between governance decisions and compliance enforcement keeps everyone honest and within agreed rules.</w:t>
      </w:r>
    </w:p>
    <w:p w:rsidR="00000000" w:rsidDel="00000000" w:rsidP="00000000" w:rsidRDefault="00000000" w:rsidRPr="00000000" w14:paraId="00000290">
      <w:pPr>
        <w:spacing w:after="180" w:before="180" w:lineRule="auto"/>
        <w:rPr/>
      </w:pPr>
      <w:r w:rsidDel="00000000" w:rsidR="00000000" w:rsidRPr="00000000">
        <w:rPr>
          <w:rtl w:val="0"/>
        </w:rPr>
        <w:t xml:space="preserve">A practical </w:t>
      </w:r>
      <w:r w:rsidDel="00000000" w:rsidR="00000000" w:rsidRPr="00000000">
        <w:rPr>
          <w:b w:val="1"/>
          <w:rtl w:val="0"/>
        </w:rPr>
        <w:t xml:space="preserve">case example</w:t>
      </w:r>
      <w:r w:rsidDel="00000000" w:rsidR="00000000" w:rsidRPr="00000000">
        <w:rPr>
          <w:rtl w:val="0"/>
        </w:rPr>
        <w:t xml:space="preserve"> from CHLOM’s materials: A gaming DAO with \$10M treasury sets rules (60% stablecoins, 20% max volatile crypto, 20% yield) and subscribes to CHLOM’s compliance oracles for sanctions and KYC</w:t>
      </w:r>
      <w:hyperlink r:id="rId191">
        <w:r w:rsidDel="00000000" w:rsidR="00000000" w:rsidRPr="00000000">
          <w:rPr>
            <w:color w:val="156082"/>
            <w:rtl w:val="0"/>
          </w:rPr>
          <w:t xml:space="preserve">[148]</w:t>
        </w:r>
      </w:hyperlink>
      <w:hyperlink r:id="rId192">
        <w:r w:rsidDel="00000000" w:rsidR="00000000" w:rsidRPr="00000000">
          <w:rPr>
            <w:color w:val="156082"/>
            <w:rtl w:val="0"/>
          </w:rPr>
          <w:t xml:space="preserve">[121]</w:t>
        </w:r>
      </w:hyperlink>
      <w:r w:rsidDel="00000000" w:rsidR="00000000" w:rsidRPr="00000000">
        <w:rPr>
          <w:rtl w:val="0"/>
        </w:rPr>
        <w:t xml:space="preserve">. The AI finds a safe DeFi lending yield and moves \$500k (within the 20% cap) to earn interest</w:t>
      </w:r>
      <w:hyperlink r:id="rId193">
        <w:r w:rsidDel="00000000" w:rsidR="00000000" w:rsidRPr="00000000">
          <w:rPr>
            <w:color w:val="156082"/>
            <w:rtl w:val="0"/>
          </w:rPr>
          <w:t xml:space="preserve">[149]</w:t>
        </w:r>
      </w:hyperlink>
      <w:r w:rsidDel="00000000" w:rsidR="00000000" w:rsidRPr="00000000">
        <w:rPr>
          <w:rtl w:val="0"/>
        </w:rPr>
        <w:t xml:space="preserve">. It also rebalances weekly to maintain ratios. When the DAO pays contributors, each payment triggers a compliance check to ensure the payee has provided necessary credentials (like a tax form SBT) and is not blacklisted</w:t>
      </w:r>
      <w:hyperlink r:id="rId194">
        <w:r w:rsidDel="00000000" w:rsidR="00000000" w:rsidRPr="00000000">
          <w:rPr>
            <w:color w:val="156082"/>
            <w:rtl w:val="0"/>
          </w:rPr>
          <w:t xml:space="preserve">[147]</w:t>
        </w:r>
      </w:hyperlink>
      <w:r w:rsidDel="00000000" w:rsidR="00000000" w:rsidRPr="00000000">
        <w:rPr>
          <w:rtl w:val="0"/>
        </w:rPr>
        <w:t xml:space="preserve">. Only if all checks pass do the payments execute. The result is a highly efficient treasury that </w:t>
      </w:r>
      <w:r w:rsidDel="00000000" w:rsidR="00000000" w:rsidRPr="00000000">
        <w:rPr>
          <w:b w:val="1"/>
          <w:rtl w:val="0"/>
        </w:rPr>
        <w:t xml:space="preserve">optimizes itself while remaining fully compliant</w:t>
      </w:r>
      <w:r w:rsidDel="00000000" w:rsidR="00000000" w:rsidRPr="00000000">
        <w:rPr>
          <w:rtl w:val="0"/>
        </w:rPr>
        <w:t xml:space="preserve">, freeing humans to focus on strategy</w:t>
      </w:r>
      <w:hyperlink r:id="rId195">
        <w:r w:rsidDel="00000000" w:rsidR="00000000" w:rsidRPr="00000000">
          <w:rPr>
            <w:color w:val="156082"/>
            <w:rtl w:val="0"/>
          </w:rPr>
          <w:t xml:space="preserve">[150]</w:t>
        </w:r>
      </w:hyperlink>
      <w:r w:rsidDel="00000000" w:rsidR="00000000" w:rsidRPr="00000000">
        <w:rPr>
          <w:rtl w:val="0"/>
        </w:rPr>
        <w:t xml:space="preserve">. Investors and regulators can be confident because the funds are governed by immutable rules and real-time oversight rather than just trust in management</w:t>
      </w:r>
      <w:hyperlink r:id="rId196">
        <w:r w:rsidDel="00000000" w:rsidR="00000000" w:rsidRPr="00000000">
          <w:rPr>
            <w:color w:val="156082"/>
            <w:rtl w:val="0"/>
          </w:rPr>
          <w:t xml:space="preserve">[150]</w:t>
        </w:r>
      </w:hyperlink>
      <w:r w:rsidDel="00000000" w:rsidR="00000000" w:rsidRPr="00000000">
        <w:rPr>
          <w:rtl w:val="0"/>
        </w:rPr>
        <w:t xml:space="preserve">.</w:t>
      </w:r>
    </w:p>
    <w:bookmarkStart w:colFirst="0" w:colLast="0" w:name="bookmark=kix.5jywj51y02os" w:id="83"/>
    <w:bookmarkEnd w:id="83"/>
    <w:p w:rsidR="00000000" w:rsidDel="00000000" w:rsidP="00000000" w:rsidRDefault="00000000" w:rsidRPr="00000000" w14:paraId="00000291">
      <w:pPr>
        <w:pStyle w:val="Heading2"/>
        <w:rPr/>
      </w:pPr>
      <w:bookmarkStart w:colFirst="0" w:colLast="0" w:name="_heading=h.cg4s823agk8x" w:id="84"/>
      <w:bookmarkEnd w:id="84"/>
      <w:r w:rsidDel="00000000" w:rsidR="00000000" w:rsidRPr="00000000">
        <w:rPr>
          <w:rtl w:val="0"/>
        </w:rPr>
        <w:t xml:space="preserve">Conclusion: From Vision to Success</w:t>
      </w:r>
    </w:p>
    <w:p w:rsidR="00000000" w:rsidDel="00000000" w:rsidP="00000000" w:rsidRDefault="00000000" w:rsidRPr="00000000" w14:paraId="00000292">
      <w:pPr>
        <w:spacing w:after="180" w:before="180" w:lineRule="auto"/>
        <w:rPr/>
      </w:pPr>
      <w:r w:rsidDel="00000000" w:rsidR="00000000" w:rsidRPr="00000000">
        <w:rPr>
          <w:rtl w:val="0"/>
        </w:rPr>
        <w:t xml:space="preserve">CHLOM is more than just a blockchain or an AI tool – it’s a </w:t>
      </w:r>
      <w:r w:rsidDel="00000000" w:rsidR="00000000" w:rsidRPr="00000000">
        <w:rPr>
          <w:b w:val="1"/>
          <w:rtl w:val="0"/>
        </w:rPr>
        <w:t xml:space="preserve">comprehensive ecosystem</w:t>
      </w:r>
      <w:r w:rsidDel="00000000" w:rsidR="00000000" w:rsidRPr="00000000">
        <w:rPr>
          <w:rtl w:val="0"/>
        </w:rPr>
        <w:t xml:space="preserve"> aimed at redefining trust, compliance, and licensing in the Web3 era</w:t>
      </w:r>
      <w:hyperlink r:id="rId197">
        <w:r w:rsidDel="00000000" w:rsidR="00000000" w:rsidRPr="00000000">
          <w:rPr>
            <w:color w:val="156082"/>
            <w:rtl w:val="0"/>
          </w:rPr>
          <w:t xml:space="preserve">[5]</w:t>
        </w:r>
      </w:hyperlink>
      <w:r w:rsidDel="00000000" w:rsidR="00000000" w:rsidRPr="00000000">
        <w:rPr>
          <w:rtl w:val="0"/>
        </w:rPr>
        <w:t xml:space="preserve">. By </w:t>
      </w:r>
      <w:r w:rsidDel="00000000" w:rsidR="00000000" w:rsidRPr="00000000">
        <w:rPr>
          <w:b w:val="1"/>
          <w:rtl w:val="0"/>
        </w:rPr>
        <w:t xml:space="preserve">automating what can be automated</w:t>
      </w:r>
      <w:r w:rsidDel="00000000" w:rsidR="00000000" w:rsidRPr="00000000">
        <w:rPr>
          <w:rtl w:val="0"/>
        </w:rPr>
        <w:t xml:space="preserve">, securing sensitive data with cryptography, and decentralizing power to the community, CHLOM creates an environment where innovation and compliance go hand-in-hand</w:t>
      </w:r>
      <w:hyperlink r:id="rId198">
        <w:r w:rsidDel="00000000" w:rsidR="00000000" w:rsidRPr="00000000">
          <w:rPr>
            <w:color w:val="156082"/>
            <w:rtl w:val="0"/>
          </w:rPr>
          <w:t xml:space="preserve">[5]</w:t>
        </w:r>
      </w:hyperlink>
      <w:r w:rsidDel="00000000" w:rsidR="00000000" w:rsidRPr="00000000">
        <w:rPr>
          <w:rtl w:val="0"/>
        </w:rPr>
        <w:t xml:space="preserve">.</w:t>
      </w:r>
    </w:p>
    <w:p w:rsidR="00000000" w:rsidDel="00000000" w:rsidP="00000000" w:rsidRDefault="00000000" w:rsidRPr="00000000" w14:paraId="00000293">
      <w:pPr>
        <w:spacing w:after="180" w:before="180" w:lineRule="auto"/>
        <w:rPr/>
      </w:pPr>
      <w:r w:rsidDel="00000000" w:rsidR="00000000" w:rsidRPr="00000000">
        <w:rPr>
          <w:rtl w:val="0"/>
        </w:rPr>
        <w:t xml:space="preserve">For developers, CHLOM provides an open infrastructure to build novel applications that leverage rich on-chain identity and compliance data. They can plug into CHLOM’s metaprotocol to create dApps for domains like real estate, ticketing, gaming, or finance, confident that the heavy lifting of compliance and identity verification is handled by the platform’s services. For regulators, CHLOM offers a transparent yet privacy-preserving way to embed regulations directly into financial and operational workflows, with real-time oversight and reduced risk of fraud or systemic breaches</w:t>
      </w:r>
      <w:hyperlink r:id="rId199">
        <w:r w:rsidDel="00000000" w:rsidR="00000000" w:rsidRPr="00000000">
          <w:rPr>
            <w:color w:val="156082"/>
            <w:rtl w:val="0"/>
          </w:rPr>
          <w:t xml:space="preserve">[151]</w:t>
        </w:r>
      </w:hyperlink>
      <w:hyperlink r:id="rId200">
        <w:r w:rsidDel="00000000" w:rsidR="00000000" w:rsidRPr="00000000">
          <w:rPr>
            <w:color w:val="156082"/>
            <w:rtl w:val="0"/>
          </w:rPr>
          <w:t xml:space="preserve">[152]</w:t>
        </w:r>
      </w:hyperlink>
      <w:r w:rsidDel="00000000" w:rsidR="00000000" w:rsidRPr="00000000">
        <w:rPr>
          <w:rtl w:val="0"/>
        </w:rPr>
        <w:t xml:space="preserve">. Businesses benefit by cutting costs on manual compliance and reaching markets faster under the assurance that “</w:t>
      </w:r>
      <w:r w:rsidDel="00000000" w:rsidR="00000000" w:rsidRPr="00000000">
        <w:rPr>
          <w:b w:val="1"/>
          <w:rtl w:val="0"/>
        </w:rPr>
        <w:t xml:space="preserve">compliance just happens</w:t>
      </w:r>
      <w:r w:rsidDel="00000000" w:rsidR="00000000" w:rsidRPr="00000000">
        <w:rPr>
          <w:rtl w:val="0"/>
        </w:rPr>
        <w:t xml:space="preserve">” in the background</w:t>
      </w:r>
      <w:hyperlink r:id="rId201">
        <w:r w:rsidDel="00000000" w:rsidR="00000000" w:rsidRPr="00000000">
          <w:rPr>
            <w:color w:val="156082"/>
            <w:rtl w:val="0"/>
          </w:rPr>
          <w:t xml:space="preserve">[153]</w:t>
        </w:r>
      </w:hyperlink>
      <w:hyperlink r:id="rId202">
        <w:r w:rsidDel="00000000" w:rsidR="00000000" w:rsidRPr="00000000">
          <w:rPr>
            <w:color w:val="156082"/>
            <w:rtl w:val="0"/>
          </w:rPr>
          <w:t xml:space="preserve">[5]</w:t>
        </w:r>
      </w:hyperlink>
      <w:r w:rsidDel="00000000" w:rsidR="00000000" w:rsidRPr="00000000">
        <w:rPr>
          <w:rtl w:val="0"/>
        </w:rPr>
        <w:t xml:space="preserve">. End-users gain a safer digital environment where their identities and assets are protected by both decentralization and rigorous code-enforced rules</w:t>
      </w:r>
      <w:hyperlink r:id="rId203">
        <w:r w:rsidDel="00000000" w:rsidR="00000000" w:rsidRPr="00000000">
          <w:rPr>
            <w:color w:val="156082"/>
            <w:rtl w:val="0"/>
          </w:rPr>
          <w:t xml:space="preserve">[154]</w:t>
        </w:r>
      </w:hyperlink>
      <w:hyperlink r:id="rId204">
        <w:r w:rsidDel="00000000" w:rsidR="00000000" w:rsidRPr="00000000">
          <w:rPr>
            <w:color w:val="156082"/>
            <w:rtl w:val="0"/>
          </w:rPr>
          <w:t xml:space="preserve">[155]</w:t>
        </w:r>
      </w:hyperlink>
      <w:r w:rsidDel="00000000" w:rsidR="00000000" w:rsidRPr="00000000">
        <w:rPr>
          <w:rtl w:val="0"/>
        </w:rPr>
        <w:t xml:space="preserve">.</w:t>
      </w:r>
    </w:p>
    <w:p w:rsidR="00000000" w:rsidDel="00000000" w:rsidP="00000000" w:rsidRDefault="00000000" w:rsidRPr="00000000" w14:paraId="00000294">
      <w:pPr>
        <w:spacing w:after="180" w:before="180" w:lineRule="auto"/>
        <w:rPr/>
      </w:pPr>
      <w:r w:rsidDel="00000000" w:rsidR="00000000" w:rsidRPr="00000000">
        <w:rPr>
          <w:rtl w:val="0"/>
        </w:rPr>
        <w:t xml:space="preserve">CHLOM’s success will hinge on broad adoption and community collaboration. It is currently </w:t>
      </w:r>
      <w:r w:rsidDel="00000000" w:rsidR="00000000" w:rsidRPr="00000000">
        <w:rPr>
          <w:b w:val="1"/>
          <w:rtl w:val="0"/>
        </w:rPr>
        <w:t xml:space="preserve">patent-pending</w:t>
      </w:r>
      <w:r w:rsidDel="00000000" w:rsidR="00000000" w:rsidRPr="00000000">
        <w:rPr>
          <w:rtl w:val="0"/>
        </w:rPr>
        <w:t xml:space="preserve"> for its unique AI-driven compliance model, and actively seeks partnerships with regulatory bodies, enterprises, and tech providers to realize its vision globally</w:t>
      </w:r>
      <w:hyperlink r:id="rId205">
        <w:r w:rsidDel="00000000" w:rsidR="00000000" w:rsidRPr="00000000">
          <w:rPr>
            <w:color w:val="156082"/>
            <w:rtl w:val="0"/>
          </w:rPr>
          <w:t xml:space="preserve">[156]</w:t>
        </w:r>
      </w:hyperlink>
      <w:hyperlink r:id="rId206">
        <w:r w:rsidDel="00000000" w:rsidR="00000000" w:rsidRPr="00000000">
          <w:rPr>
            <w:color w:val="156082"/>
            <w:rtl w:val="0"/>
          </w:rPr>
          <w:t xml:space="preserve">[157]</w:t>
        </w:r>
      </w:hyperlink>
      <w:r w:rsidDel="00000000" w:rsidR="00000000" w:rsidRPr="00000000">
        <w:rPr>
          <w:rtl w:val="0"/>
        </w:rPr>
        <w:t xml:space="preserve">. The roadmap foresees growing network effects – as more industries and users join CHLOM, its utility and the value of its tokens strengthen</w:t>
      </w:r>
      <w:hyperlink r:id="rId207">
        <w:r w:rsidDel="00000000" w:rsidR="00000000" w:rsidRPr="00000000">
          <w:rPr>
            <w:color w:val="156082"/>
            <w:rtl w:val="0"/>
          </w:rPr>
          <w:t xml:space="preserve">[158]</w:t>
        </w:r>
      </w:hyperlink>
      <w:r w:rsidDel="00000000" w:rsidR="00000000" w:rsidRPr="00000000">
        <w:rPr>
          <w:rtl w:val="0"/>
        </w:rPr>
        <w:t xml:space="preserve">. In the final stage, CHLOM aspires to be a ubiquitous trust layer across industries, where compliance is baked into every transaction and license via this metaprotocol.</w:t>
      </w:r>
    </w:p>
    <w:p w:rsidR="00000000" w:rsidDel="00000000" w:rsidP="00000000" w:rsidRDefault="00000000" w:rsidRPr="00000000" w14:paraId="00000295">
      <w:pPr>
        <w:spacing w:after="180" w:before="180" w:lineRule="auto"/>
        <w:rPr/>
      </w:pPr>
      <w:r w:rsidDel="00000000" w:rsidR="00000000" w:rsidRPr="00000000">
        <w:rPr>
          <w:rtl w:val="0"/>
        </w:rPr>
        <w:t xml:space="preserve">In summary, CHLOM represents a holistic approach to compliance and licensing: </w:t>
      </w:r>
      <w:r w:rsidDel="00000000" w:rsidR="00000000" w:rsidRPr="00000000">
        <w:rPr>
          <w:b w:val="1"/>
          <w:rtl w:val="0"/>
        </w:rPr>
        <w:t xml:space="preserve">a blockchain where rules are law, AI is the watchdog, and privacy is preserved by cryptography</w:t>
      </w:r>
      <w:r w:rsidDel="00000000" w:rsidR="00000000" w:rsidRPr="00000000">
        <w:rPr>
          <w:rtl w:val="0"/>
        </w:rPr>
        <w:t xml:space="preserve">. From the initial building blocks outlined in its whitepaper to a successful deployed network, CHLOM aims to </w:t>
      </w:r>
      <w:r w:rsidDel="00000000" w:rsidR="00000000" w:rsidRPr="00000000">
        <w:rPr>
          <w:b w:val="1"/>
          <w:rtl w:val="0"/>
        </w:rPr>
        <w:t xml:space="preserve">“make compliance thrive”</w:t>
      </w:r>
      <w:r w:rsidDel="00000000" w:rsidR="00000000" w:rsidRPr="00000000">
        <w:rPr>
          <w:rtl w:val="0"/>
        </w:rPr>
        <w:t xml:space="preserve"> – turning regulatory obligations from a costly headache into an automated, intelligent, and secure service. By following the blueprint above, developers can help build this vision, and stakeholders of all kinds can participate in a future where we </w:t>
      </w:r>
      <w:r w:rsidDel="00000000" w:rsidR="00000000" w:rsidRPr="00000000">
        <w:rPr>
          <w:i w:val="1"/>
          <w:rtl w:val="0"/>
        </w:rPr>
        <w:t xml:space="preserve">innovate faster and govern better</w:t>
      </w:r>
      <w:r w:rsidDel="00000000" w:rsidR="00000000" w:rsidRPr="00000000">
        <w:rPr>
          <w:rtl w:val="0"/>
        </w:rPr>
        <w:t xml:space="preserve"> through decentralized compliance.</w:t>
      </w:r>
    </w:p>
    <w:p w:rsidR="00000000" w:rsidDel="00000000" w:rsidP="00000000" w:rsidRDefault="00000000" w:rsidRPr="00000000" w14:paraId="00000296">
      <w:pPr>
        <w:spacing w:after="180" w:before="180" w:lineRule="auto"/>
        <w:rPr/>
      </w:pPr>
      <w:r w:rsidDel="00000000" w:rsidR="00000000" w:rsidRPr="00000000">
        <w:rPr>
          <w:b w:val="1"/>
          <w:rtl w:val="0"/>
        </w:rPr>
        <w:t xml:space="preserve">Let’s thrive together in the era of decentralized compliance.</w:t>
      </w:r>
      <w:hyperlink r:id="rId208">
        <w:r w:rsidDel="00000000" w:rsidR="00000000" w:rsidRPr="00000000">
          <w:rPr>
            <w:color w:val="156082"/>
            <w:rtl w:val="0"/>
          </w:rPr>
          <w:t xml:space="preserve">[5]</w:t>
        </w:r>
      </w:hyperlink>
      <w:hyperlink r:id="rId209">
        <w:r w:rsidDel="00000000" w:rsidR="00000000" w:rsidRPr="00000000">
          <w:rPr>
            <w:color w:val="156082"/>
            <w:rtl w:val="0"/>
          </w:rPr>
          <w:t xml:space="preserve">[159]</w:t>
        </w:r>
      </w:hyperlink>
      <w:r w:rsidDel="00000000" w:rsidR="00000000" w:rsidRPr="00000000">
        <w:rPr>
          <w:rtl w:val="0"/>
        </w:rPr>
      </w:r>
    </w:p>
    <w:p w:rsidR="00000000" w:rsidDel="00000000" w:rsidP="00000000" w:rsidRDefault="00000000" w:rsidRPr="00000000" w14:paraId="00000297">
      <w:pPr>
        <w:spacing w:after="180" w:before="180" w:lineRule="auto"/>
        <w:rPr/>
      </w:pPr>
      <w:r w:rsidDel="00000000" w:rsidR="00000000" w:rsidRPr="00000000">
        <w:rPr>
          <w:b w:val="1"/>
          <w:rtl w:val="0"/>
        </w:rPr>
        <w:t xml:space="preserve">Sources:</w:t>
      </w:r>
      <w:r w:rsidDel="00000000" w:rsidR="00000000" w:rsidRPr="00000000">
        <w:rPr>
          <w:rtl w:val="0"/>
        </w:rPr>
        <w:t xml:space="preserve"> The information above is based on CHLOM’s whitepaper and related technical prospectuses, which detail the platform’s architecture, tokenomics, and use cases</w:t>
      </w:r>
      <w:hyperlink r:id="rId210">
        <w:r w:rsidDel="00000000" w:rsidR="00000000" w:rsidRPr="00000000">
          <w:rPr>
            <w:color w:val="156082"/>
            <w:rtl w:val="0"/>
          </w:rPr>
          <w:t xml:space="preserve">[1]</w:t>
        </w:r>
      </w:hyperlink>
      <w:hyperlink r:id="rId211">
        <w:r w:rsidDel="00000000" w:rsidR="00000000" w:rsidRPr="00000000">
          <w:rPr>
            <w:color w:val="156082"/>
            <w:rtl w:val="0"/>
          </w:rPr>
          <w:t xml:space="preserve">[65]</w:t>
        </w:r>
      </w:hyperlink>
      <w:hyperlink r:id="rId212">
        <w:r w:rsidDel="00000000" w:rsidR="00000000" w:rsidRPr="00000000">
          <w:rPr>
            <w:color w:val="156082"/>
            <w:rtl w:val="0"/>
          </w:rPr>
          <w:t xml:space="preserve">[17]</w:t>
        </w:r>
      </w:hyperlink>
      <w:hyperlink r:id="rId213">
        <w:r w:rsidDel="00000000" w:rsidR="00000000" w:rsidRPr="00000000">
          <w:rPr>
            <w:color w:val="156082"/>
            <w:rtl w:val="0"/>
          </w:rPr>
          <w:t xml:space="preserve">[9]</w:t>
        </w:r>
      </w:hyperlink>
      <w:r w:rsidDel="00000000" w:rsidR="00000000" w:rsidRPr="00000000">
        <w:rPr>
          <w:rtl w:val="0"/>
        </w:rPr>
        <w:t xml:space="preserve">, as well as industry context for AI compliance and decentralized identity</w:t>
      </w:r>
      <w:hyperlink r:id="rId214">
        <w:r w:rsidDel="00000000" w:rsidR="00000000" w:rsidRPr="00000000">
          <w:rPr>
            <w:color w:val="156082"/>
            <w:rtl w:val="0"/>
          </w:rPr>
          <w:t xml:space="preserve">[12]</w:t>
        </w:r>
      </w:hyperlink>
      <w:hyperlink r:id="rId215">
        <w:r w:rsidDel="00000000" w:rsidR="00000000" w:rsidRPr="00000000">
          <w:rPr>
            <w:color w:val="156082"/>
            <w:rtl w:val="0"/>
          </w:rPr>
          <w:t xml:space="preserve">[38]</w:t>
        </w:r>
      </w:hyperlink>
      <w:r w:rsidDel="00000000" w:rsidR="00000000" w:rsidRPr="00000000">
        <w:rPr>
          <w:rtl w:val="0"/>
        </w:rPr>
        <w:t xml:space="preserve">. These sources provide the foundation for the high-level development steps and the envisioned impact of CHLOM. All citations have been preserved for reference.</w:t>
      </w:r>
    </w:p>
    <w:p w:rsidR="00000000" w:rsidDel="00000000" w:rsidP="00000000" w:rsidRDefault="00000000" w:rsidRPr="00000000" w14:paraId="00000298">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kix.hw0t82kemnd" w:id="85"/>
    <w:bookmarkEnd w:id="85"/>
    <w:p w:rsidR="00000000" w:rsidDel="00000000" w:rsidP="00000000" w:rsidRDefault="00000000" w:rsidRPr="00000000" w14:paraId="00000299">
      <w:pPr>
        <w:spacing w:after="180" w:before="180" w:lineRule="auto"/>
        <w:rPr/>
      </w:pPr>
      <w:hyperlink r:id="rId216">
        <w:r w:rsidDel="00000000" w:rsidR="00000000" w:rsidRPr="00000000">
          <w:rPr>
            <w:color w:val="156082"/>
            <w:rtl w:val="0"/>
          </w:rPr>
          <w:t xml:space="preserve">[1]</w:t>
        </w:r>
      </w:hyperlink>
      <w:r w:rsidDel="00000000" w:rsidR="00000000" w:rsidRPr="00000000">
        <w:rPr>
          <w:rtl w:val="0"/>
        </w:rPr>
        <w:t xml:space="preserve"> </w:t>
      </w:r>
      <w:hyperlink r:id="rId217">
        <w:r w:rsidDel="00000000" w:rsidR="00000000" w:rsidRPr="00000000">
          <w:rPr>
            <w:color w:val="156082"/>
            <w:rtl w:val="0"/>
          </w:rPr>
          <w:t xml:space="preserve">[2]</w:t>
        </w:r>
      </w:hyperlink>
      <w:r w:rsidDel="00000000" w:rsidR="00000000" w:rsidRPr="00000000">
        <w:rPr>
          <w:rtl w:val="0"/>
        </w:rPr>
        <w:t xml:space="preserve"> </w:t>
      </w:r>
      <w:hyperlink r:id="rId218">
        <w:r w:rsidDel="00000000" w:rsidR="00000000" w:rsidRPr="00000000">
          <w:rPr>
            <w:color w:val="156082"/>
            <w:rtl w:val="0"/>
          </w:rPr>
          <w:t xml:space="preserve">[3]</w:t>
        </w:r>
      </w:hyperlink>
      <w:r w:rsidDel="00000000" w:rsidR="00000000" w:rsidRPr="00000000">
        <w:rPr>
          <w:rtl w:val="0"/>
        </w:rPr>
        <w:t xml:space="preserve"> </w:t>
      </w:r>
      <w:hyperlink r:id="rId219">
        <w:r w:rsidDel="00000000" w:rsidR="00000000" w:rsidRPr="00000000">
          <w:rPr>
            <w:color w:val="156082"/>
            <w:rtl w:val="0"/>
          </w:rPr>
          <w:t xml:space="preserve">[4]</w:t>
        </w:r>
      </w:hyperlink>
      <w:r w:rsidDel="00000000" w:rsidR="00000000" w:rsidRPr="00000000">
        <w:rPr>
          <w:rtl w:val="0"/>
        </w:rPr>
        <w:t xml:space="preserve"> </w:t>
      </w:r>
      <w:hyperlink r:id="rId220">
        <w:r w:rsidDel="00000000" w:rsidR="00000000" w:rsidRPr="00000000">
          <w:rPr>
            <w:color w:val="156082"/>
            <w:rtl w:val="0"/>
          </w:rPr>
          <w:t xml:space="preserve">[5]</w:t>
        </w:r>
      </w:hyperlink>
      <w:r w:rsidDel="00000000" w:rsidR="00000000" w:rsidRPr="00000000">
        <w:rPr>
          <w:rtl w:val="0"/>
        </w:rPr>
        <w:t xml:space="preserve"> </w:t>
      </w:r>
      <w:hyperlink r:id="rId221">
        <w:r w:rsidDel="00000000" w:rsidR="00000000" w:rsidRPr="00000000">
          <w:rPr>
            <w:color w:val="156082"/>
            <w:rtl w:val="0"/>
          </w:rPr>
          <w:t xml:space="preserve">[6]</w:t>
        </w:r>
      </w:hyperlink>
      <w:r w:rsidDel="00000000" w:rsidR="00000000" w:rsidRPr="00000000">
        <w:rPr>
          <w:rtl w:val="0"/>
        </w:rPr>
        <w:t xml:space="preserve"> </w:t>
      </w:r>
      <w:hyperlink r:id="rId222">
        <w:r w:rsidDel="00000000" w:rsidR="00000000" w:rsidRPr="00000000">
          <w:rPr>
            <w:color w:val="156082"/>
            <w:rtl w:val="0"/>
          </w:rPr>
          <w:t xml:space="preserve">[7]</w:t>
        </w:r>
      </w:hyperlink>
      <w:r w:rsidDel="00000000" w:rsidR="00000000" w:rsidRPr="00000000">
        <w:rPr>
          <w:rtl w:val="0"/>
        </w:rPr>
        <w:t xml:space="preserve"> </w:t>
      </w:r>
      <w:hyperlink r:id="rId223">
        <w:r w:rsidDel="00000000" w:rsidR="00000000" w:rsidRPr="00000000">
          <w:rPr>
            <w:color w:val="156082"/>
            <w:rtl w:val="0"/>
          </w:rPr>
          <w:t xml:space="preserve">[8]</w:t>
        </w:r>
      </w:hyperlink>
      <w:r w:rsidDel="00000000" w:rsidR="00000000" w:rsidRPr="00000000">
        <w:rPr>
          <w:rtl w:val="0"/>
        </w:rPr>
        <w:t xml:space="preserve"> </w:t>
      </w:r>
      <w:hyperlink r:id="rId224">
        <w:r w:rsidDel="00000000" w:rsidR="00000000" w:rsidRPr="00000000">
          <w:rPr>
            <w:color w:val="156082"/>
            <w:rtl w:val="0"/>
          </w:rPr>
          <w:t xml:space="preserve">[9]</w:t>
        </w:r>
      </w:hyperlink>
      <w:r w:rsidDel="00000000" w:rsidR="00000000" w:rsidRPr="00000000">
        <w:rPr>
          <w:rtl w:val="0"/>
        </w:rPr>
        <w:t xml:space="preserve"> </w:t>
      </w:r>
      <w:hyperlink r:id="rId225">
        <w:r w:rsidDel="00000000" w:rsidR="00000000" w:rsidRPr="00000000">
          <w:rPr>
            <w:color w:val="156082"/>
            <w:rtl w:val="0"/>
          </w:rPr>
          <w:t xml:space="preserve">[10]</w:t>
        </w:r>
      </w:hyperlink>
      <w:r w:rsidDel="00000000" w:rsidR="00000000" w:rsidRPr="00000000">
        <w:rPr>
          <w:rtl w:val="0"/>
        </w:rPr>
        <w:t xml:space="preserve"> </w:t>
      </w:r>
      <w:hyperlink r:id="rId226">
        <w:r w:rsidDel="00000000" w:rsidR="00000000" w:rsidRPr="00000000">
          <w:rPr>
            <w:color w:val="156082"/>
            <w:rtl w:val="0"/>
          </w:rPr>
          <w:t xml:space="preserve">[11]</w:t>
        </w:r>
      </w:hyperlink>
      <w:r w:rsidDel="00000000" w:rsidR="00000000" w:rsidRPr="00000000">
        <w:rPr>
          <w:rtl w:val="0"/>
        </w:rPr>
        <w:t xml:space="preserve"> </w:t>
      </w:r>
      <w:hyperlink r:id="rId227">
        <w:r w:rsidDel="00000000" w:rsidR="00000000" w:rsidRPr="00000000">
          <w:rPr>
            <w:color w:val="156082"/>
            <w:rtl w:val="0"/>
          </w:rPr>
          <w:t xml:space="preserve">[12]</w:t>
        </w:r>
      </w:hyperlink>
      <w:r w:rsidDel="00000000" w:rsidR="00000000" w:rsidRPr="00000000">
        <w:rPr>
          <w:rtl w:val="0"/>
        </w:rPr>
        <w:t xml:space="preserve"> </w:t>
      </w:r>
      <w:hyperlink r:id="rId228">
        <w:r w:rsidDel="00000000" w:rsidR="00000000" w:rsidRPr="00000000">
          <w:rPr>
            <w:color w:val="156082"/>
            <w:rtl w:val="0"/>
          </w:rPr>
          <w:t xml:space="preserve">[13]</w:t>
        </w:r>
      </w:hyperlink>
      <w:r w:rsidDel="00000000" w:rsidR="00000000" w:rsidRPr="00000000">
        <w:rPr>
          <w:rtl w:val="0"/>
        </w:rPr>
        <w:t xml:space="preserve"> </w:t>
      </w:r>
      <w:hyperlink r:id="rId229">
        <w:r w:rsidDel="00000000" w:rsidR="00000000" w:rsidRPr="00000000">
          <w:rPr>
            <w:color w:val="156082"/>
            <w:rtl w:val="0"/>
          </w:rPr>
          <w:t xml:space="preserve">[14]</w:t>
        </w:r>
      </w:hyperlink>
      <w:r w:rsidDel="00000000" w:rsidR="00000000" w:rsidRPr="00000000">
        <w:rPr>
          <w:rtl w:val="0"/>
        </w:rPr>
        <w:t xml:space="preserve"> </w:t>
      </w:r>
      <w:hyperlink r:id="rId230">
        <w:r w:rsidDel="00000000" w:rsidR="00000000" w:rsidRPr="00000000">
          <w:rPr>
            <w:color w:val="156082"/>
            <w:rtl w:val="0"/>
          </w:rPr>
          <w:t xml:space="preserve">[15]</w:t>
        </w:r>
      </w:hyperlink>
      <w:r w:rsidDel="00000000" w:rsidR="00000000" w:rsidRPr="00000000">
        <w:rPr>
          <w:rtl w:val="0"/>
        </w:rPr>
        <w:t xml:space="preserve"> </w:t>
      </w:r>
      <w:hyperlink r:id="rId231">
        <w:r w:rsidDel="00000000" w:rsidR="00000000" w:rsidRPr="00000000">
          <w:rPr>
            <w:color w:val="156082"/>
            <w:rtl w:val="0"/>
          </w:rPr>
          <w:t xml:space="preserve">[16]</w:t>
        </w:r>
      </w:hyperlink>
      <w:r w:rsidDel="00000000" w:rsidR="00000000" w:rsidRPr="00000000">
        <w:rPr>
          <w:rtl w:val="0"/>
        </w:rPr>
        <w:t xml:space="preserve"> </w:t>
      </w:r>
      <w:hyperlink r:id="rId232">
        <w:r w:rsidDel="00000000" w:rsidR="00000000" w:rsidRPr="00000000">
          <w:rPr>
            <w:color w:val="156082"/>
            <w:rtl w:val="0"/>
          </w:rPr>
          <w:t xml:space="preserve">[17]</w:t>
        </w:r>
      </w:hyperlink>
      <w:r w:rsidDel="00000000" w:rsidR="00000000" w:rsidRPr="00000000">
        <w:rPr>
          <w:rtl w:val="0"/>
        </w:rPr>
        <w:t xml:space="preserve"> </w:t>
      </w:r>
      <w:hyperlink r:id="rId233">
        <w:r w:rsidDel="00000000" w:rsidR="00000000" w:rsidRPr="00000000">
          <w:rPr>
            <w:color w:val="156082"/>
            <w:rtl w:val="0"/>
          </w:rPr>
          <w:t xml:space="preserve">[18]</w:t>
        </w:r>
      </w:hyperlink>
      <w:r w:rsidDel="00000000" w:rsidR="00000000" w:rsidRPr="00000000">
        <w:rPr>
          <w:rtl w:val="0"/>
        </w:rPr>
        <w:t xml:space="preserve"> </w:t>
      </w:r>
      <w:hyperlink r:id="rId234">
        <w:r w:rsidDel="00000000" w:rsidR="00000000" w:rsidRPr="00000000">
          <w:rPr>
            <w:color w:val="156082"/>
            <w:rtl w:val="0"/>
          </w:rPr>
          <w:t xml:space="preserve">[19]</w:t>
        </w:r>
      </w:hyperlink>
      <w:r w:rsidDel="00000000" w:rsidR="00000000" w:rsidRPr="00000000">
        <w:rPr>
          <w:rtl w:val="0"/>
        </w:rPr>
        <w:t xml:space="preserve"> </w:t>
      </w:r>
      <w:hyperlink r:id="rId235">
        <w:r w:rsidDel="00000000" w:rsidR="00000000" w:rsidRPr="00000000">
          <w:rPr>
            <w:color w:val="156082"/>
            <w:rtl w:val="0"/>
          </w:rPr>
          <w:t xml:space="preserve">[21]</w:t>
        </w:r>
      </w:hyperlink>
      <w:r w:rsidDel="00000000" w:rsidR="00000000" w:rsidRPr="00000000">
        <w:rPr>
          <w:rtl w:val="0"/>
        </w:rPr>
        <w:t xml:space="preserve"> </w:t>
      </w:r>
      <w:hyperlink r:id="rId236">
        <w:r w:rsidDel="00000000" w:rsidR="00000000" w:rsidRPr="00000000">
          <w:rPr>
            <w:color w:val="156082"/>
            <w:rtl w:val="0"/>
          </w:rPr>
          <w:t xml:space="preserve">[22]</w:t>
        </w:r>
      </w:hyperlink>
      <w:r w:rsidDel="00000000" w:rsidR="00000000" w:rsidRPr="00000000">
        <w:rPr>
          <w:rtl w:val="0"/>
        </w:rPr>
        <w:t xml:space="preserve"> </w:t>
      </w:r>
      <w:hyperlink r:id="rId237">
        <w:r w:rsidDel="00000000" w:rsidR="00000000" w:rsidRPr="00000000">
          <w:rPr>
            <w:color w:val="156082"/>
            <w:rtl w:val="0"/>
          </w:rPr>
          <w:t xml:space="preserve">[23]</w:t>
        </w:r>
      </w:hyperlink>
      <w:r w:rsidDel="00000000" w:rsidR="00000000" w:rsidRPr="00000000">
        <w:rPr>
          <w:rtl w:val="0"/>
        </w:rPr>
        <w:t xml:space="preserve"> </w:t>
      </w:r>
      <w:hyperlink r:id="rId238">
        <w:r w:rsidDel="00000000" w:rsidR="00000000" w:rsidRPr="00000000">
          <w:rPr>
            <w:color w:val="156082"/>
            <w:rtl w:val="0"/>
          </w:rPr>
          <w:t xml:space="preserve">[24]</w:t>
        </w:r>
      </w:hyperlink>
      <w:r w:rsidDel="00000000" w:rsidR="00000000" w:rsidRPr="00000000">
        <w:rPr>
          <w:rtl w:val="0"/>
        </w:rPr>
        <w:t xml:space="preserve"> </w:t>
      </w:r>
      <w:hyperlink r:id="rId239">
        <w:r w:rsidDel="00000000" w:rsidR="00000000" w:rsidRPr="00000000">
          <w:rPr>
            <w:color w:val="156082"/>
            <w:rtl w:val="0"/>
          </w:rPr>
          <w:t xml:space="preserve">[25]</w:t>
        </w:r>
      </w:hyperlink>
      <w:r w:rsidDel="00000000" w:rsidR="00000000" w:rsidRPr="00000000">
        <w:rPr>
          <w:rtl w:val="0"/>
        </w:rPr>
        <w:t xml:space="preserve"> </w:t>
      </w:r>
      <w:hyperlink r:id="rId240">
        <w:r w:rsidDel="00000000" w:rsidR="00000000" w:rsidRPr="00000000">
          <w:rPr>
            <w:color w:val="156082"/>
            <w:rtl w:val="0"/>
          </w:rPr>
          <w:t xml:space="preserve">[26]</w:t>
        </w:r>
      </w:hyperlink>
      <w:r w:rsidDel="00000000" w:rsidR="00000000" w:rsidRPr="00000000">
        <w:rPr>
          <w:rtl w:val="0"/>
        </w:rPr>
        <w:t xml:space="preserve"> </w:t>
      </w:r>
      <w:hyperlink r:id="rId241">
        <w:r w:rsidDel="00000000" w:rsidR="00000000" w:rsidRPr="00000000">
          <w:rPr>
            <w:color w:val="156082"/>
            <w:rtl w:val="0"/>
          </w:rPr>
          <w:t xml:space="preserve">[27]</w:t>
        </w:r>
      </w:hyperlink>
      <w:r w:rsidDel="00000000" w:rsidR="00000000" w:rsidRPr="00000000">
        <w:rPr>
          <w:rtl w:val="0"/>
        </w:rPr>
        <w:t xml:space="preserve"> </w:t>
      </w:r>
      <w:hyperlink r:id="rId242">
        <w:r w:rsidDel="00000000" w:rsidR="00000000" w:rsidRPr="00000000">
          <w:rPr>
            <w:color w:val="156082"/>
            <w:rtl w:val="0"/>
          </w:rPr>
          <w:t xml:space="preserve">[28]</w:t>
        </w:r>
      </w:hyperlink>
      <w:r w:rsidDel="00000000" w:rsidR="00000000" w:rsidRPr="00000000">
        <w:rPr>
          <w:rtl w:val="0"/>
        </w:rPr>
        <w:t xml:space="preserve"> </w:t>
      </w:r>
      <w:hyperlink r:id="rId243">
        <w:r w:rsidDel="00000000" w:rsidR="00000000" w:rsidRPr="00000000">
          <w:rPr>
            <w:color w:val="156082"/>
            <w:rtl w:val="0"/>
          </w:rPr>
          <w:t xml:space="preserve">[29]</w:t>
        </w:r>
      </w:hyperlink>
      <w:r w:rsidDel="00000000" w:rsidR="00000000" w:rsidRPr="00000000">
        <w:rPr>
          <w:rtl w:val="0"/>
        </w:rPr>
        <w:t xml:space="preserve"> </w:t>
      </w:r>
      <w:hyperlink r:id="rId244">
        <w:r w:rsidDel="00000000" w:rsidR="00000000" w:rsidRPr="00000000">
          <w:rPr>
            <w:color w:val="156082"/>
            <w:rtl w:val="0"/>
          </w:rPr>
          <w:t xml:space="preserve">[30]</w:t>
        </w:r>
      </w:hyperlink>
      <w:r w:rsidDel="00000000" w:rsidR="00000000" w:rsidRPr="00000000">
        <w:rPr>
          <w:rtl w:val="0"/>
        </w:rPr>
        <w:t xml:space="preserve"> </w:t>
      </w:r>
      <w:hyperlink r:id="rId245">
        <w:r w:rsidDel="00000000" w:rsidR="00000000" w:rsidRPr="00000000">
          <w:rPr>
            <w:color w:val="156082"/>
            <w:rtl w:val="0"/>
          </w:rPr>
          <w:t xml:space="preserve">[31]</w:t>
        </w:r>
      </w:hyperlink>
      <w:r w:rsidDel="00000000" w:rsidR="00000000" w:rsidRPr="00000000">
        <w:rPr>
          <w:rtl w:val="0"/>
        </w:rPr>
        <w:t xml:space="preserve"> </w:t>
      </w:r>
      <w:hyperlink r:id="rId246">
        <w:r w:rsidDel="00000000" w:rsidR="00000000" w:rsidRPr="00000000">
          <w:rPr>
            <w:color w:val="156082"/>
            <w:rtl w:val="0"/>
          </w:rPr>
          <w:t xml:space="preserve">[32]</w:t>
        </w:r>
      </w:hyperlink>
      <w:r w:rsidDel="00000000" w:rsidR="00000000" w:rsidRPr="00000000">
        <w:rPr>
          <w:rtl w:val="0"/>
        </w:rPr>
        <w:t xml:space="preserve"> </w:t>
      </w:r>
      <w:hyperlink r:id="rId247">
        <w:r w:rsidDel="00000000" w:rsidR="00000000" w:rsidRPr="00000000">
          <w:rPr>
            <w:color w:val="156082"/>
            <w:rtl w:val="0"/>
          </w:rPr>
          <w:t xml:space="preserve">[33]</w:t>
        </w:r>
      </w:hyperlink>
      <w:r w:rsidDel="00000000" w:rsidR="00000000" w:rsidRPr="00000000">
        <w:rPr>
          <w:rtl w:val="0"/>
        </w:rPr>
        <w:t xml:space="preserve"> </w:t>
      </w:r>
      <w:hyperlink r:id="rId248">
        <w:r w:rsidDel="00000000" w:rsidR="00000000" w:rsidRPr="00000000">
          <w:rPr>
            <w:color w:val="156082"/>
            <w:rtl w:val="0"/>
          </w:rPr>
          <w:t xml:space="preserve">[34]</w:t>
        </w:r>
      </w:hyperlink>
      <w:r w:rsidDel="00000000" w:rsidR="00000000" w:rsidRPr="00000000">
        <w:rPr>
          <w:rtl w:val="0"/>
        </w:rPr>
        <w:t xml:space="preserve"> </w:t>
      </w:r>
      <w:hyperlink r:id="rId249">
        <w:r w:rsidDel="00000000" w:rsidR="00000000" w:rsidRPr="00000000">
          <w:rPr>
            <w:color w:val="156082"/>
            <w:rtl w:val="0"/>
          </w:rPr>
          <w:t xml:space="preserve">[35]</w:t>
        </w:r>
      </w:hyperlink>
      <w:r w:rsidDel="00000000" w:rsidR="00000000" w:rsidRPr="00000000">
        <w:rPr>
          <w:rtl w:val="0"/>
        </w:rPr>
        <w:t xml:space="preserve"> </w:t>
      </w:r>
      <w:hyperlink r:id="rId250">
        <w:r w:rsidDel="00000000" w:rsidR="00000000" w:rsidRPr="00000000">
          <w:rPr>
            <w:color w:val="156082"/>
            <w:rtl w:val="0"/>
          </w:rPr>
          <w:t xml:space="preserve">[36]</w:t>
        </w:r>
      </w:hyperlink>
      <w:r w:rsidDel="00000000" w:rsidR="00000000" w:rsidRPr="00000000">
        <w:rPr>
          <w:rtl w:val="0"/>
        </w:rPr>
        <w:t xml:space="preserve"> </w:t>
      </w:r>
      <w:hyperlink r:id="rId251">
        <w:r w:rsidDel="00000000" w:rsidR="00000000" w:rsidRPr="00000000">
          <w:rPr>
            <w:color w:val="156082"/>
            <w:rtl w:val="0"/>
          </w:rPr>
          <w:t xml:space="preserve">[37]</w:t>
        </w:r>
      </w:hyperlink>
      <w:r w:rsidDel="00000000" w:rsidR="00000000" w:rsidRPr="00000000">
        <w:rPr>
          <w:rtl w:val="0"/>
        </w:rPr>
        <w:t xml:space="preserve"> </w:t>
      </w:r>
      <w:hyperlink r:id="rId252">
        <w:r w:rsidDel="00000000" w:rsidR="00000000" w:rsidRPr="00000000">
          <w:rPr>
            <w:color w:val="156082"/>
            <w:rtl w:val="0"/>
          </w:rPr>
          <w:t xml:space="preserve">[38]</w:t>
        </w:r>
      </w:hyperlink>
      <w:r w:rsidDel="00000000" w:rsidR="00000000" w:rsidRPr="00000000">
        <w:rPr>
          <w:rtl w:val="0"/>
        </w:rPr>
        <w:t xml:space="preserve"> </w:t>
      </w:r>
      <w:hyperlink r:id="rId253">
        <w:r w:rsidDel="00000000" w:rsidR="00000000" w:rsidRPr="00000000">
          <w:rPr>
            <w:color w:val="156082"/>
            <w:rtl w:val="0"/>
          </w:rPr>
          <w:t xml:space="preserve">[39]</w:t>
        </w:r>
      </w:hyperlink>
      <w:r w:rsidDel="00000000" w:rsidR="00000000" w:rsidRPr="00000000">
        <w:rPr>
          <w:rtl w:val="0"/>
        </w:rPr>
        <w:t xml:space="preserve"> </w:t>
      </w:r>
      <w:hyperlink r:id="rId254">
        <w:r w:rsidDel="00000000" w:rsidR="00000000" w:rsidRPr="00000000">
          <w:rPr>
            <w:color w:val="156082"/>
            <w:rtl w:val="0"/>
          </w:rPr>
          <w:t xml:space="preserve">[40]</w:t>
        </w:r>
      </w:hyperlink>
      <w:r w:rsidDel="00000000" w:rsidR="00000000" w:rsidRPr="00000000">
        <w:rPr>
          <w:rtl w:val="0"/>
        </w:rPr>
        <w:t xml:space="preserve"> </w:t>
      </w:r>
      <w:hyperlink r:id="rId255">
        <w:r w:rsidDel="00000000" w:rsidR="00000000" w:rsidRPr="00000000">
          <w:rPr>
            <w:color w:val="156082"/>
            <w:rtl w:val="0"/>
          </w:rPr>
          <w:t xml:space="preserve">[41]</w:t>
        </w:r>
      </w:hyperlink>
      <w:r w:rsidDel="00000000" w:rsidR="00000000" w:rsidRPr="00000000">
        <w:rPr>
          <w:rtl w:val="0"/>
        </w:rPr>
        <w:t xml:space="preserve"> </w:t>
      </w:r>
      <w:hyperlink r:id="rId256">
        <w:r w:rsidDel="00000000" w:rsidR="00000000" w:rsidRPr="00000000">
          <w:rPr>
            <w:color w:val="156082"/>
            <w:rtl w:val="0"/>
          </w:rPr>
          <w:t xml:space="preserve">[42]</w:t>
        </w:r>
      </w:hyperlink>
      <w:r w:rsidDel="00000000" w:rsidR="00000000" w:rsidRPr="00000000">
        <w:rPr>
          <w:rtl w:val="0"/>
        </w:rPr>
        <w:t xml:space="preserve"> </w:t>
      </w:r>
      <w:hyperlink r:id="rId257">
        <w:r w:rsidDel="00000000" w:rsidR="00000000" w:rsidRPr="00000000">
          <w:rPr>
            <w:color w:val="156082"/>
            <w:rtl w:val="0"/>
          </w:rPr>
          <w:t xml:space="preserve">[43]</w:t>
        </w:r>
      </w:hyperlink>
      <w:r w:rsidDel="00000000" w:rsidR="00000000" w:rsidRPr="00000000">
        <w:rPr>
          <w:rtl w:val="0"/>
        </w:rPr>
        <w:t xml:space="preserve"> </w:t>
      </w:r>
      <w:hyperlink r:id="rId258">
        <w:r w:rsidDel="00000000" w:rsidR="00000000" w:rsidRPr="00000000">
          <w:rPr>
            <w:color w:val="156082"/>
            <w:rtl w:val="0"/>
          </w:rPr>
          <w:t xml:space="preserve">[44]</w:t>
        </w:r>
      </w:hyperlink>
      <w:r w:rsidDel="00000000" w:rsidR="00000000" w:rsidRPr="00000000">
        <w:rPr>
          <w:rtl w:val="0"/>
        </w:rPr>
        <w:t xml:space="preserve"> </w:t>
      </w:r>
      <w:hyperlink r:id="rId259">
        <w:r w:rsidDel="00000000" w:rsidR="00000000" w:rsidRPr="00000000">
          <w:rPr>
            <w:color w:val="156082"/>
            <w:rtl w:val="0"/>
          </w:rPr>
          <w:t xml:space="preserve">[45]</w:t>
        </w:r>
      </w:hyperlink>
      <w:r w:rsidDel="00000000" w:rsidR="00000000" w:rsidRPr="00000000">
        <w:rPr>
          <w:rtl w:val="0"/>
        </w:rPr>
        <w:t xml:space="preserve"> </w:t>
      </w:r>
      <w:hyperlink r:id="rId260">
        <w:r w:rsidDel="00000000" w:rsidR="00000000" w:rsidRPr="00000000">
          <w:rPr>
            <w:color w:val="156082"/>
            <w:rtl w:val="0"/>
          </w:rPr>
          <w:t xml:space="preserve">[46]</w:t>
        </w:r>
      </w:hyperlink>
      <w:r w:rsidDel="00000000" w:rsidR="00000000" w:rsidRPr="00000000">
        <w:rPr>
          <w:rtl w:val="0"/>
        </w:rPr>
        <w:t xml:space="preserve"> </w:t>
      </w:r>
      <w:hyperlink r:id="rId261">
        <w:r w:rsidDel="00000000" w:rsidR="00000000" w:rsidRPr="00000000">
          <w:rPr>
            <w:color w:val="156082"/>
            <w:rtl w:val="0"/>
          </w:rPr>
          <w:t xml:space="preserve">[47]</w:t>
        </w:r>
      </w:hyperlink>
      <w:r w:rsidDel="00000000" w:rsidR="00000000" w:rsidRPr="00000000">
        <w:rPr>
          <w:rtl w:val="0"/>
        </w:rPr>
        <w:t xml:space="preserve"> </w:t>
      </w:r>
      <w:hyperlink r:id="rId262">
        <w:r w:rsidDel="00000000" w:rsidR="00000000" w:rsidRPr="00000000">
          <w:rPr>
            <w:color w:val="156082"/>
            <w:rtl w:val="0"/>
          </w:rPr>
          <w:t xml:space="preserve">[48]</w:t>
        </w:r>
      </w:hyperlink>
      <w:r w:rsidDel="00000000" w:rsidR="00000000" w:rsidRPr="00000000">
        <w:rPr>
          <w:rtl w:val="0"/>
        </w:rPr>
        <w:t xml:space="preserve"> </w:t>
      </w:r>
      <w:hyperlink r:id="rId263">
        <w:r w:rsidDel="00000000" w:rsidR="00000000" w:rsidRPr="00000000">
          <w:rPr>
            <w:color w:val="156082"/>
            <w:rtl w:val="0"/>
          </w:rPr>
          <w:t xml:space="preserve">[49]</w:t>
        </w:r>
      </w:hyperlink>
      <w:r w:rsidDel="00000000" w:rsidR="00000000" w:rsidRPr="00000000">
        <w:rPr>
          <w:rtl w:val="0"/>
        </w:rPr>
        <w:t xml:space="preserve"> </w:t>
      </w:r>
      <w:hyperlink r:id="rId264">
        <w:r w:rsidDel="00000000" w:rsidR="00000000" w:rsidRPr="00000000">
          <w:rPr>
            <w:color w:val="156082"/>
            <w:rtl w:val="0"/>
          </w:rPr>
          <w:t xml:space="preserve">[50]</w:t>
        </w:r>
      </w:hyperlink>
      <w:r w:rsidDel="00000000" w:rsidR="00000000" w:rsidRPr="00000000">
        <w:rPr>
          <w:rtl w:val="0"/>
        </w:rPr>
        <w:t xml:space="preserve"> </w:t>
      </w:r>
      <w:hyperlink r:id="rId265">
        <w:r w:rsidDel="00000000" w:rsidR="00000000" w:rsidRPr="00000000">
          <w:rPr>
            <w:color w:val="156082"/>
            <w:rtl w:val="0"/>
          </w:rPr>
          <w:t xml:space="preserve">[51]</w:t>
        </w:r>
      </w:hyperlink>
      <w:r w:rsidDel="00000000" w:rsidR="00000000" w:rsidRPr="00000000">
        <w:rPr>
          <w:rtl w:val="0"/>
        </w:rPr>
        <w:t xml:space="preserve"> </w:t>
      </w:r>
      <w:hyperlink r:id="rId266">
        <w:r w:rsidDel="00000000" w:rsidR="00000000" w:rsidRPr="00000000">
          <w:rPr>
            <w:color w:val="156082"/>
            <w:rtl w:val="0"/>
          </w:rPr>
          <w:t xml:space="preserve">[52]</w:t>
        </w:r>
      </w:hyperlink>
      <w:r w:rsidDel="00000000" w:rsidR="00000000" w:rsidRPr="00000000">
        <w:rPr>
          <w:rtl w:val="0"/>
        </w:rPr>
        <w:t xml:space="preserve"> </w:t>
      </w:r>
      <w:hyperlink r:id="rId267">
        <w:r w:rsidDel="00000000" w:rsidR="00000000" w:rsidRPr="00000000">
          <w:rPr>
            <w:color w:val="156082"/>
            <w:rtl w:val="0"/>
          </w:rPr>
          <w:t xml:space="preserve">[53]</w:t>
        </w:r>
      </w:hyperlink>
      <w:r w:rsidDel="00000000" w:rsidR="00000000" w:rsidRPr="00000000">
        <w:rPr>
          <w:rtl w:val="0"/>
        </w:rPr>
        <w:t xml:space="preserve"> </w:t>
      </w:r>
      <w:hyperlink r:id="rId268">
        <w:r w:rsidDel="00000000" w:rsidR="00000000" w:rsidRPr="00000000">
          <w:rPr>
            <w:color w:val="156082"/>
            <w:rtl w:val="0"/>
          </w:rPr>
          <w:t xml:space="preserve">[54]</w:t>
        </w:r>
      </w:hyperlink>
      <w:r w:rsidDel="00000000" w:rsidR="00000000" w:rsidRPr="00000000">
        <w:rPr>
          <w:rtl w:val="0"/>
        </w:rPr>
        <w:t xml:space="preserve"> </w:t>
      </w:r>
      <w:hyperlink r:id="rId269">
        <w:r w:rsidDel="00000000" w:rsidR="00000000" w:rsidRPr="00000000">
          <w:rPr>
            <w:color w:val="156082"/>
            <w:rtl w:val="0"/>
          </w:rPr>
          <w:t xml:space="preserve">[55]</w:t>
        </w:r>
      </w:hyperlink>
      <w:r w:rsidDel="00000000" w:rsidR="00000000" w:rsidRPr="00000000">
        <w:rPr>
          <w:rtl w:val="0"/>
        </w:rPr>
        <w:t xml:space="preserve"> </w:t>
      </w:r>
      <w:hyperlink r:id="rId270">
        <w:r w:rsidDel="00000000" w:rsidR="00000000" w:rsidRPr="00000000">
          <w:rPr>
            <w:color w:val="156082"/>
            <w:rtl w:val="0"/>
          </w:rPr>
          <w:t xml:space="preserve">[56]</w:t>
        </w:r>
      </w:hyperlink>
      <w:r w:rsidDel="00000000" w:rsidR="00000000" w:rsidRPr="00000000">
        <w:rPr>
          <w:rtl w:val="0"/>
        </w:rPr>
        <w:t xml:space="preserve"> </w:t>
      </w:r>
      <w:hyperlink r:id="rId271">
        <w:r w:rsidDel="00000000" w:rsidR="00000000" w:rsidRPr="00000000">
          <w:rPr>
            <w:color w:val="156082"/>
            <w:rtl w:val="0"/>
          </w:rPr>
          <w:t xml:space="preserve">[57]</w:t>
        </w:r>
      </w:hyperlink>
      <w:r w:rsidDel="00000000" w:rsidR="00000000" w:rsidRPr="00000000">
        <w:rPr>
          <w:rtl w:val="0"/>
        </w:rPr>
        <w:t xml:space="preserve"> </w:t>
      </w:r>
      <w:hyperlink r:id="rId272">
        <w:r w:rsidDel="00000000" w:rsidR="00000000" w:rsidRPr="00000000">
          <w:rPr>
            <w:color w:val="156082"/>
            <w:rtl w:val="0"/>
          </w:rPr>
          <w:t xml:space="preserve">[58]</w:t>
        </w:r>
      </w:hyperlink>
      <w:r w:rsidDel="00000000" w:rsidR="00000000" w:rsidRPr="00000000">
        <w:rPr>
          <w:rtl w:val="0"/>
        </w:rPr>
        <w:t xml:space="preserve"> </w:t>
      </w:r>
      <w:hyperlink r:id="rId273">
        <w:r w:rsidDel="00000000" w:rsidR="00000000" w:rsidRPr="00000000">
          <w:rPr>
            <w:color w:val="156082"/>
            <w:rtl w:val="0"/>
          </w:rPr>
          <w:t xml:space="preserve">[59]</w:t>
        </w:r>
      </w:hyperlink>
      <w:r w:rsidDel="00000000" w:rsidR="00000000" w:rsidRPr="00000000">
        <w:rPr>
          <w:rtl w:val="0"/>
        </w:rPr>
        <w:t xml:space="preserve"> </w:t>
      </w:r>
      <w:hyperlink r:id="rId274">
        <w:r w:rsidDel="00000000" w:rsidR="00000000" w:rsidRPr="00000000">
          <w:rPr>
            <w:color w:val="156082"/>
            <w:rtl w:val="0"/>
          </w:rPr>
          <w:t xml:space="preserve">[60]</w:t>
        </w:r>
      </w:hyperlink>
      <w:r w:rsidDel="00000000" w:rsidR="00000000" w:rsidRPr="00000000">
        <w:rPr>
          <w:rtl w:val="0"/>
        </w:rPr>
        <w:t xml:space="preserve"> </w:t>
      </w:r>
      <w:hyperlink r:id="rId275">
        <w:r w:rsidDel="00000000" w:rsidR="00000000" w:rsidRPr="00000000">
          <w:rPr>
            <w:color w:val="156082"/>
            <w:rtl w:val="0"/>
          </w:rPr>
          <w:t xml:space="preserve">[61]</w:t>
        </w:r>
      </w:hyperlink>
      <w:r w:rsidDel="00000000" w:rsidR="00000000" w:rsidRPr="00000000">
        <w:rPr>
          <w:rtl w:val="0"/>
        </w:rPr>
        <w:t xml:space="preserve"> </w:t>
      </w:r>
      <w:hyperlink r:id="rId276">
        <w:r w:rsidDel="00000000" w:rsidR="00000000" w:rsidRPr="00000000">
          <w:rPr>
            <w:color w:val="156082"/>
            <w:rtl w:val="0"/>
          </w:rPr>
          <w:t xml:space="preserve">[62]</w:t>
        </w:r>
      </w:hyperlink>
      <w:r w:rsidDel="00000000" w:rsidR="00000000" w:rsidRPr="00000000">
        <w:rPr>
          <w:rtl w:val="0"/>
        </w:rPr>
        <w:t xml:space="preserve"> </w:t>
      </w:r>
      <w:hyperlink r:id="rId277">
        <w:r w:rsidDel="00000000" w:rsidR="00000000" w:rsidRPr="00000000">
          <w:rPr>
            <w:color w:val="156082"/>
            <w:rtl w:val="0"/>
          </w:rPr>
          <w:t xml:space="preserve">[63]</w:t>
        </w:r>
      </w:hyperlink>
      <w:r w:rsidDel="00000000" w:rsidR="00000000" w:rsidRPr="00000000">
        <w:rPr>
          <w:rtl w:val="0"/>
        </w:rPr>
        <w:t xml:space="preserve"> </w:t>
      </w:r>
      <w:hyperlink r:id="rId278">
        <w:r w:rsidDel="00000000" w:rsidR="00000000" w:rsidRPr="00000000">
          <w:rPr>
            <w:color w:val="156082"/>
            <w:rtl w:val="0"/>
          </w:rPr>
          <w:t xml:space="preserve">[64]</w:t>
        </w:r>
      </w:hyperlink>
      <w:r w:rsidDel="00000000" w:rsidR="00000000" w:rsidRPr="00000000">
        <w:rPr>
          <w:rtl w:val="0"/>
        </w:rPr>
        <w:t xml:space="preserve"> </w:t>
      </w:r>
      <w:hyperlink r:id="rId279">
        <w:r w:rsidDel="00000000" w:rsidR="00000000" w:rsidRPr="00000000">
          <w:rPr>
            <w:color w:val="156082"/>
            <w:rtl w:val="0"/>
          </w:rPr>
          <w:t xml:space="preserve">[65]</w:t>
        </w:r>
      </w:hyperlink>
      <w:r w:rsidDel="00000000" w:rsidR="00000000" w:rsidRPr="00000000">
        <w:rPr>
          <w:rtl w:val="0"/>
        </w:rPr>
        <w:t xml:space="preserve"> </w:t>
      </w:r>
      <w:hyperlink r:id="rId280">
        <w:r w:rsidDel="00000000" w:rsidR="00000000" w:rsidRPr="00000000">
          <w:rPr>
            <w:color w:val="156082"/>
            <w:rtl w:val="0"/>
          </w:rPr>
          <w:t xml:space="preserve">[66]</w:t>
        </w:r>
      </w:hyperlink>
      <w:r w:rsidDel="00000000" w:rsidR="00000000" w:rsidRPr="00000000">
        <w:rPr>
          <w:rtl w:val="0"/>
        </w:rPr>
        <w:t xml:space="preserve"> </w:t>
      </w:r>
      <w:hyperlink r:id="rId281">
        <w:r w:rsidDel="00000000" w:rsidR="00000000" w:rsidRPr="00000000">
          <w:rPr>
            <w:color w:val="156082"/>
            <w:rtl w:val="0"/>
          </w:rPr>
          <w:t xml:space="preserve">[67]</w:t>
        </w:r>
      </w:hyperlink>
      <w:r w:rsidDel="00000000" w:rsidR="00000000" w:rsidRPr="00000000">
        <w:rPr>
          <w:rtl w:val="0"/>
        </w:rPr>
        <w:t xml:space="preserve"> </w:t>
      </w:r>
      <w:hyperlink r:id="rId282">
        <w:r w:rsidDel="00000000" w:rsidR="00000000" w:rsidRPr="00000000">
          <w:rPr>
            <w:color w:val="156082"/>
            <w:rtl w:val="0"/>
          </w:rPr>
          <w:t xml:space="preserve">[68]</w:t>
        </w:r>
      </w:hyperlink>
      <w:r w:rsidDel="00000000" w:rsidR="00000000" w:rsidRPr="00000000">
        <w:rPr>
          <w:rtl w:val="0"/>
        </w:rPr>
        <w:t xml:space="preserve"> </w:t>
      </w:r>
      <w:hyperlink r:id="rId283">
        <w:r w:rsidDel="00000000" w:rsidR="00000000" w:rsidRPr="00000000">
          <w:rPr>
            <w:color w:val="156082"/>
            <w:rtl w:val="0"/>
          </w:rPr>
          <w:t xml:space="preserve">[69]</w:t>
        </w:r>
      </w:hyperlink>
      <w:r w:rsidDel="00000000" w:rsidR="00000000" w:rsidRPr="00000000">
        <w:rPr>
          <w:rtl w:val="0"/>
        </w:rPr>
        <w:t xml:space="preserve"> </w:t>
      </w:r>
      <w:hyperlink r:id="rId284">
        <w:r w:rsidDel="00000000" w:rsidR="00000000" w:rsidRPr="00000000">
          <w:rPr>
            <w:color w:val="156082"/>
            <w:rtl w:val="0"/>
          </w:rPr>
          <w:t xml:space="preserve">[70]</w:t>
        </w:r>
      </w:hyperlink>
      <w:r w:rsidDel="00000000" w:rsidR="00000000" w:rsidRPr="00000000">
        <w:rPr>
          <w:rtl w:val="0"/>
        </w:rPr>
        <w:t xml:space="preserve"> </w:t>
      </w:r>
      <w:hyperlink r:id="rId285">
        <w:r w:rsidDel="00000000" w:rsidR="00000000" w:rsidRPr="00000000">
          <w:rPr>
            <w:color w:val="156082"/>
            <w:rtl w:val="0"/>
          </w:rPr>
          <w:t xml:space="preserve">[71]</w:t>
        </w:r>
      </w:hyperlink>
      <w:r w:rsidDel="00000000" w:rsidR="00000000" w:rsidRPr="00000000">
        <w:rPr>
          <w:rtl w:val="0"/>
        </w:rPr>
        <w:t xml:space="preserve"> </w:t>
      </w:r>
      <w:hyperlink r:id="rId286">
        <w:r w:rsidDel="00000000" w:rsidR="00000000" w:rsidRPr="00000000">
          <w:rPr>
            <w:color w:val="156082"/>
            <w:rtl w:val="0"/>
          </w:rPr>
          <w:t xml:space="preserve">[72]</w:t>
        </w:r>
      </w:hyperlink>
      <w:r w:rsidDel="00000000" w:rsidR="00000000" w:rsidRPr="00000000">
        <w:rPr>
          <w:rtl w:val="0"/>
        </w:rPr>
        <w:t xml:space="preserve"> </w:t>
      </w:r>
      <w:hyperlink r:id="rId287">
        <w:r w:rsidDel="00000000" w:rsidR="00000000" w:rsidRPr="00000000">
          <w:rPr>
            <w:color w:val="156082"/>
            <w:rtl w:val="0"/>
          </w:rPr>
          <w:t xml:space="preserve">[73]</w:t>
        </w:r>
      </w:hyperlink>
      <w:r w:rsidDel="00000000" w:rsidR="00000000" w:rsidRPr="00000000">
        <w:rPr>
          <w:rtl w:val="0"/>
        </w:rPr>
        <w:t xml:space="preserve"> </w:t>
      </w:r>
      <w:hyperlink r:id="rId288">
        <w:r w:rsidDel="00000000" w:rsidR="00000000" w:rsidRPr="00000000">
          <w:rPr>
            <w:color w:val="156082"/>
            <w:rtl w:val="0"/>
          </w:rPr>
          <w:t xml:space="preserve">[74]</w:t>
        </w:r>
      </w:hyperlink>
      <w:r w:rsidDel="00000000" w:rsidR="00000000" w:rsidRPr="00000000">
        <w:rPr>
          <w:rtl w:val="0"/>
        </w:rPr>
        <w:t xml:space="preserve"> </w:t>
      </w:r>
      <w:hyperlink r:id="rId289">
        <w:r w:rsidDel="00000000" w:rsidR="00000000" w:rsidRPr="00000000">
          <w:rPr>
            <w:color w:val="156082"/>
            <w:rtl w:val="0"/>
          </w:rPr>
          <w:t xml:space="preserve">[75]</w:t>
        </w:r>
      </w:hyperlink>
      <w:r w:rsidDel="00000000" w:rsidR="00000000" w:rsidRPr="00000000">
        <w:rPr>
          <w:rtl w:val="0"/>
        </w:rPr>
        <w:t xml:space="preserve"> </w:t>
      </w:r>
      <w:hyperlink r:id="rId290">
        <w:r w:rsidDel="00000000" w:rsidR="00000000" w:rsidRPr="00000000">
          <w:rPr>
            <w:color w:val="156082"/>
            <w:rtl w:val="0"/>
          </w:rPr>
          <w:t xml:space="preserve">[76]</w:t>
        </w:r>
      </w:hyperlink>
      <w:r w:rsidDel="00000000" w:rsidR="00000000" w:rsidRPr="00000000">
        <w:rPr>
          <w:rtl w:val="0"/>
        </w:rPr>
        <w:t xml:space="preserve"> </w:t>
      </w:r>
      <w:hyperlink r:id="rId291">
        <w:r w:rsidDel="00000000" w:rsidR="00000000" w:rsidRPr="00000000">
          <w:rPr>
            <w:color w:val="156082"/>
            <w:rtl w:val="0"/>
          </w:rPr>
          <w:t xml:space="preserve">[77]</w:t>
        </w:r>
      </w:hyperlink>
      <w:r w:rsidDel="00000000" w:rsidR="00000000" w:rsidRPr="00000000">
        <w:rPr>
          <w:rtl w:val="0"/>
        </w:rPr>
        <w:t xml:space="preserve"> </w:t>
      </w:r>
      <w:hyperlink r:id="rId292">
        <w:r w:rsidDel="00000000" w:rsidR="00000000" w:rsidRPr="00000000">
          <w:rPr>
            <w:color w:val="156082"/>
            <w:rtl w:val="0"/>
          </w:rPr>
          <w:t xml:space="preserve">[78]</w:t>
        </w:r>
      </w:hyperlink>
      <w:r w:rsidDel="00000000" w:rsidR="00000000" w:rsidRPr="00000000">
        <w:rPr>
          <w:rtl w:val="0"/>
        </w:rPr>
        <w:t xml:space="preserve"> </w:t>
      </w:r>
      <w:hyperlink r:id="rId293">
        <w:r w:rsidDel="00000000" w:rsidR="00000000" w:rsidRPr="00000000">
          <w:rPr>
            <w:color w:val="156082"/>
            <w:rtl w:val="0"/>
          </w:rPr>
          <w:t xml:space="preserve">[79]</w:t>
        </w:r>
      </w:hyperlink>
      <w:r w:rsidDel="00000000" w:rsidR="00000000" w:rsidRPr="00000000">
        <w:rPr>
          <w:rtl w:val="0"/>
        </w:rPr>
        <w:t xml:space="preserve"> </w:t>
      </w:r>
      <w:hyperlink r:id="rId294">
        <w:r w:rsidDel="00000000" w:rsidR="00000000" w:rsidRPr="00000000">
          <w:rPr>
            <w:color w:val="156082"/>
            <w:rtl w:val="0"/>
          </w:rPr>
          <w:t xml:space="preserve">[80]</w:t>
        </w:r>
      </w:hyperlink>
      <w:r w:rsidDel="00000000" w:rsidR="00000000" w:rsidRPr="00000000">
        <w:rPr>
          <w:rtl w:val="0"/>
        </w:rPr>
        <w:t xml:space="preserve"> </w:t>
      </w:r>
      <w:hyperlink r:id="rId295">
        <w:r w:rsidDel="00000000" w:rsidR="00000000" w:rsidRPr="00000000">
          <w:rPr>
            <w:color w:val="156082"/>
            <w:rtl w:val="0"/>
          </w:rPr>
          <w:t xml:space="preserve">[81]</w:t>
        </w:r>
      </w:hyperlink>
      <w:r w:rsidDel="00000000" w:rsidR="00000000" w:rsidRPr="00000000">
        <w:rPr>
          <w:rtl w:val="0"/>
        </w:rPr>
        <w:t xml:space="preserve"> </w:t>
      </w:r>
      <w:hyperlink r:id="rId296">
        <w:r w:rsidDel="00000000" w:rsidR="00000000" w:rsidRPr="00000000">
          <w:rPr>
            <w:color w:val="156082"/>
            <w:rtl w:val="0"/>
          </w:rPr>
          <w:t xml:space="preserve">[82]</w:t>
        </w:r>
      </w:hyperlink>
      <w:r w:rsidDel="00000000" w:rsidR="00000000" w:rsidRPr="00000000">
        <w:rPr>
          <w:rtl w:val="0"/>
        </w:rPr>
        <w:t xml:space="preserve"> </w:t>
      </w:r>
      <w:hyperlink r:id="rId297">
        <w:r w:rsidDel="00000000" w:rsidR="00000000" w:rsidRPr="00000000">
          <w:rPr>
            <w:color w:val="156082"/>
            <w:rtl w:val="0"/>
          </w:rPr>
          <w:t xml:space="preserve">[83]</w:t>
        </w:r>
      </w:hyperlink>
      <w:r w:rsidDel="00000000" w:rsidR="00000000" w:rsidRPr="00000000">
        <w:rPr>
          <w:rtl w:val="0"/>
        </w:rPr>
        <w:t xml:space="preserve"> </w:t>
      </w:r>
      <w:hyperlink r:id="rId298">
        <w:r w:rsidDel="00000000" w:rsidR="00000000" w:rsidRPr="00000000">
          <w:rPr>
            <w:color w:val="156082"/>
            <w:rtl w:val="0"/>
          </w:rPr>
          <w:t xml:space="preserve">[84]</w:t>
        </w:r>
      </w:hyperlink>
      <w:r w:rsidDel="00000000" w:rsidR="00000000" w:rsidRPr="00000000">
        <w:rPr>
          <w:rtl w:val="0"/>
        </w:rPr>
        <w:t xml:space="preserve"> </w:t>
      </w:r>
      <w:hyperlink r:id="rId299">
        <w:r w:rsidDel="00000000" w:rsidR="00000000" w:rsidRPr="00000000">
          <w:rPr>
            <w:color w:val="156082"/>
            <w:rtl w:val="0"/>
          </w:rPr>
          <w:t xml:space="preserve">[85]</w:t>
        </w:r>
      </w:hyperlink>
      <w:r w:rsidDel="00000000" w:rsidR="00000000" w:rsidRPr="00000000">
        <w:rPr>
          <w:rtl w:val="0"/>
        </w:rPr>
        <w:t xml:space="preserve"> </w:t>
      </w:r>
      <w:hyperlink r:id="rId300">
        <w:r w:rsidDel="00000000" w:rsidR="00000000" w:rsidRPr="00000000">
          <w:rPr>
            <w:color w:val="156082"/>
            <w:rtl w:val="0"/>
          </w:rPr>
          <w:t xml:space="preserve">[86]</w:t>
        </w:r>
      </w:hyperlink>
      <w:r w:rsidDel="00000000" w:rsidR="00000000" w:rsidRPr="00000000">
        <w:rPr>
          <w:rtl w:val="0"/>
        </w:rPr>
        <w:t xml:space="preserve"> </w:t>
      </w:r>
      <w:hyperlink r:id="rId301">
        <w:r w:rsidDel="00000000" w:rsidR="00000000" w:rsidRPr="00000000">
          <w:rPr>
            <w:color w:val="156082"/>
            <w:rtl w:val="0"/>
          </w:rPr>
          <w:t xml:space="preserve">[87]</w:t>
        </w:r>
      </w:hyperlink>
      <w:r w:rsidDel="00000000" w:rsidR="00000000" w:rsidRPr="00000000">
        <w:rPr>
          <w:rtl w:val="0"/>
        </w:rPr>
        <w:t xml:space="preserve"> </w:t>
      </w:r>
      <w:hyperlink r:id="rId302">
        <w:r w:rsidDel="00000000" w:rsidR="00000000" w:rsidRPr="00000000">
          <w:rPr>
            <w:color w:val="156082"/>
            <w:rtl w:val="0"/>
          </w:rPr>
          <w:t xml:space="preserve">[88]</w:t>
        </w:r>
      </w:hyperlink>
      <w:r w:rsidDel="00000000" w:rsidR="00000000" w:rsidRPr="00000000">
        <w:rPr>
          <w:rtl w:val="0"/>
        </w:rPr>
        <w:t xml:space="preserve"> </w:t>
      </w:r>
      <w:hyperlink r:id="rId303">
        <w:r w:rsidDel="00000000" w:rsidR="00000000" w:rsidRPr="00000000">
          <w:rPr>
            <w:color w:val="156082"/>
            <w:rtl w:val="0"/>
          </w:rPr>
          <w:t xml:space="preserve">[89]</w:t>
        </w:r>
      </w:hyperlink>
      <w:r w:rsidDel="00000000" w:rsidR="00000000" w:rsidRPr="00000000">
        <w:rPr>
          <w:rtl w:val="0"/>
        </w:rPr>
        <w:t xml:space="preserve"> </w:t>
      </w:r>
      <w:hyperlink r:id="rId304">
        <w:r w:rsidDel="00000000" w:rsidR="00000000" w:rsidRPr="00000000">
          <w:rPr>
            <w:color w:val="156082"/>
            <w:rtl w:val="0"/>
          </w:rPr>
          <w:t xml:space="preserve">[90]</w:t>
        </w:r>
      </w:hyperlink>
      <w:r w:rsidDel="00000000" w:rsidR="00000000" w:rsidRPr="00000000">
        <w:rPr>
          <w:rtl w:val="0"/>
        </w:rPr>
        <w:t xml:space="preserve"> </w:t>
      </w:r>
      <w:hyperlink r:id="rId305">
        <w:r w:rsidDel="00000000" w:rsidR="00000000" w:rsidRPr="00000000">
          <w:rPr>
            <w:color w:val="156082"/>
            <w:rtl w:val="0"/>
          </w:rPr>
          <w:t xml:space="preserve">[91]</w:t>
        </w:r>
      </w:hyperlink>
      <w:r w:rsidDel="00000000" w:rsidR="00000000" w:rsidRPr="00000000">
        <w:rPr>
          <w:rtl w:val="0"/>
        </w:rPr>
        <w:t xml:space="preserve"> </w:t>
      </w:r>
      <w:hyperlink r:id="rId306">
        <w:r w:rsidDel="00000000" w:rsidR="00000000" w:rsidRPr="00000000">
          <w:rPr>
            <w:color w:val="156082"/>
            <w:rtl w:val="0"/>
          </w:rPr>
          <w:t xml:space="preserve">[92]</w:t>
        </w:r>
      </w:hyperlink>
      <w:r w:rsidDel="00000000" w:rsidR="00000000" w:rsidRPr="00000000">
        <w:rPr>
          <w:rtl w:val="0"/>
        </w:rPr>
        <w:t xml:space="preserve"> </w:t>
      </w:r>
      <w:hyperlink r:id="rId307">
        <w:r w:rsidDel="00000000" w:rsidR="00000000" w:rsidRPr="00000000">
          <w:rPr>
            <w:color w:val="156082"/>
            <w:rtl w:val="0"/>
          </w:rPr>
          <w:t xml:space="preserve">[93]</w:t>
        </w:r>
      </w:hyperlink>
      <w:r w:rsidDel="00000000" w:rsidR="00000000" w:rsidRPr="00000000">
        <w:rPr>
          <w:rtl w:val="0"/>
        </w:rPr>
        <w:t xml:space="preserve"> </w:t>
      </w:r>
      <w:hyperlink r:id="rId308">
        <w:r w:rsidDel="00000000" w:rsidR="00000000" w:rsidRPr="00000000">
          <w:rPr>
            <w:color w:val="156082"/>
            <w:rtl w:val="0"/>
          </w:rPr>
          <w:t xml:space="preserve">[94]</w:t>
        </w:r>
      </w:hyperlink>
      <w:r w:rsidDel="00000000" w:rsidR="00000000" w:rsidRPr="00000000">
        <w:rPr>
          <w:rtl w:val="0"/>
        </w:rPr>
        <w:t xml:space="preserve"> </w:t>
      </w:r>
      <w:hyperlink r:id="rId309">
        <w:r w:rsidDel="00000000" w:rsidR="00000000" w:rsidRPr="00000000">
          <w:rPr>
            <w:color w:val="156082"/>
            <w:rtl w:val="0"/>
          </w:rPr>
          <w:t xml:space="preserve">[95]</w:t>
        </w:r>
      </w:hyperlink>
      <w:r w:rsidDel="00000000" w:rsidR="00000000" w:rsidRPr="00000000">
        <w:rPr>
          <w:rtl w:val="0"/>
        </w:rPr>
        <w:t xml:space="preserve"> </w:t>
      </w:r>
      <w:hyperlink r:id="rId310">
        <w:r w:rsidDel="00000000" w:rsidR="00000000" w:rsidRPr="00000000">
          <w:rPr>
            <w:color w:val="156082"/>
            <w:rtl w:val="0"/>
          </w:rPr>
          <w:t xml:space="preserve">[96]</w:t>
        </w:r>
      </w:hyperlink>
      <w:r w:rsidDel="00000000" w:rsidR="00000000" w:rsidRPr="00000000">
        <w:rPr>
          <w:rtl w:val="0"/>
        </w:rPr>
        <w:t xml:space="preserve"> </w:t>
      </w:r>
      <w:hyperlink r:id="rId311">
        <w:r w:rsidDel="00000000" w:rsidR="00000000" w:rsidRPr="00000000">
          <w:rPr>
            <w:color w:val="156082"/>
            <w:rtl w:val="0"/>
          </w:rPr>
          <w:t xml:space="preserve">[97]</w:t>
        </w:r>
      </w:hyperlink>
      <w:r w:rsidDel="00000000" w:rsidR="00000000" w:rsidRPr="00000000">
        <w:rPr>
          <w:rtl w:val="0"/>
        </w:rPr>
        <w:t xml:space="preserve"> </w:t>
      </w:r>
      <w:hyperlink r:id="rId312">
        <w:r w:rsidDel="00000000" w:rsidR="00000000" w:rsidRPr="00000000">
          <w:rPr>
            <w:color w:val="156082"/>
            <w:rtl w:val="0"/>
          </w:rPr>
          <w:t xml:space="preserve">[98]</w:t>
        </w:r>
      </w:hyperlink>
      <w:r w:rsidDel="00000000" w:rsidR="00000000" w:rsidRPr="00000000">
        <w:rPr>
          <w:rtl w:val="0"/>
        </w:rPr>
        <w:t xml:space="preserve"> </w:t>
      </w:r>
      <w:hyperlink r:id="rId313">
        <w:r w:rsidDel="00000000" w:rsidR="00000000" w:rsidRPr="00000000">
          <w:rPr>
            <w:color w:val="156082"/>
            <w:rtl w:val="0"/>
          </w:rPr>
          <w:t xml:space="preserve">[99]</w:t>
        </w:r>
      </w:hyperlink>
      <w:r w:rsidDel="00000000" w:rsidR="00000000" w:rsidRPr="00000000">
        <w:rPr>
          <w:rtl w:val="0"/>
        </w:rPr>
        <w:t xml:space="preserve"> </w:t>
      </w:r>
      <w:hyperlink r:id="rId314">
        <w:r w:rsidDel="00000000" w:rsidR="00000000" w:rsidRPr="00000000">
          <w:rPr>
            <w:color w:val="156082"/>
            <w:rtl w:val="0"/>
          </w:rPr>
          <w:t xml:space="preserve">[100]</w:t>
        </w:r>
      </w:hyperlink>
      <w:r w:rsidDel="00000000" w:rsidR="00000000" w:rsidRPr="00000000">
        <w:rPr>
          <w:rtl w:val="0"/>
        </w:rPr>
        <w:t xml:space="preserve"> </w:t>
      </w:r>
      <w:hyperlink r:id="rId315">
        <w:r w:rsidDel="00000000" w:rsidR="00000000" w:rsidRPr="00000000">
          <w:rPr>
            <w:color w:val="156082"/>
            <w:rtl w:val="0"/>
          </w:rPr>
          <w:t xml:space="preserve">[101]</w:t>
        </w:r>
      </w:hyperlink>
      <w:r w:rsidDel="00000000" w:rsidR="00000000" w:rsidRPr="00000000">
        <w:rPr>
          <w:rtl w:val="0"/>
        </w:rPr>
        <w:t xml:space="preserve"> </w:t>
      </w:r>
      <w:hyperlink r:id="rId316">
        <w:r w:rsidDel="00000000" w:rsidR="00000000" w:rsidRPr="00000000">
          <w:rPr>
            <w:color w:val="156082"/>
            <w:rtl w:val="0"/>
          </w:rPr>
          <w:t xml:space="preserve">[102]</w:t>
        </w:r>
      </w:hyperlink>
      <w:r w:rsidDel="00000000" w:rsidR="00000000" w:rsidRPr="00000000">
        <w:rPr>
          <w:rtl w:val="0"/>
        </w:rPr>
        <w:t xml:space="preserve"> </w:t>
      </w:r>
      <w:hyperlink r:id="rId317">
        <w:r w:rsidDel="00000000" w:rsidR="00000000" w:rsidRPr="00000000">
          <w:rPr>
            <w:color w:val="156082"/>
            <w:rtl w:val="0"/>
          </w:rPr>
          <w:t xml:space="preserve">[103]</w:t>
        </w:r>
      </w:hyperlink>
      <w:r w:rsidDel="00000000" w:rsidR="00000000" w:rsidRPr="00000000">
        <w:rPr>
          <w:rtl w:val="0"/>
        </w:rPr>
        <w:t xml:space="preserve"> </w:t>
      </w:r>
      <w:hyperlink r:id="rId318">
        <w:r w:rsidDel="00000000" w:rsidR="00000000" w:rsidRPr="00000000">
          <w:rPr>
            <w:color w:val="156082"/>
            <w:rtl w:val="0"/>
          </w:rPr>
          <w:t xml:space="preserve">[104]</w:t>
        </w:r>
      </w:hyperlink>
      <w:r w:rsidDel="00000000" w:rsidR="00000000" w:rsidRPr="00000000">
        <w:rPr>
          <w:rtl w:val="0"/>
        </w:rPr>
        <w:t xml:space="preserve"> </w:t>
      </w:r>
      <w:hyperlink r:id="rId319">
        <w:r w:rsidDel="00000000" w:rsidR="00000000" w:rsidRPr="00000000">
          <w:rPr>
            <w:color w:val="156082"/>
            <w:rtl w:val="0"/>
          </w:rPr>
          <w:t xml:space="preserve">[105]</w:t>
        </w:r>
      </w:hyperlink>
      <w:r w:rsidDel="00000000" w:rsidR="00000000" w:rsidRPr="00000000">
        <w:rPr>
          <w:rtl w:val="0"/>
        </w:rPr>
        <w:t xml:space="preserve"> </w:t>
      </w:r>
      <w:hyperlink r:id="rId320">
        <w:r w:rsidDel="00000000" w:rsidR="00000000" w:rsidRPr="00000000">
          <w:rPr>
            <w:color w:val="156082"/>
            <w:rtl w:val="0"/>
          </w:rPr>
          <w:t xml:space="preserve">[106]</w:t>
        </w:r>
      </w:hyperlink>
      <w:r w:rsidDel="00000000" w:rsidR="00000000" w:rsidRPr="00000000">
        <w:rPr>
          <w:rtl w:val="0"/>
        </w:rPr>
        <w:t xml:space="preserve"> </w:t>
      </w:r>
      <w:hyperlink r:id="rId321">
        <w:r w:rsidDel="00000000" w:rsidR="00000000" w:rsidRPr="00000000">
          <w:rPr>
            <w:color w:val="156082"/>
            <w:rtl w:val="0"/>
          </w:rPr>
          <w:t xml:space="preserve">[107]</w:t>
        </w:r>
      </w:hyperlink>
      <w:r w:rsidDel="00000000" w:rsidR="00000000" w:rsidRPr="00000000">
        <w:rPr>
          <w:rtl w:val="0"/>
        </w:rPr>
        <w:t xml:space="preserve"> </w:t>
      </w:r>
      <w:hyperlink r:id="rId322">
        <w:r w:rsidDel="00000000" w:rsidR="00000000" w:rsidRPr="00000000">
          <w:rPr>
            <w:color w:val="156082"/>
            <w:rtl w:val="0"/>
          </w:rPr>
          <w:t xml:space="preserve">[108]</w:t>
        </w:r>
      </w:hyperlink>
      <w:r w:rsidDel="00000000" w:rsidR="00000000" w:rsidRPr="00000000">
        <w:rPr>
          <w:rtl w:val="0"/>
        </w:rPr>
        <w:t xml:space="preserve"> </w:t>
      </w:r>
      <w:hyperlink r:id="rId323">
        <w:r w:rsidDel="00000000" w:rsidR="00000000" w:rsidRPr="00000000">
          <w:rPr>
            <w:color w:val="156082"/>
            <w:rtl w:val="0"/>
          </w:rPr>
          <w:t xml:space="preserve">[109]</w:t>
        </w:r>
      </w:hyperlink>
      <w:r w:rsidDel="00000000" w:rsidR="00000000" w:rsidRPr="00000000">
        <w:rPr>
          <w:rtl w:val="0"/>
        </w:rPr>
        <w:t xml:space="preserve"> </w:t>
      </w:r>
      <w:hyperlink r:id="rId324">
        <w:r w:rsidDel="00000000" w:rsidR="00000000" w:rsidRPr="00000000">
          <w:rPr>
            <w:color w:val="156082"/>
            <w:rtl w:val="0"/>
          </w:rPr>
          <w:t xml:space="preserve">[110]</w:t>
        </w:r>
      </w:hyperlink>
      <w:r w:rsidDel="00000000" w:rsidR="00000000" w:rsidRPr="00000000">
        <w:rPr>
          <w:rtl w:val="0"/>
        </w:rPr>
        <w:t xml:space="preserve"> </w:t>
      </w:r>
      <w:hyperlink r:id="rId325">
        <w:r w:rsidDel="00000000" w:rsidR="00000000" w:rsidRPr="00000000">
          <w:rPr>
            <w:color w:val="156082"/>
            <w:rtl w:val="0"/>
          </w:rPr>
          <w:t xml:space="preserve">[111]</w:t>
        </w:r>
      </w:hyperlink>
      <w:r w:rsidDel="00000000" w:rsidR="00000000" w:rsidRPr="00000000">
        <w:rPr>
          <w:rtl w:val="0"/>
        </w:rPr>
        <w:t xml:space="preserve"> </w:t>
      </w:r>
      <w:hyperlink r:id="rId326">
        <w:r w:rsidDel="00000000" w:rsidR="00000000" w:rsidRPr="00000000">
          <w:rPr>
            <w:color w:val="156082"/>
            <w:rtl w:val="0"/>
          </w:rPr>
          <w:t xml:space="preserve">[112]</w:t>
        </w:r>
      </w:hyperlink>
      <w:r w:rsidDel="00000000" w:rsidR="00000000" w:rsidRPr="00000000">
        <w:rPr>
          <w:rtl w:val="0"/>
        </w:rPr>
        <w:t xml:space="preserve"> </w:t>
      </w:r>
      <w:hyperlink r:id="rId327">
        <w:r w:rsidDel="00000000" w:rsidR="00000000" w:rsidRPr="00000000">
          <w:rPr>
            <w:color w:val="156082"/>
            <w:rtl w:val="0"/>
          </w:rPr>
          <w:t xml:space="preserve">[113]</w:t>
        </w:r>
      </w:hyperlink>
      <w:r w:rsidDel="00000000" w:rsidR="00000000" w:rsidRPr="00000000">
        <w:rPr>
          <w:rtl w:val="0"/>
        </w:rPr>
        <w:t xml:space="preserve"> </w:t>
      </w:r>
      <w:hyperlink r:id="rId328">
        <w:r w:rsidDel="00000000" w:rsidR="00000000" w:rsidRPr="00000000">
          <w:rPr>
            <w:color w:val="156082"/>
            <w:rtl w:val="0"/>
          </w:rPr>
          <w:t xml:space="preserve">[114]</w:t>
        </w:r>
      </w:hyperlink>
      <w:r w:rsidDel="00000000" w:rsidR="00000000" w:rsidRPr="00000000">
        <w:rPr>
          <w:rtl w:val="0"/>
        </w:rPr>
        <w:t xml:space="preserve"> </w:t>
      </w:r>
      <w:hyperlink r:id="rId329">
        <w:r w:rsidDel="00000000" w:rsidR="00000000" w:rsidRPr="00000000">
          <w:rPr>
            <w:color w:val="156082"/>
            <w:rtl w:val="0"/>
          </w:rPr>
          <w:t xml:space="preserve">[115]</w:t>
        </w:r>
      </w:hyperlink>
      <w:r w:rsidDel="00000000" w:rsidR="00000000" w:rsidRPr="00000000">
        <w:rPr>
          <w:rtl w:val="0"/>
        </w:rPr>
        <w:t xml:space="preserve"> </w:t>
      </w:r>
      <w:hyperlink r:id="rId330">
        <w:r w:rsidDel="00000000" w:rsidR="00000000" w:rsidRPr="00000000">
          <w:rPr>
            <w:color w:val="156082"/>
            <w:rtl w:val="0"/>
          </w:rPr>
          <w:t xml:space="preserve">[116]</w:t>
        </w:r>
      </w:hyperlink>
      <w:r w:rsidDel="00000000" w:rsidR="00000000" w:rsidRPr="00000000">
        <w:rPr>
          <w:rtl w:val="0"/>
        </w:rPr>
        <w:t xml:space="preserve"> </w:t>
      </w:r>
      <w:hyperlink r:id="rId331">
        <w:r w:rsidDel="00000000" w:rsidR="00000000" w:rsidRPr="00000000">
          <w:rPr>
            <w:color w:val="156082"/>
            <w:rtl w:val="0"/>
          </w:rPr>
          <w:t xml:space="preserve">[117]</w:t>
        </w:r>
      </w:hyperlink>
      <w:r w:rsidDel="00000000" w:rsidR="00000000" w:rsidRPr="00000000">
        <w:rPr>
          <w:rtl w:val="0"/>
        </w:rPr>
        <w:t xml:space="preserve"> </w:t>
      </w:r>
      <w:hyperlink r:id="rId332">
        <w:r w:rsidDel="00000000" w:rsidR="00000000" w:rsidRPr="00000000">
          <w:rPr>
            <w:color w:val="156082"/>
            <w:rtl w:val="0"/>
          </w:rPr>
          <w:t xml:space="preserve">[118]</w:t>
        </w:r>
      </w:hyperlink>
      <w:r w:rsidDel="00000000" w:rsidR="00000000" w:rsidRPr="00000000">
        <w:rPr>
          <w:rtl w:val="0"/>
        </w:rPr>
        <w:t xml:space="preserve"> </w:t>
      </w:r>
      <w:hyperlink r:id="rId333">
        <w:r w:rsidDel="00000000" w:rsidR="00000000" w:rsidRPr="00000000">
          <w:rPr>
            <w:color w:val="156082"/>
            <w:rtl w:val="0"/>
          </w:rPr>
          <w:t xml:space="preserve">[120]</w:t>
        </w:r>
      </w:hyperlink>
      <w:r w:rsidDel="00000000" w:rsidR="00000000" w:rsidRPr="00000000">
        <w:rPr>
          <w:rtl w:val="0"/>
        </w:rPr>
        <w:t xml:space="preserve"> </w:t>
      </w:r>
      <w:hyperlink r:id="rId334">
        <w:r w:rsidDel="00000000" w:rsidR="00000000" w:rsidRPr="00000000">
          <w:rPr>
            <w:color w:val="156082"/>
            <w:rtl w:val="0"/>
          </w:rPr>
          <w:t xml:space="preserve">[121]</w:t>
        </w:r>
      </w:hyperlink>
      <w:r w:rsidDel="00000000" w:rsidR="00000000" w:rsidRPr="00000000">
        <w:rPr>
          <w:rtl w:val="0"/>
        </w:rPr>
        <w:t xml:space="preserve"> </w:t>
      </w:r>
      <w:hyperlink r:id="rId335">
        <w:r w:rsidDel="00000000" w:rsidR="00000000" w:rsidRPr="00000000">
          <w:rPr>
            <w:color w:val="156082"/>
            <w:rtl w:val="0"/>
          </w:rPr>
          <w:t xml:space="preserve">[122]</w:t>
        </w:r>
      </w:hyperlink>
      <w:r w:rsidDel="00000000" w:rsidR="00000000" w:rsidRPr="00000000">
        <w:rPr>
          <w:rtl w:val="0"/>
        </w:rPr>
        <w:t xml:space="preserve"> </w:t>
      </w:r>
      <w:hyperlink r:id="rId336">
        <w:r w:rsidDel="00000000" w:rsidR="00000000" w:rsidRPr="00000000">
          <w:rPr>
            <w:color w:val="156082"/>
            <w:rtl w:val="0"/>
          </w:rPr>
          <w:t xml:space="preserve">[123]</w:t>
        </w:r>
      </w:hyperlink>
      <w:r w:rsidDel="00000000" w:rsidR="00000000" w:rsidRPr="00000000">
        <w:rPr>
          <w:rtl w:val="0"/>
        </w:rPr>
        <w:t xml:space="preserve"> </w:t>
      </w:r>
      <w:hyperlink r:id="rId337">
        <w:r w:rsidDel="00000000" w:rsidR="00000000" w:rsidRPr="00000000">
          <w:rPr>
            <w:color w:val="156082"/>
            <w:rtl w:val="0"/>
          </w:rPr>
          <w:t xml:space="preserve">[124]</w:t>
        </w:r>
      </w:hyperlink>
      <w:r w:rsidDel="00000000" w:rsidR="00000000" w:rsidRPr="00000000">
        <w:rPr>
          <w:rtl w:val="0"/>
        </w:rPr>
        <w:t xml:space="preserve"> </w:t>
      </w:r>
      <w:hyperlink r:id="rId338">
        <w:r w:rsidDel="00000000" w:rsidR="00000000" w:rsidRPr="00000000">
          <w:rPr>
            <w:color w:val="156082"/>
            <w:rtl w:val="0"/>
          </w:rPr>
          <w:t xml:space="preserve">[125]</w:t>
        </w:r>
      </w:hyperlink>
      <w:r w:rsidDel="00000000" w:rsidR="00000000" w:rsidRPr="00000000">
        <w:rPr>
          <w:rtl w:val="0"/>
        </w:rPr>
        <w:t xml:space="preserve"> </w:t>
      </w:r>
      <w:hyperlink r:id="rId339">
        <w:r w:rsidDel="00000000" w:rsidR="00000000" w:rsidRPr="00000000">
          <w:rPr>
            <w:color w:val="156082"/>
            <w:rtl w:val="0"/>
          </w:rPr>
          <w:t xml:space="preserve">[126]</w:t>
        </w:r>
      </w:hyperlink>
      <w:r w:rsidDel="00000000" w:rsidR="00000000" w:rsidRPr="00000000">
        <w:rPr>
          <w:rtl w:val="0"/>
        </w:rPr>
        <w:t xml:space="preserve"> </w:t>
      </w:r>
      <w:hyperlink r:id="rId340">
        <w:r w:rsidDel="00000000" w:rsidR="00000000" w:rsidRPr="00000000">
          <w:rPr>
            <w:color w:val="156082"/>
            <w:rtl w:val="0"/>
          </w:rPr>
          <w:t xml:space="preserve">[127]</w:t>
        </w:r>
      </w:hyperlink>
      <w:r w:rsidDel="00000000" w:rsidR="00000000" w:rsidRPr="00000000">
        <w:rPr>
          <w:rtl w:val="0"/>
        </w:rPr>
        <w:t xml:space="preserve"> </w:t>
      </w:r>
      <w:hyperlink r:id="rId341">
        <w:r w:rsidDel="00000000" w:rsidR="00000000" w:rsidRPr="00000000">
          <w:rPr>
            <w:color w:val="156082"/>
            <w:rtl w:val="0"/>
          </w:rPr>
          <w:t xml:space="preserve">[128]</w:t>
        </w:r>
      </w:hyperlink>
      <w:r w:rsidDel="00000000" w:rsidR="00000000" w:rsidRPr="00000000">
        <w:rPr>
          <w:rtl w:val="0"/>
        </w:rPr>
        <w:t xml:space="preserve"> </w:t>
      </w:r>
      <w:hyperlink r:id="rId342">
        <w:r w:rsidDel="00000000" w:rsidR="00000000" w:rsidRPr="00000000">
          <w:rPr>
            <w:color w:val="156082"/>
            <w:rtl w:val="0"/>
          </w:rPr>
          <w:t xml:space="preserve">[129]</w:t>
        </w:r>
      </w:hyperlink>
      <w:r w:rsidDel="00000000" w:rsidR="00000000" w:rsidRPr="00000000">
        <w:rPr>
          <w:rtl w:val="0"/>
        </w:rPr>
        <w:t xml:space="preserve"> </w:t>
      </w:r>
      <w:hyperlink r:id="rId343">
        <w:r w:rsidDel="00000000" w:rsidR="00000000" w:rsidRPr="00000000">
          <w:rPr>
            <w:color w:val="156082"/>
            <w:rtl w:val="0"/>
          </w:rPr>
          <w:t xml:space="preserve">[130]</w:t>
        </w:r>
      </w:hyperlink>
      <w:r w:rsidDel="00000000" w:rsidR="00000000" w:rsidRPr="00000000">
        <w:rPr>
          <w:rtl w:val="0"/>
        </w:rPr>
        <w:t xml:space="preserve"> </w:t>
      </w:r>
      <w:hyperlink r:id="rId344">
        <w:r w:rsidDel="00000000" w:rsidR="00000000" w:rsidRPr="00000000">
          <w:rPr>
            <w:color w:val="156082"/>
            <w:rtl w:val="0"/>
          </w:rPr>
          <w:t xml:space="preserve">[131]</w:t>
        </w:r>
      </w:hyperlink>
      <w:r w:rsidDel="00000000" w:rsidR="00000000" w:rsidRPr="00000000">
        <w:rPr>
          <w:rtl w:val="0"/>
        </w:rPr>
        <w:t xml:space="preserve"> </w:t>
      </w:r>
      <w:hyperlink r:id="rId345">
        <w:r w:rsidDel="00000000" w:rsidR="00000000" w:rsidRPr="00000000">
          <w:rPr>
            <w:color w:val="156082"/>
            <w:rtl w:val="0"/>
          </w:rPr>
          <w:t xml:space="preserve">[132]</w:t>
        </w:r>
      </w:hyperlink>
      <w:r w:rsidDel="00000000" w:rsidR="00000000" w:rsidRPr="00000000">
        <w:rPr>
          <w:rtl w:val="0"/>
        </w:rPr>
        <w:t xml:space="preserve"> </w:t>
      </w:r>
      <w:hyperlink r:id="rId346">
        <w:r w:rsidDel="00000000" w:rsidR="00000000" w:rsidRPr="00000000">
          <w:rPr>
            <w:color w:val="156082"/>
            <w:rtl w:val="0"/>
          </w:rPr>
          <w:t xml:space="preserve">[133]</w:t>
        </w:r>
      </w:hyperlink>
      <w:r w:rsidDel="00000000" w:rsidR="00000000" w:rsidRPr="00000000">
        <w:rPr>
          <w:rtl w:val="0"/>
        </w:rPr>
        <w:t xml:space="preserve"> </w:t>
      </w:r>
      <w:hyperlink r:id="rId347">
        <w:r w:rsidDel="00000000" w:rsidR="00000000" w:rsidRPr="00000000">
          <w:rPr>
            <w:color w:val="156082"/>
            <w:rtl w:val="0"/>
          </w:rPr>
          <w:t xml:space="preserve">[134]</w:t>
        </w:r>
      </w:hyperlink>
      <w:r w:rsidDel="00000000" w:rsidR="00000000" w:rsidRPr="00000000">
        <w:rPr>
          <w:rtl w:val="0"/>
        </w:rPr>
        <w:t xml:space="preserve"> </w:t>
      </w:r>
      <w:hyperlink r:id="rId348">
        <w:r w:rsidDel="00000000" w:rsidR="00000000" w:rsidRPr="00000000">
          <w:rPr>
            <w:color w:val="156082"/>
            <w:rtl w:val="0"/>
          </w:rPr>
          <w:t xml:space="preserve">[135]</w:t>
        </w:r>
      </w:hyperlink>
      <w:r w:rsidDel="00000000" w:rsidR="00000000" w:rsidRPr="00000000">
        <w:rPr>
          <w:rtl w:val="0"/>
        </w:rPr>
        <w:t xml:space="preserve"> </w:t>
      </w:r>
      <w:hyperlink r:id="rId349">
        <w:r w:rsidDel="00000000" w:rsidR="00000000" w:rsidRPr="00000000">
          <w:rPr>
            <w:color w:val="156082"/>
            <w:rtl w:val="0"/>
          </w:rPr>
          <w:t xml:space="preserve">[136]</w:t>
        </w:r>
      </w:hyperlink>
      <w:r w:rsidDel="00000000" w:rsidR="00000000" w:rsidRPr="00000000">
        <w:rPr>
          <w:rtl w:val="0"/>
        </w:rPr>
        <w:t xml:space="preserve"> </w:t>
      </w:r>
      <w:hyperlink r:id="rId350">
        <w:r w:rsidDel="00000000" w:rsidR="00000000" w:rsidRPr="00000000">
          <w:rPr>
            <w:color w:val="156082"/>
            <w:rtl w:val="0"/>
          </w:rPr>
          <w:t xml:space="preserve">[137]</w:t>
        </w:r>
      </w:hyperlink>
      <w:r w:rsidDel="00000000" w:rsidR="00000000" w:rsidRPr="00000000">
        <w:rPr>
          <w:rtl w:val="0"/>
        </w:rPr>
        <w:t xml:space="preserve"> </w:t>
      </w:r>
      <w:hyperlink r:id="rId351">
        <w:r w:rsidDel="00000000" w:rsidR="00000000" w:rsidRPr="00000000">
          <w:rPr>
            <w:color w:val="156082"/>
            <w:rtl w:val="0"/>
          </w:rPr>
          <w:t xml:space="preserve">[138]</w:t>
        </w:r>
      </w:hyperlink>
      <w:r w:rsidDel="00000000" w:rsidR="00000000" w:rsidRPr="00000000">
        <w:rPr>
          <w:rtl w:val="0"/>
        </w:rPr>
        <w:t xml:space="preserve"> </w:t>
      </w:r>
      <w:hyperlink r:id="rId352">
        <w:r w:rsidDel="00000000" w:rsidR="00000000" w:rsidRPr="00000000">
          <w:rPr>
            <w:color w:val="156082"/>
            <w:rtl w:val="0"/>
          </w:rPr>
          <w:t xml:space="preserve">[139]</w:t>
        </w:r>
      </w:hyperlink>
      <w:r w:rsidDel="00000000" w:rsidR="00000000" w:rsidRPr="00000000">
        <w:rPr>
          <w:rtl w:val="0"/>
        </w:rPr>
        <w:t xml:space="preserve"> </w:t>
      </w:r>
      <w:hyperlink r:id="rId353">
        <w:r w:rsidDel="00000000" w:rsidR="00000000" w:rsidRPr="00000000">
          <w:rPr>
            <w:color w:val="156082"/>
            <w:rtl w:val="0"/>
          </w:rPr>
          <w:t xml:space="preserve">[140]</w:t>
        </w:r>
      </w:hyperlink>
      <w:r w:rsidDel="00000000" w:rsidR="00000000" w:rsidRPr="00000000">
        <w:rPr>
          <w:rtl w:val="0"/>
        </w:rPr>
        <w:t xml:space="preserve"> </w:t>
      </w:r>
      <w:hyperlink r:id="rId354">
        <w:r w:rsidDel="00000000" w:rsidR="00000000" w:rsidRPr="00000000">
          <w:rPr>
            <w:color w:val="156082"/>
            <w:rtl w:val="0"/>
          </w:rPr>
          <w:t xml:space="preserve">[141]</w:t>
        </w:r>
      </w:hyperlink>
      <w:r w:rsidDel="00000000" w:rsidR="00000000" w:rsidRPr="00000000">
        <w:rPr>
          <w:rtl w:val="0"/>
        </w:rPr>
        <w:t xml:space="preserve"> </w:t>
      </w:r>
      <w:hyperlink r:id="rId355">
        <w:r w:rsidDel="00000000" w:rsidR="00000000" w:rsidRPr="00000000">
          <w:rPr>
            <w:color w:val="156082"/>
            <w:rtl w:val="0"/>
          </w:rPr>
          <w:t xml:space="preserve">[142]</w:t>
        </w:r>
      </w:hyperlink>
      <w:r w:rsidDel="00000000" w:rsidR="00000000" w:rsidRPr="00000000">
        <w:rPr>
          <w:rtl w:val="0"/>
        </w:rPr>
        <w:t xml:space="preserve"> </w:t>
      </w:r>
      <w:hyperlink r:id="rId356">
        <w:r w:rsidDel="00000000" w:rsidR="00000000" w:rsidRPr="00000000">
          <w:rPr>
            <w:color w:val="156082"/>
            <w:rtl w:val="0"/>
          </w:rPr>
          <w:t xml:space="preserve">[143]</w:t>
        </w:r>
      </w:hyperlink>
      <w:r w:rsidDel="00000000" w:rsidR="00000000" w:rsidRPr="00000000">
        <w:rPr>
          <w:rtl w:val="0"/>
        </w:rPr>
        <w:t xml:space="preserve"> </w:t>
      </w:r>
      <w:hyperlink r:id="rId357">
        <w:r w:rsidDel="00000000" w:rsidR="00000000" w:rsidRPr="00000000">
          <w:rPr>
            <w:color w:val="156082"/>
            <w:rtl w:val="0"/>
          </w:rPr>
          <w:t xml:space="preserve">[144]</w:t>
        </w:r>
      </w:hyperlink>
      <w:r w:rsidDel="00000000" w:rsidR="00000000" w:rsidRPr="00000000">
        <w:rPr>
          <w:rtl w:val="0"/>
        </w:rPr>
        <w:t xml:space="preserve"> </w:t>
      </w:r>
      <w:hyperlink r:id="rId358">
        <w:r w:rsidDel="00000000" w:rsidR="00000000" w:rsidRPr="00000000">
          <w:rPr>
            <w:color w:val="156082"/>
            <w:rtl w:val="0"/>
          </w:rPr>
          <w:t xml:space="preserve">[145]</w:t>
        </w:r>
      </w:hyperlink>
      <w:r w:rsidDel="00000000" w:rsidR="00000000" w:rsidRPr="00000000">
        <w:rPr>
          <w:rtl w:val="0"/>
        </w:rPr>
        <w:t xml:space="preserve"> </w:t>
      </w:r>
      <w:hyperlink r:id="rId359">
        <w:r w:rsidDel="00000000" w:rsidR="00000000" w:rsidRPr="00000000">
          <w:rPr>
            <w:color w:val="156082"/>
            <w:rtl w:val="0"/>
          </w:rPr>
          <w:t xml:space="preserve">[146]</w:t>
        </w:r>
      </w:hyperlink>
      <w:r w:rsidDel="00000000" w:rsidR="00000000" w:rsidRPr="00000000">
        <w:rPr>
          <w:rtl w:val="0"/>
        </w:rPr>
        <w:t xml:space="preserve"> </w:t>
      </w:r>
      <w:hyperlink r:id="rId360">
        <w:r w:rsidDel="00000000" w:rsidR="00000000" w:rsidRPr="00000000">
          <w:rPr>
            <w:color w:val="156082"/>
            <w:rtl w:val="0"/>
          </w:rPr>
          <w:t xml:space="preserve">[147]</w:t>
        </w:r>
      </w:hyperlink>
      <w:r w:rsidDel="00000000" w:rsidR="00000000" w:rsidRPr="00000000">
        <w:rPr>
          <w:rtl w:val="0"/>
        </w:rPr>
        <w:t xml:space="preserve"> </w:t>
      </w:r>
      <w:hyperlink r:id="rId361">
        <w:r w:rsidDel="00000000" w:rsidR="00000000" w:rsidRPr="00000000">
          <w:rPr>
            <w:color w:val="156082"/>
            <w:rtl w:val="0"/>
          </w:rPr>
          <w:t xml:space="preserve">[148]</w:t>
        </w:r>
      </w:hyperlink>
      <w:r w:rsidDel="00000000" w:rsidR="00000000" w:rsidRPr="00000000">
        <w:rPr>
          <w:rtl w:val="0"/>
        </w:rPr>
        <w:t xml:space="preserve"> </w:t>
      </w:r>
      <w:hyperlink r:id="rId362">
        <w:r w:rsidDel="00000000" w:rsidR="00000000" w:rsidRPr="00000000">
          <w:rPr>
            <w:color w:val="156082"/>
            <w:rtl w:val="0"/>
          </w:rPr>
          <w:t xml:space="preserve">[149]</w:t>
        </w:r>
      </w:hyperlink>
      <w:r w:rsidDel="00000000" w:rsidR="00000000" w:rsidRPr="00000000">
        <w:rPr>
          <w:rtl w:val="0"/>
        </w:rPr>
        <w:t xml:space="preserve"> </w:t>
      </w:r>
      <w:hyperlink r:id="rId363">
        <w:r w:rsidDel="00000000" w:rsidR="00000000" w:rsidRPr="00000000">
          <w:rPr>
            <w:color w:val="156082"/>
            <w:rtl w:val="0"/>
          </w:rPr>
          <w:t xml:space="preserve">[150]</w:t>
        </w:r>
      </w:hyperlink>
      <w:r w:rsidDel="00000000" w:rsidR="00000000" w:rsidRPr="00000000">
        <w:rPr>
          <w:rtl w:val="0"/>
        </w:rPr>
        <w:t xml:space="preserve"> </w:t>
      </w:r>
      <w:hyperlink r:id="rId364">
        <w:r w:rsidDel="00000000" w:rsidR="00000000" w:rsidRPr="00000000">
          <w:rPr>
            <w:color w:val="156082"/>
            <w:rtl w:val="0"/>
          </w:rPr>
          <w:t xml:space="preserve">[151]</w:t>
        </w:r>
      </w:hyperlink>
      <w:r w:rsidDel="00000000" w:rsidR="00000000" w:rsidRPr="00000000">
        <w:rPr>
          <w:rtl w:val="0"/>
        </w:rPr>
        <w:t xml:space="preserve"> </w:t>
      </w:r>
      <w:hyperlink r:id="rId365">
        <w:r w:rsidDel="00000000" w:rsidR="00000000" w:rsidRPr="00000000">
          <w:rPr>
            <w:color w:val="156082"/>
            <w:rtl w:val="0"/>
          </w:rPr>
          <w:t xml:space="preserve">[152]</w:t>
        </w:r>
      </w:hyperlink>
      <w:r w:rsidDel="00000000" w:rsidR="00000000" w:rsidRPr="00000000">
        <w:rPr>
          <w:rtl w:val="0"/>
        </w:rPr>
        <w:t xml:space="preserve"> </w:t>
      </w:r>
      <w:hyperlink r:id="rId366">
        <w:r w:rsidDel="00000000" w:rsidR="00000000" w:rsidRPr="00000000">
          <w:rPr>
            <w:color w:val="156082"/>
            <w:rtl w:val="0"/>
          </w:rPr>
          <w:t xml:space="preserve">[153]</w:t>
        </w:r>
      </w:hyperlink>
      <w:r w:rsidDel="00000000" w:rsidR="00000000" w:rsidRPr="00000000">
        <w:rPr>
          <w:rtl w:val="0"/>
        </w:rPr>
        <w:t xml:space="preserve"> </w:t>
      </w:r>
      <w:hyperlink r:id="rId367">
        <w:r w:rsidDel="00000000" w:rsidR="00000000" w:rsidRPr="00000000">
          <w:rPr>
            <w:color w:val="156082"/>
            <w:rtl w:val="0"/>
          </w:rPr>
          <w:t xml:space="preserve">[154]</w:t>
        </w:r>
      </w:hyperlink>
      <w:r w:rsidDel="00000000" w:rsidR="00000000" w:rsidRPr="00000000">
        <w:rPr>
          <w:rtl w:val="0"/>
        </w:rPr>
        <w:t xml:space="preserve"> </w:t>
      </w:r>
      <w:hyperlink r:id="rId368">
        <w:r w:rsidDel="00000000" w:rsidR="00000000" w:rsidRPr="00000000">
          <w:rPr>
            <w:color w:val="156082"/>
            <w:rtl w:val="0"/>
          </w:rPr>
          <w:t xml:space="preserve">[155]</w:t>
        </w:r>
      </w:hyperlink>
      <w:r w:rsidDel="00000000" w:rsidR="00000000" w:rsidRPr="00000000">
        <w:rPr>
          <w:rtl w:val="0"/>
        </w:rPr>
        <w:t xml:space="preserve"> </w:t>
      </w:r>
      <w:hyperlink r:id="rId369">
        <w:r w:rsidDel="00000000" w:rsidR="00000000" w:rsidRPr="00000000">
          <w:rPr>
            <w:color w:val="156082"/>
            <w:rtl w:val="0"/>
          </w:rPr>
          <w:t xml:space="preserve">[156]</w:t>
        </w:r>
      </w:hyperlink>
      <w:r w:rsidDel="00000000" w:rsidR="00000000" w:rsidRPr="00000000">
        <w:rPr>
          <w:rtl w:val="0"/>
        </w:rPr>
        <w:t xml:space="preserve"> </w:t>
      </w:r>
      <w:hyperlink r:id="rId370">
        <w:r w:rsidDel="00000000" w:rsidR="00000000" w:rsidRPr="00000000">
          <w:rPr>
            <w:color w:val="156082"/>
            <w:rtl w:val="0"/>
          </w:rPr>
          <w:t xml:space="preserve">[157]</w:t>
        </w:r>
      </w:hyperlink>
      <w:r w:rsidDel="00000000" w:rsidR="00000000" w:rsidRPr="00000000">
        <w:rPr>
          <w:rtl w:val="0"/>
        </w:rPr>
        <w:t xml:space="preserve"> </w:t>
      </w:r>
      <w:hyperlink r:id="rId371">
        <w:r w:rsidDel="00000000" w:rsidR="00000000" w:rsidRPr="00000000">
          <w:rPr>
            <w:color w:val="156082"/>
            <w:rtl w:val="0"/>
          </w:rPr>
          <w:t xml:space="preserve">[158]</w:t>
        </w:r>
      </w:hyperlink>
      <w:r w:rsidDel="00000000" w:rsidR="00000000" w:rsidRPr="00000000">
        <w:rPr>
          <w:rtl w:val="0"/>
        </w:rPr>
        <w:t xml:space="preserve"> </w:t>
      </w:r>
      <w:hyperlink r:id="rId372">
        <w:r w:rsidDel="00000000" w:rsidR="00000000" w:rsidRPr="00000000">
          <w:rPr>
            <w:color w:val="156082"/>
            <w:rtl w:val="0"/>
          </w:rPr>
          <w:t xml:space="preserve">[159]</w:t>
        </w:r>
      </w:hyperlink>
      <w:r w:rsidDel="00000000" w:rsidR="00000000" w:rsidRPr="00000000">
        <w:rPr>
          <w:rtl w:val="0"/>
        </w:rPr>
        <w:t xml:space="preserve"> CHLOM_ AI-Driven Decentralized Compliance and Licensing Whitepaper.docx</w:t>
      </w:r>
    </w:p>
    <w:p w:rsidR="00000000" w:rsidDel="00000000" w:rsidP="00000000" w:rsidRDefault="00000000" w:rsidRPr="00000000" w14:paraId="0000029A">
      <w:pPr>
        <w:spacing w:after="180" w:before="180" w:lineRule="auto"/>
        <w:rPr/>
      </w:pPr>
      <w:hyperlink r:id="rId373">
        <w:r w:rsidDel="00000000" w:rsidR="00000000" w:rsidRPr="00000000">
          <w:rPr>
            <w:color w:val="156082"/>
            <w:rtl w:val="0"/>
          </w:rPr>
          <w:t xml:space="preserve">file://file-Gm88qyzYsPGuJ1KM7tRbTB</w:t>
        </w:r>
      </w:hyperlink>
      <w:r w:rsidDel="00000000" w:rsidR="00000000" w:rsidRPr="00000000">
        <w:rPr>
          <w:rtl w:val="0"/>
        </w:rPr>
      </w:r>
    </w:p>
    <w:p w:rsidR="00000000" w:rsidDel="00000000" w:rsidP="00000000" w:rsidRDefault="00000000" w:rsidRPr="00000000" w14:paraId="0000029B">
      <w:pPr>
        <w:spacing w:after="180" w:before="180" w:lineRule="auto"/>
        <w:rPr/>
      </w:pPr>
      <w:hyperlink r:id="rId374">
        <w:r w:rsidDel="00000000" w:rsidR="00000000" w:rsidRPr="00000000">
          <w:rPr>
            <w:color w:val="156082"/>
            <w:rtl w:val="0"/>
          </w:rPr>
          <w:t xml:space="preserve">[20]</w:t>
        </w:r>
      </w:hyperlink>
      <w:r w:rsidDel="00000000" w:rsidR="00000000" w:rsidRPr="00000000">
        <w:rPr>
          <w:rtl w:val="0"/>
        </w:rPr>
        <w:t xml:space="preserve"> Crownthrive, LLC X Melanin Magic Suites™ (MM Suites) Master Prospectus – August 3, 2025.docx</w:t>
      </w:r>
    </w:p>
    <w:p w:rsidR="00000000" w:rsidDel="00000000" w:rsidP="00000000" w:rsidRDefault="00000000" w:rsidRPr="00000000" w14:paraId="0000029C">
      <w:pPr>
        <w:spacing w:after="180" w:before="180" w:lineRule="auto"/>
        <w:rPr/>
      </w:pPr>
      <w:hyperlink r:id="rId375">
        <w:r w:rsidDel="00000000" w:rsidR="00000000" w:rsidRPr="00000000">
          <w:rPr>
            <w:color w:val="156082"/>
            <w:rtl w:val="0"/>
          </w:rPr>
          <w:t xml:space="preserve">file://file-V2mCi1YKg3GeKLMG8AzLG7</w:t>
        </w:r>
      </w:hyperlink>
      <w:r w:rsidDel="00000000" w:rsidR="00000000" w:rsidRPr="00000000">
        <w:rPr>
          <w:rtl w:val="0"/>
        </w:rPr>
      </w:r>
    </w:p>
    <w:p w:rsidR="00000000" w:rsidDel="00000000" w:rsidP="00000000" w:rsidRDefault="00000000" w:rsidRPr="00000000" w14:paraId="0000029D">
      <w:pPr>
        <w:spacing w:after="180" w:before="180" w:lineRule="auto"/>
        <w:rPr/>
      </w:pPr>
      <w:hyperlink r:id="rId376">
        <w:r w:rsidDel="00000000" w:rsidR="00000000" w:rsidRPr="00000000">
          <w:rPr>
            <w:color w:val="156082"/>
            <w:rtl w:val="0"/>
          </w:rPr>
          <w:t xml:space="preserve">[119]</w:t>
        </w:r>
      </w:hyperlink>
      <w:r w:rsidDel="00000000" w:rsidR="00000000" w:rsidRPr="00000000">
        <w:rPr>
          <w:rtl w:val="0"/>
        </w:rPr>
        <w:t xml:space="preserve"> A Substrate pallet for decentralized identifiers' (DIDs) management.</w:t>
      </w:r>
    </w:p>
    <w:p w:rsidR="00000000" w:rsidDel="00000000" w:rsidP="00000000" w:rsidRDefault="00000000" w:rsidRPr="00000000" w14:paraId="0000029E">
      <w:pPr>
        <w:spacing w:after="180" w:before="180" w:lineRule="auto"/>
        <w:rPr/>
      </w:pPr>
      <w:hyperlink r:id="rId377">
        <w:r w:rsidDel="00000000" w:rsidR="00000000" w:rsidRPr="00000000">
          <w:rPr>
            <w:color w:val="156082"/>
            <w:rtl w:val="0"/>
          </w:rPr>
          <w:t xml:space="preserve">https://github.com/gautamdhameja/pallet-did</w:t>
        </w:r>
      </w:hyperlink>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44">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45">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46">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47">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50">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51">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style>
  <w:style w:type="table" w:styleId="TableNormal" w:default="1">
    <w:name w:val="TableNormal"/>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190" Type="http://schemas.openxmlformats.org/officeDocument/2006/relationships/hyperlink" Target="about:blank" TargetMode="External"/><Relationship Id="rId42" Type="http://schemas.openxmlformats.org/officeDocument/2006/relationships/hyperlink" Target="about:blank" TargetMode="External"/><Relationship Id="rId41" Type="http://schemas.openxmlformats.org/officeDocument/2006/relationships/hyperlink" Target="about:blank" TargetMode="External"/><Relationship Id="rId44" Type="http://schemas.openxmlformats.org/officeDocument/2006/relationships/hyperlink" Target="about:blank" TargetMode="External"/><Relationship Id="rId194" Type="http://schemas.openxmlformats.org/officeDocument/2006/relationships/hyperlink" Target="about:blank" TargetMode="External"/><Relationship Id="rId43" Type="http://schemas.openxmlformats.org/officeDocument/2006/relationships/hyperlink" Target="about:blank" TargetMode="External"/><Relationship Id="rId193" Type="http://schemas.openxmlformats.org/officeDocument/2006/relationships/hyperlink" Target="about:blank" TargetMode="External"/><Relationship Id="rId46" Type="http://schemas.openxmlformats.org/officeDocument/2006/relationships/hyperlink" Target="about:blank" TargetMode="External"/><Relationship Id="rId192" Type="http://schemas.openxmlformats.org/officeDocument/2006/relationships/hyperlink" Target="about:blank" TargetMode="External"/><Relationship Id="rId45" Type="http://schemas.openxmlformats.org/officeDocument/2006/relationships/hyperlink" Target="about:blank" TargetMode="External"/><Relationship Id="rId191" Type="http://schemas.openxmlformats.org/officeDocument/2006/relationships/hyperlink" Target="about:blank" TargetMode="External"/><Relationship Id="rId48" Type="http://schemas.openxmlformats.org/officeDocument/2006/relationships/hyperlink" Target="about:blank" TargetMode="External"/><Relationship Id="rId187" Type="http://schemas.openxmlformats.org/officeDocument/2006/relationships/hyperlink" Target="about:blank" TargetMode="External"/><Relationship Id="rId47" Type="http://schemas.openxmlformats.org/officeDocument/2006/relationships/hyperlink" Target="about:blank" TargetMode="External"/><Relationship Id="rId186" Type="http://schemas.openxmlformats.org/officeDocument/2006/relationships/hyperlink" Target="about:blank" TargetMode="External"/><Relationship Id="rId185" Type="http://schemas.openxmlformats.org/officeDocument/2006/relationships/hyperlink" Target="about:blank" TargetMode="External"/><Relationship Id="rId49" Type="http://schemas.openxmlformats.org/officeDocument/2006/relationships/hyperlink" Target="about:blank" TargetMode="External"/><Relationship Id="rId184" Type="http://schemas.openxmlformats.org/officeDocument/2006/relationships/hyperlink" Target="about:blank" TargetMode="External"/><Relationship Id="rId189" Type="http://schemas.openxmlformats.org/officeDocument/2006/relationships/hyperlink" Target="about:blank" TargetMode="External"/><Relationship Id="rId188"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hyperlink" Target="about:blank" TargetMode="External"/><Relationship Id="rId33" Type="http://schemas.openxmlformats.org/officeDocument/2006/relationships/hyperlink" Target="about:blank" TargetMode="External"/><Relationship Id="rId183" Type="http://schemas.openxmlformats.org/officeDocument/2006/relationships/hyperlink" Target="about:blank" TargetMode="External"/><Relationship Id="rId32" Type="http://schemas.openxmlformats.org/officeDocument/2006/relationships/hyperlink" Target="about:blank" TargetMode="External"/><Relationship Id="rId182" Type="http://schemas.openxmlformats.org/officeDocument/2006/relationships/hyperlink" Target="about:blank" TargetMode="External"/><Relationship Id="rId35" Type="http://schemas.openxmlformats.org/officeDocument/2006/relationships/hyperlink" Target="about:blank" TargetMode="External"/><Relationship Id="rId181" Type="http://schemas.openxmlformats.org/officeDocument/2006/relationships/hyperlink" Target="about:blank" TargetMode="External"/><Relationship Id="rId34" Type="http://schemas.openxmlformats.org/officeDocument/2006/relationships/hyperlink" Target="about:blank" TargetMode="External"/><Relationship Id="rId180" Type="http://schemas.openxmlformats.org/officeDocument/2006/relationships/hyperlink" Target="about:blank" TargetMode="External"/><Relationship Id="rId37" Type="http://schemas.openxmlformats.org/officeDocument/2006/relationships/hyperlink" Target="about:blank" TargetMode="External"/><Relationship Id="rId176" Type="http://schemas.openxmlformats.org/officeDocument/2006/relationships/hyperlink" Target="about:blank" TargetMode="External"/><Relationship Id="rId297" Type="http://schemas.openxmlformats.org/officeDocument/2006/relationships/hyperlink" Target="about:blank" TargetMode="External"/><Relationship Id="rId36" Type="http://schemas.openxmlformats.org/officeDocument/2006/relationships/hyperlink" Target="about:blank" TargetMode="External"/><Relationship Id="rId175" Type="http://schemas.openxmlformats.org/officeDocument/2006/relationships/hyperlink" Target="about:blank" TargetMode="External"/><Relationship Id="rId296" Type="http://schemas.openxmlformats.org/officeDocument/2006/relationships/hyperlink" Target="about:blank" TargetMode="External"/><Relationship Id="rId39" Type="http://schemas.openxmlformats.org/officeDocument/2006/relationships/hyperlink" Target="about:blank" TargetMode="External"/><Relationship Id="rId174" Type="http://schemas.openxmlformats.org/officeDocument/2006/relationships/hyperlink" Target="about:blank" TargetMode="External"/><Relationship Id="rId295" Type="http://schemas.openxmlformats.org/officeDocument/2006/relationships/hyperlink" Target="about:blank" TargetMode="External"/><Relationship Id="rId38" Type="http://schemas.openxmlformats.org/officeDocument/2006/relationships/hyperlink" Target="about:blank" TargetMode="External"/><Relationship Id="rId173" Type="http://schemas.openxmlformats.org/officeDocument/2006/relationships/hyperlink" Target="about:blank" TargetMode="External"/><Relationship Id="rId294" Type="http://schemas.openxmlformats.org/officeDocument/2006/relationships/hyperlink" Target="about:blank" TargetMode="External"/><Relationship Id="rId179" Type="http://schemas.openxmlformats.org/officeDocument/2006/relationships/hyperlink" Target="about:blank" TargetMode="External"/><Relationship Id="rId178" Type="http://schemas.openxmlformats.org/officeDocument/2006/relationships/hyperlink" Target="about:blank" TargetMode="External"/><Relationship Id="rId299" Type="http://schemas.openxmlformats.org/officeDocument/2006/relationships/hyperlink" Target="about:blank" TargetMode="External"/><Relationship Id="rId177" Type="http://schemas.openxmlformats.org/officeDocument/2006/relationships/hyperlink" Target="about:blank" TargetMode="External"/><Relationship Id="rId298" Type="http://schemas.openxmlformats.org/officeDocument/2006/relationships/hyperlink" Target="about:blank" TargetMode="External"/><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98" Type="http://schemas.openxmlformats.org/officeDocument/2006/relationships/hyperlink" Target="about:blank" TargetMode="External"/><Relationship Id="rId14" Type="http://schemas.openxmlformats.org/officeDocument/2006/relationships/hyperlink" Target="about:blank" TargetMode="External"/><Relationship Id="rId197" Type="http://schemas.openxmlformats.org/officeDocument/2006/relationships/hyperlink" Target="about:blank" TargetMode="External"/><Relationship Id="rId17" Type="http://schemas.openxmlformats.org/officeDocument/2006/relationships/hyperlink" Target="about:blank" TargetMode="External"/><Relationship Id="rId196" Type="http://schemas.openxmlformats.org/officeDocument/2006/relationships/hyperlink" Target="about:blank" TargetMode="External"/><Relationship Id="rId16" Type="http://schemas.openxmlformats.org/officeDocument/2006/relationships/hyperlink" Target="about:blank" TargetMode="External"/><Relationship Id="rId195"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 Id="rId199" Type="http://schemas.openxmlformats.org/officeDocument/2006/relationships/hyperlink" Target="about:blank" TargetMode="External"/><Relationship Id="rId84" Type="http://schemas.openxmlformats.org/officeDocument/2006/relationships/hyperlink" Target="about:blank" TargetMode="External"/><Relationship Id="rId83" Type="http://schemas.openxmlformats.org/officeDocument/2006/relationships/hyperlink" Target="about:blank" TargetMode="External"/><Relationship Id="rId86" Type="http://schemas.openxmlformats.org/officeDocument/2006/relationships/hyperlink" Target="about:blank" TargetMode="External"/><Relationship Id="rId85" Type="http://schemas.openxmlformats.org/officeDocument/2006/relationships/hyperlink" Target="about:blank" TargetMode="External"/><Relationship Id="rId88" Type="http://schemas.openxmlformats.org/officeDocument/2006/relationships/hyperlink" Target="about:blank" TargetMode="External"/><Relationship Id="rId150" Type="http://schemas.openxmlformats.org/officeDocument/2006/relationships/hyperlink" Target="about:blank" TargetMode="External"/><Relationship Id="rId271" Type="http://schemas.openxmlformats.org/officeDocument/2006/relationships/hyperlink" Target="about:blank" TargetMode="External"/><Relationship Id="rId87" Type="http://schemas.openxmlformats.org/officeDocument/2006/relationships/hyperlink" Target="about:blank" TargetMode="External"/><Relationship Id="rId270" Type="http://schemas.openxmlformats.org/officeDocument/2006/relationships/hyperlink" Target="about:blank" TargetMode="External"/><Relationship Id="rId89" Type="http://schemas.openxmlformats.org/officeDocument/2006/relationships/hyperlink" Target="about:blank" TargetMode="External"/><Relationship Id="rId80" Type="http://schemas.openxmlformats.org/officeDocument/2006/relationships/hyperlink" Target="about:blank" TargetMode="External"/><Relationship Id="rId82" Type="http://schemas.openxmlformats.org/officeDocument/2006/relationships/hyperlink" Target="about:blank" TargetMode="External"/><Relationship Id="rId81"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about:blank" TargetMode="External"/><Relationship Id="rId4" Type="http://schemas.openxmlformats.org/officeDocument/2006/relationships/numbering" Target="numbering.xml"/><Relationship Id="rId148" Type="http://schemas.openxmlformats.org/officeDocument/2006/relationships/hyperlink" Target="about:blank" TargetMode="External"/><Relationship Id="rId269" Type="http://schemas.openxmlformats.org/officeDocument/2006/relationships/hyperlink" Target="about:blank" TargetMode="External"/><Relationship Id="rId9" Type="http://schemas.openxmlformats.org/officeDocument/2006/relationships/hyperlink" Target="about:blank" TargetMode="External"/><Relationship Id="rId143" Type="http://schemas.openxmlformats.org/officeDocument/2006/relationships/hyperlink" Target="about:blank" TargetMode="External"/><Relationship Id="rId264" Type="http://schemas.openxmlformats.org/officeDocument/2006/relationships/hyperlink" Target="about:blank" TargetMode="External"/><Relationship Id="rId142" Type="http://schemas.openxmlformats.org/officeDocument/2006/relationships/hyperlink" Target="about:blank" TargetMode="External"/><Relationship Id="rId263" Type="http://schemas.openxmlformats.org/officeDocument/2006/relationships/hyperlink" Target="about:blank" TargetMode="External"/><Relationship Id="rId141" Type="http://schemas.openxmlformats.org/officeDocument/2006/relationships/hyperlink" Target="about:blank" TargetMode="External"/><Relationship Id="rId262" Type="http://schemas.openxmlformats.org/officeDocument/2006/relationships/hyperlink" Target="about:blank" TargetMode="External"/><Relationship Id="rId140" Type="http://schemas.openxmlformats.org/officeDocument/2006/relationships/hyperlink" Target="about:blank" TargetMode="External"/><Relationship Id="rId261" Type="http://schemas.openxmlformats.org/officeDocument/2006/relationships/hyperlink" Target="about:blank" TargetMode="External"/><Relationship Id="rId5" Type="http://schemas.openxmlformats.org/officeDocument/2006/relationships/styles" Target="styles.xml"/><Relationship Id="rId147" Type="http://schemas.openxmlformats.org/officeDocument/2006/relationships/hyperlink" Target="about:blank" TargetMode="External"/><Relationship Id="rId268" Type="http://schemas.openxmlformats.org/officeDocument/2006/relationships/hyperlink" Target="about:blank" TargetMode="External"/><Relationship Id="rId6" Type="http://schemas.openxmlformats.org/officeDocument/2006/relationships/customXml" Target="../customXML/item1.xml"/><Relationship Id="rId146" Type="http://schemas.openxmlformats.org/officeDocument/2006/relationships/hyperlink" Target="https://github.com/gautamdhameja/pallet-did#:~:text=management,is%20associated%20with%20an%20address" TargetMode="External"/><Relationship Id="rId267" Type="http://schemas.openxmlformats.org/officeDocument/2006/relationships/hyperlink" Target="about:blank" TargetMode="External"/><Relationship Id="rId7" Type="http://schemas.openxmlformats.org/officeDocument/2006/relationships/hyperlink" Target="http://chlom.io" TargetMode="External"/><Relationship Id="rId145" Type="http://schemas.openxmlformats.org/officeDocument/2006/relationships/hyperlink" Target="about:blank" TargetMode="External"/><Relationship Id="rId266" Type="http://schemas.openxmlformats.org/officeDocument/2006/relationships/hyperlink" Target="about:blank" TargetMode="External"/><Relationship Id="rId8" Type="http://schemas.openxmlformats.org/officeDocument/2006/relationships/hyperlink" Target="about:blank" TargetMode="External"/><Relationship Id="rId144" Type="http://schemas.openxmlformats.org/officeDocument/2006/relationships/hyperlink" Target="about:blank" TargetMode="External"/><Relationship Id="rId265" Type="http://schemas.openxmlformats.org/officeDocument/2006/relationships/hyperlink" Target="about:blank" TargetMode="External"/><Relationship Id="rId73" Type="http://schemas.openxmlformats.org/officeDocument/2006/relationships/hyperlink" Target="about:blank" TargetMode="External"/><Relationship Id="rId72" Type="http://schemas.openxmlformats.org/officeDocument/2006/relationships/hyperlink" Target="about:blank" TargetMode="External"/><Relationship Id="rId75" Type="http://schemas.openxmlformats.org/officeDocument/2006/relationships/hyperlink" Target="about:blank" TargetMode="External"/><Relationship Id="rId74" Type="http://schemas.openxmlformats.org/officeDocument/2006/relationships/hyperlink" Target="about:blank" TargetMode="External"/><Relationship Id="rId77" Type="http://schemas.openxmlformats.org/officeDocument/2006/relationships/hyperlink" Target="about:blank" TargetMode="External"/><Relationship Id="rId260" Type="http://schemas.openxmlformats.org/officeDocument/2006/relationships/hyperlink" Target="about:blank" TargetMode="External"/><Relationship Id="rId76" Type="http://schemas.openxmlformats.org/officeDocument/2006/relationships/hyperlink" Target="about:blank" TargetMode="External"/><Relationship Id="rId79" Type="http://schemas.openxmlformats.org/officeDocument/2006/relationships/hyperlink" Target="about:blank" TargetMode="External"/><Relationship Id="rId78" Type="http://schemas.openxmlformats.org/officeDocument/2006/relationships/hyperlink" Target="about:blank" TargetMode="External"/><Relationship Id="rId71" Type="http://schemas.openxmlformats.org/officeDocument/2006/relationships/hyperlink" Target="about:blank" TargetMode="External"/><Relationship Id="rId70" Type="http://schemas.openxmlformats.org/officeDocument/2006/relationships/hyperlink" Target="about:blank" TargetMode="External"/><Relationship Id="rId139" Type="http://schemas.openxmlformats.org/officeDocument/2006/relationships/hyperlink" Target="about:blank" TargetMode="External"/><Relationship Id="rId138" Type="http://schemas.openxmlformats.org/officeDocument/2006/relationships/hyperlink" Target="about:blank" TargetMode="External"/><Relationship Id="rId259" Type="http://schemas.openxmlformats.org/officeDocument/2006/relationships/hyperlink" Target="about:blank" TargetMode="External"/><Relationship Id="rId137" Type="http://schemas.openxmlformats.org/officeDocument/2006/relationships/hyperlink" Target="about:blank" TargetMode="External"/><Relationship Id="rId258" Type="http://schemas.openxmlformats.org/officeDocument/2006/relationships/hyperlink" Target="about:blank" TargetMode="External"/><Relationship Id="rId132" Type="http://schemas.openxmlformats.org/officeDocument/2006/relationships/hyperlink" Target="about:blank" TargetMode="External"/><Relationship Id="rId253" Type="http://schemas.openxmlformats.org/officeDocument/2006/relationships/hyperlink" Target="about:blank" TargetMode="External"/><Relationship Id="rId374" Type="http://schemas.openxmlformats.org/officeDocument/2006/relationships/hyperlink" Target="about:blank" TargetMode="External"/><Relationship Id="rId131" Type="http://schemas.openxmlformats.org/officeDocument/2006/relationships/hyperlink" Target="about:blank" TargetMode="External"/><Relationship Id="rId252" Type="http://schemas.openxmlformats.org/officeDocument/2006/relationships/hyperlink" Target="about:blank" TargetMode="External"/><Relationship Id="rId373" Type="http://schemas.openxmlformats.org/officeDocument/2006/relationships/hyperlink" Target="about:blank" TargetMode="External"/><Relationship Id="rId130" Type="http://schemas.openxmlformats.org/officeDocument/2006/relationships/hyperlink" Target="about:blank" TargetMode="External"/><Relationship Id="rId251" Type="http://schemas.openxmlformats.org/officeDocument/2006/relationships/hyperlink" Target="about:blank" TargetMode="External"/><Relationship Id="rId372" Type="http://schemas.openxmlformats.org/officeDocument/2006/relationships/hyperlink" Target="about:blank" TargetMode="External"/><Relationship Id="rId250" Type="http://schemas.openxmlformats.org/officeDocument/2006/relationships/hyperlink" Target="about:blank" TargetMode="External"/><Relationship Id="rId371" Type="http://schemas.openxmlformats.org/officeDocument/2006/relationships/hyperlink" Target="about:blank" TargetMode="External"/><Relationship Id="rId136" Type="http://schemas.openxmlformats.org/officeDocument/2006/relationships/hyperlink" Target="about:blank" TargetMode="External"/><Relationship Id="rId257" Type="http://schemas.openxmlformats.org/officeDocument/2006/relationships/hyperlink" Target="about:blank" TargetMode="External"/><Relationship Id="rId135" Type="http://schemas.openxmlformats.org/officeDocument/2006/relationships/hyperlink" Target="about:blank" TargetMode="External"/><Relationship Id="rId256" Type="http://schemas.openxmlformats.org/officeDocument/2006/relationships/hyperlink" Target="about:blank" TargetMode="External"/><Relationship Id="rId377" Type="http://schemas.openxmlformats.org/officeDocument/2006/relationships/hyperlink" Target="https://github.com/gautamdhameja/pallet-did" TargetMode="External"/><Relationship Id="rId134" Type="http://schemas.openxmlformats.org/officeDocument/2006/relationships/hyperlink" Target="about:blank" TargetMode="External"/><Relationship Id="rId255" Type="http://schemas.openxmlformats.org/officeDocument/2006/relationships/hyperlink" Target="about:blank" TargetMode="External"/><Relationship Id="rId376" Type="http://schemas.openxmlformats.org/officeDocument/2006/relationships/hyperlink" Target="https://github.com/gautamdhameja/pallet-did#:~:text=management,is%20associated%20with%20an%20address" TargetMode="External"/><Relationship Id="rId133" Type="http://schemas.openxmlformats.org/officeDocument/2006/relationships/hyperlink" Target="about:blank" TargetMode="External"/><Relationship Id="rId254" Type="http://schemas.openxmlformats.org/officeDocument/2006/relationships/hyperlink" Target="about:blank" TargetMode="External"/><Relationship Id="rId375" Type="http://schemas.openxmlformats.org/officeDocument/2006/relationships/hyperlink" Target="about:blank" TargetMode="External"/><Relationship Id="rId62" Type="http://schemas.openxmlformats.org/officeDocument/2006/relationships/hyperlink" Target="about:blank" TargetMode="External"/><Relationship Id="rId61" Type="http://schemas.openxmlformats.org/officeDocument/2006/relationships/hyperlink" Target="about:blank" TargetMode="External"/><Relationship Id="rId64" Type="http://schemas.openxmlformats.org/officeDocument/2006/relationships/hyperlink" Target="about:blank" TargetMode="External"/><Relationship Id="rId63" Type="http://schemas.openxmlformats.org/officeDocument/2006/relationships/hyperlink" Target="about:blank" TargetMode="External"/><Relationship Id="rId66" Type="http://schemas.openxmlformats.org/officeDocument/2006/relationships/hyperlink" Target="about:blank" TargetMode="External"/><Relationship Id="rId172" Type="http://schemas.openxmlformats.org/officeDocument/2006/relationships/hyperlink" Target="about:blank" TargetMode="External"/><Relationship Id="rId293" Type="http://schemas.openxmlformats.org/officeDocument/2006/relationships/hyperlink" Target="about:blank" TargetMode="External"/><Relationship Id="rId65" Type="http://schemas.openxmlformats.org/officeDocument/2006/relationships/hyperlink" Target="about:blank" TargetMode="External"/><Relationship Id="rId171" Type="http://schemas.openxmlformats.org/officeDocument/2006/relationships/hyperlink" Target="about:blank" TargetMode="External"/><Relationship Id="rId292" Type="http://schemas.openxmlformats.org/officeDocument/2006/relationships/hyperlink" Target="about:blank" TargetMode="External"/><Relationship Id="rId68" Type="http://schemas.openxmlformats.org/officeDocument/2006/relationships/hyperlink" Target="about:blank" TargetMode="External"/><Relationship Id="rId170" Type="http://schemas.openxmlformats.org/officeDocument/2006/relationships/hyperlink" Target="about:blank" TargetMode="External"/><Relationship Id="rId291" Type="http://schemas.openxmlformats.org/officeDocument/2006/relationships/hyperlink" Target="about:blank" TargetMode="External"/><Relationship Id="rId67" Type="http://schemas.openxmlformats.org/officeDocument/2006/relationships/hyperlink" Target="about:blank" TargetMode="External"/><Relationship Id="rId290" Type="http://schemas.openxmlformats.org/officeDocument/2006/relationships/hyperlink" Target="about:blank" TargetMode="External"/><Relationship Id="rId60" Type="http://schemas.openxmlformats.org/officeDocument/2006/relationships/hyperlink" Target="about:blank" TargetMode="External"/><Relationship Id="rId165" Type="http://schemas.openxmlformats.org/officeDocument/2006/relationships/hyperlink" Target="about:blank" TargetMode="External"/><Relationship Id="rId286" Type="http://schemas.openxmlformats.org/officeDocument/2006/relationships/hyperlink" Target="about:blank" TargetMode="External"/><Relationship Id="rId69" Type="http://schemas.openxmlformats.org/officeDocument/2006/relationships/hyperlink" Target="about:blank" TargetMode="External"/><Relationship Id="rId164" Type="http://schemas.openxmlformats.org/officeDocument/2006/relationships/hyperlink" Target="about:blank" TargetMode="External"/><Relationship Id="rId285" Type="http://schemas.openxmlformats.org/officeDocument/2006/relationships/hyperlink" Target="about:blank" TargetMode="External"/><Relationship Id="rId163" Type="http://schemas.openxmlformats.org/officeDocument/2006/relationships/hyperlink" Target="about:blank" TargetMode="External"/><Relationship Id="rId284" Type="http://schemas.openxmlformats.org/officeDocument/2006/relationships/hyperlink" Target="about:blank" TargetMode="External"/><Relationship Id="rId162" Type="http://schemas.openxmlformats.org/officeDocument/2006/relationships/hyperlink" Target="about:blank" TargetMode="External"/><Relationship Id="rId283" Type="http://schemas.openxmlformats.org/officeDocument/2006/relationships/hyperlink" Target="about:blank" TargetMode="External"/><Relationship Id="rId169" Type="http://schemas.openxmlformats.org/officeDocument/2006/relationships/hyperlink" Target="about:blank" TargetMode="External"/><Relationship Id="rId168" Type="http://schemas.openxmlformats.org/officeDocument/2006/relationships/hyperlink" Target="about:blank" TargetMode="External"/><Relationship Id="rId289" Type="http://schemas.openxmlformats.org/officeDocument/2006/relationships/hyperlink" Target="about:blank" TargetMode="External"/><Relationship Id="rId167" Type="http://schemas.openxmlformats.org/officeDocument/2006/relationships/hyperlink" Target="about:blank" TargetMode="External"/><Relationship Id="rId288" Type="http://schemas.openxmlformats.org/officeDocument/2006/relationships/hyperlink" Target="about:blank" TargetMode="External"/><Relationship Id="rId166" Type="http://schemas.openxmlformats.org/officeDocument/2006/relationships/hyperlink" Target="about:blank" TargetMode="External"/><Relationship Id="rId287" Type="http://schemas.openxmlformats.org/officeDocument/2006/relationships/hyperlink" Target="about:blank" TargetMode="External"/><Relationship Id="rId51" Type="http://schemas.openxmlformats.org/officeDocument/2006/relationships/hyperlink" Target="about:blank" TargetMode="External"/><Relationship Id="rId50" Type="http://schemas.openxmlformats.org/officeDocument/2006/relationships/hyperlink" Target="about:blank" TargetMode="External"/><Relationship Id="rId53" Type="http://schemas.openxmlformats.org/officeDocument/2006/relationships/hyperlink" Target="about:blank" TargetMode="External"/><Relationship Id="rId52" Type="http://schemas.openxmlformats.org/officeDocument/2006/relationships/hyperlink" Target="about:blank" TargetMode="External"/><Relationship Id="rId55" Type="http://schemas.openxmlformats.org/officeDocument/2006/relationships/hyperlink" Target="about:blank" TargetMode="External"/><Relationship Id="rId161" Type="http://schemas.openxmlformats.org/officeDocument/2006/relationships/hyperlink" Target="about:blank" TargetMode="External"/><Relationship Id="rId282" Type="http://schemas.openxmlformats.org/officeDocument/2006/relationships/hyperlink" Target="about:blank" TargetMode="External"/><Relationship Id="rId54" Type="http://schemas.openxmlformats.org/officeDocument/2006/relationships/hyperlink" Target="about:blank" TargetMode="External"/><Relationship Id="rId160" Type="http://schemas.openxmlformats.org/officeDocument/2006/relationships/hyperlink" Target="about:blank" TargetMode="External"/><Relationship Id="rId281" Type="http://schemas.openxmlformats.org/officeDocument/2006/relationships/hyperlink" Target="about:blank" TargetMode="External"/><Relationship Id="rId57" Type="http://schemas.openxmlformats.org/officeDocument/2006/relationships/hyperlink" Target="about:blank" TargetMode="External"/><Relationship Id="rId280" Type="http://schemas.openxmlformats.org/officeDocument/2006/relationships/hyperlink" Target="about:blank" TargetMode="External"/><Relationship Id="rId56" Type="http://schemas.openxmlformats.org/officeDocument/2006/relationships/hyperlink" Target="about:blank" TargetMode="External"/><Relationship Id="rId159" Type="http://schemas.openxmlformats.org/officeDocument/2006/relationships/hyperlink" Target="about:blank" TargetMode="External"/><Relationship Id="rId59" Type="http://schemas.openxmlformats.org/officeDocument/2006/relationships/hyperlink" Target="about:blank" TargetMode="External"/><Relationship Id="rId154" Type="http://schemas.openxmlformats.org/officeDocument/2006/relationships/hyperlink" Target="about:blank" TargetMode="External"/><Relationship Id="rId275" Type="http://schemas.openxmlformats.org/officeDocument/2006/relationships/hyperlink" Target="about:blank" TargetMode="External"/><Relationship Id="rId58" Type="http://schemas.openxmlformats.org/officeDocument/2006/relationships/hyperlink" Target="about:blank" TargetMode="External"/><Relationship Id="rId153" Type="http://schemas.openxmlformats.org/officeDocument/2006/relationships/hyperlink" Target="about:blank" TargetMode="External"/><Relationship Id="rId274" Type="http://schemas.openxmlformats.org/officeDocument/2006/relationships/hyperlink" Target="about:blank" TargetMode="External"/><Relationship Id="rId152" Type="http://schemas.openxmlformats.org/officeDocument/2006/relationships/hyperlink" Target="about:blank" TargetMode="External"/><Relationship Id="rId273" Type="http://schemas.openxmlformats.org/officeDocument/2006/relationships/hyperlink" Target="about:blank" TargetMode="External"/><Relationship Id="rId151" Type="http://schemas.openxmlformats.org/officeDocument/2006/relationships/hyperlink" Target="about:blank" TargetMode="External"/><Relationship Id="rId272" Type="http://schemas.openxmlformats.org/officeDocument/2006/relationships/hyperlink" Target="about:blank" TargetMode="External"/><Relationship Id="rId158" Type="http://schemas.openxmlformats.org/officeDocument/2006/relationships/hyperlink" Target="about:blank" TargetMode="External"/><Relationship Id="rId279" Type="http://schemas.openxmlformats.org/officeDocument/2006/relationships/hyperlink" Target="about:blank" TargetMode="External"/><Relationship Id="rId157" Type="http://schemas.openxmlformats.org/officeDocument/2006/relationships/hyperlink" Target="about:blank" TargetMode="External"/><Relationship Id="rId278" Type="http://schemas.openxmlformats.org/officeDocument/2006/relationships/hyperlink" Target="about:blank" TargetMode="External"/><Relationship Id="rId156" Type="http://schemas.openxmlformats.org/officeDocument/2006/relationships/hyperlink" Target="about:blank" TargetMode="External"/><Relationship Id="rId277" Type="http://schemas.openxmlformats.org/officeDocument/2006/relationships/hyperlink" Target="about:blank" TargetMode="External"/><Relationship Id="rId155" Type="http://schemas.openxmlformats.org/officeDocument/2006/relationships/hyperlink" Target="about:blank" TargetMode="External"/><Relationship Id="rId276" Type="http://schemas.openxmlformats.org/officeDocument/2006/relationships/hyperlink" Target="about:blank" TargetMode="External"/><Relationship Id="rId107" Type="http://schemas.openxmlformats.org/officeDocument/2006/relationships/hyperlink" Target="about:blank" TargetMode="External"/><Relationship Id="rId228" Type="http://schemas.openxmlformats.org/officeDocument/2006/relationships/hyperlink" Target="about:blank" TargetMode="External"/><Relationship Id="rId349" Type="http://schemas.openxmlformats.org/officeDocument/2006/relationships/hyperlink" Target="about:blank" TargetMode="External"/><Relationship Id="rId106" Type="http://schemas.openxmlformats.org/officeDocument/2006/relationships/hyperlink" Target="about:blank" TargetMode="External"/><Relationship Id="rId227" Type="http://schemas.openxmlformats.org/officeDocument/2006/relationships/hyperlink" Target="about:blank" TargetMode="External"/><Relationship Id="rId348" Type="http://schemas.openxmlformats.org/officeDocument/2006/relationships/hyperlink" Target="about:blank" TargetMode="External"/><Relationship Id="rId105" Type="http://schemas.openxmlformats.org/officeDocument/2006/relationships/hyperlink" Target="about:blank" TargetMode="External"/><Relationship Id="rId226" Type="http://schemas.openxmlformats.org/officeDocument/2006/relationships/hyperlink" Target="about:blank" TargetMode="External"/><Relationship Id="rId347" Type="http://schemas.openxmlformats.org/officeDocument/2006/relationships/hyperlink" Target="about:blank" TargetMode="External"/><Relationship Id="rId104" Type="http://schemas.openxmlformats.org/officeDocument/2006/relationships/hyperlink" Target="about:blank" TargetMode="External"/><Relationship Id="rId225" Type="http://schemas.openxmlformats.org/officeDocument/2006/relationships/hyperlink" Target="about:blank" TargetMode="External"/><Relationship Id="rId346" Type="http://schemas.openxmlformats.org/officeDocument/2006/relationships/hyperlink" Target="about:blank" TargetMode="External"/><Relationship Id="rId109" Type="http://schemas.openxmlformats.org/officeDocument/2006/relationships/hyperlink" Target="about:blank" TargetMode="External"/><Relationship Id="rId108" Type="http://schemas.openxmlformats.org/officeDocument/2006/relationships/hyperlink" Target="about:blank" TargetMode="External"/><Relationship Id="rId229" Type="http://schemas.openxmlformats.org/officeDocument/2006/relationships/hyperlink" Target="about:blank" TargetMode="External"/><Relationship Id="rId220" Type="http://schemas.openxmlformats.org/officeDocument/2006/relationships/hyperlink" Target="about:blank" TargetMode="External"/><Relationship Id="rId341" Type="http://schemas.openxmlformats.org/officeDocument/2006/relationships/hyperlink" Target="about:blank" TargetMode="External"/><Relationship Id="rId340" Type="http://schemas.openxmlformats.org/officeDocument/2006/relationships/hyperlink" Target="about:blank" TargetMode="External"/><Relationship Id="rId103" Type="http://schemas.openxmlformats.org/officeDocument/2006/relationships/hyperlink" Target="about:blank" TargetMode="External"/><Relationship Id="rId224" Type="http://schemas.openxmlformats.org/officeDocument/2006/relationships/hyperlink" Target="about:blank" TargetMode="External"/><Relationship Id="rId345" Type="http://schemas.openxmlformats.org/officeDocument/2006/relationships/hyperlink" Target="about:blank" TargetMode="External"/><Relationship Id="rId102" Type="http://schemas.openxmlformats.org/officeDocument/2006/relationships/hyperlink" Target="about:blank" TargetMode="External"/><Relationship Id="rId223" Type="http://schemas.openxmlformats.org/officeDocument/2006/relationships/hyperlink" Target="about:blank" TargetMode="External"/><Relationship Id="rId344" Type="http://schemas.openxmlformats.org/officeDocument/2006/relationships/hyperlink" Target="about:blank" TargetMode="External"/><Relationship Id="rId101" Type="http://schemas.openxmlformats.org/officeDocument/2006/relationships/hyperlink" Target="about:blank" TargetMode="External"/><Relationship Id="rId222" Type="http://schemas.openxmlformats.org/officeDocument/2006/relationships/hyperlink" Target="about:blank" TargetMode="External"/><Relationship Id="rId343" Type="http://schemas.openxmlformats.org/officeDocument/2006/relationships/hyperlink" Target="about:blank" TargetMode="External"/><Relationship Id="rId100" Type="http://schemas.openxmlformats.org/officeDocument/2006/relationships/hyperlink" Target="about:blank" TargetMode="External"/><Relationship Id="rId221" Type="http://schemas.openxmlformats.org/officeDocument/2006/relationships/hyperlink" Target="about:blank" TargetMode="External"/><Relationship Id="rId342" Type="http://schemas.openxmlformats.org/officeDocument/2006/relationships/hyperlink" Target="about:blank" TargetMode="External"/><Relationship Id="rId217" Type="http://schemas.openxmlformats.org/officeDocument/2006/relationships/hyperlink" Target="about:blank" TargetMode="External"/><Relationship Id="rId338" Type="http://schemas.openxmlformats.org/officeDocument/2006/relationships/hyperlink" Target="about:blank" TargetMode="External"/><Relationship Id="rId216" Type="http://schemas.openxmlformats.org/officeDocument/2006/relationships/hyperlink" Target="about:blank" TargetMode="External"/><Relationship Id="rId337" Type="http://schemas.openxmlformats.org/officeDocument/2006/relationships/hyperlink" Target="about:blank" TargetMode="External"/><Relationship Id="rId215" Type="http://schemas.openxmlformats.org/officeDocument/2006/relationships/hyperlink" Target="about:blank" TargetMode="External"/><Relationship Id="rId336" Type="http://schemas.openxmlformats.org/officeDocument/2006/relationships/hyperlink" Target="about:blank" TargetMode="External"/><Relationship Id="rId214" Type="http://schemas.openxmlformats.org/officeDocument/2006/relationships/hyperlink" Target="about:blank" TargetMode="External"/><Relationship Id="rId335" Type="http://schemas.openxmlformats.org/officeDocument/2006/relationships/hyperlink" Target="about:blank" TargetMode="External"/><Relationship Id="rId219" Type="http://schemas.openxmlformats.org/officeDocument/2006/relationships/hyperlink" Target="about:blank" TargetMode="External"/><Relationship Id="rId218" Type="http://schemas.openxmlformats.org/officeDocument/2006/relationships/hyperlink" Target="about:blank" TargetMode="External"/><Relationship Id="rId339" Type="http://schemas.openxmlformats.org/officeDocument/2006/relationships/hyperlink" Target="about:blank" TargetMode="External"/><Relationship Id="rId330" Type="http://schemas.openxmlformats.org/officeDocument/2006/relationships/hyperlink" Target="about:blank" TargetMode="External"/><Relationship Id="rId213" Type="http://schemas.openxmlformats.org/officeDocument/2006/relationships/hyperlink" Target="about:blank" TargetMode="External"/><Relationship Id="rId334" Type="http://schemas.openxmlformats.org/officeDocument/2006/relationships/hyperlink" Target="about:blank" TargetMode="External"/><Relationship Id="rId212" Type="http://schemas.openxmlformats.org/officeDocument/2006/relationships/hyperlink" Target="about:blank" TargetMode="External"/><Relationship Id="rId333" Type="http://schemas.openxmlformats.org/officeDocument/2006/relationships/hyperlink" Target="about:blank" TargetMode="External"/><Relationship Id="rId211" Type="http://schemas.openxmlformats.org/officeDocument/2006/relationships/hyperlink" Target="about:blank" TargetMode="External"/><Relationship Id="rId332" Type="http://schemas.openxmlformats.org/officeDocument/2006/relationships/hyperlink" Target="about:blank" TargetMode="External"/><Relationship Id="rId210" Type="http://schemas.openxmlformats.org/officeDocument/2006/relationships/hyperlink" Target="about:blank" TargetMode="External"/><Relationship Id="rId331" Type="http://schemas.openxmlformats.org/officeDocument/2006/relationships/hyperlink" Target="about:blank" TargetMode="External"/><Relationship Id="rId370" Type="http://schemas.openxmlformats.org/officeDocument/2006/relationships/hyperlink" Target="about:blank" TargetMode="External"/><Relationship Id="rId129" Type="http://schemas.openxmlformats.org/officeDocument/2006/relationships/hyperlink" Target="about:blank" TargetMode="External"/><Relationship Id="rId128" Type="http://schemas.openxmlformats.org/officeDocument/2006/relationships/hyperlink" Target="about:blank" TargetMode="External"/><Relationship Id="rId249" Type="http://schemas.openxmlformats.org/officeDocument/2006/relationships/hyperlink" Target="about:blank" TargetMode="External"/><Relationship Id="rId127" Type="http://schemas.openxmlformats.org/officeDocument/2006/relationships/hyperlink" Target="about:blank" TargetMode="External"/><Relationship Id="rId248" Type="http://schemas.openxmlformats.org/officeDocument/2006/relationships/hyperlink" Target="about:blank" TargetMode="External"/><Relationship Id="rId369" Type="http://schemas.openxmlformats.org/officeDocument/2006/relationships/hyperlink" Target="about:blank" TargetMode="External"/><Relationship Id="rId126" Type="http://schemas.openxmlformats.org/officeDocument/2006/relationships/hyperlink" Target="about:blank" TargetMode="External"/><Relationship Id="rId247" Type="http://schemas.openxmlformats.org/officeDocument/2006/relationships/hyperlink" Target="about:blank" TargetMode="External"/><Relationship Id="rId368" Type="http://schemas.openxmlformats.org/officeDocument/2006/relationships/hyperlink" Target="about:blank" TargetMode="External"/><Relationship Id="rId121" Type="http://schemas.openxmlformats.org/officeDocument/2006/relationships/hyperlink" Target="about:blank" TargetMode="External"/><Relationship Id="rId242" Type="http://schemas.openxmlformats.org/officeDocument/2006/relationships/hyperlink" Target="about:blank" TargetMode="External"/><Relationship Id="rId363" Type="http://schemas.openxmlformats.org/officeDocument/2006/relationships/hyperlink" Target="about:blank" TargetMode="External"/><Relationship Id="rId120" Type="http://schemas.openxmlformats.org/officeDocument/2006/relationships/hyperlink" Target="about:blank" TargetMode="External"/><Relationship Id="rId241" Type="http://schemas.openxmlformats.org/officeDocument/2006/relationships/hyperlink" Target="about:blank" TargetMode="External"/><Relationship Id="rId362" Type="http://schemas.openxmlformats.org/officeDocument/2006/relationships/hyperlink" Target="about:blank" TargetMode="External"/><Relationship Id="rId240" Type="http://schemas.openxmlformats.org/officeDocument/2006/relationships/hyperlink" Target="about:blank" TargetMode="External"/><Relationship Id="rId361" Type="http://schemas.openxmlformats.org/officeDocument/2006/relationships/hyperlink" Target="about:blank" TargetMode="External"/><Relationship Id="rId360" Type="http://schemas.openxmlformats.org/officeDocument/2006/relationships/hyperlink" Target="about:blank" TargetMode="External"/><Relationship Id="rId125" Type="http://schemas.openxmlformats.org/officeDocument/2006/relationships/hyperlink" Target="about:blank" TargetMode="External"/><Relationship Id="rId246" Type="http://schemas.openxmlformats.org/officeDocument/2006/relationships/hyperlink" Target="about:blank" TargetMode="External"/><Relationship Id="rId367" Type="http://schemas.openxmlformats.org/officeDocument/2006/relationships/hyperlink" Target="about:blank" TargetMode="External"/><Relationship Id="rId124" Type="http://schemas.openxmlformats.org/officeDocument/2006/relationships/hyperlink" Target="about:blank" TargetMode="External"/><Relationship Id="rId245" Type="http://schemas.openxmlformats.org/officeDocument/2006/relationships/hyperlink" Target="about:blank" TargetMode="External"/><Relationship Id="rId366" Type="http://schemas.openxmlformats.org/officeDocument/2006/relationships/hyperlink" Target="about:blank" TargetMode="External"/><Relationship Id="rId123" Type="http://schemas.openxmlformats.org/officeDocument/2006/relationships/hyperlink" Target="about:blank" TargetMode="External"/><Relationship Id="rId244" Type="http://schemas.openxmlformats.org/officeDocument/2006/relationships/hyperlink" Target="about:blank" TargetMode="External"/><Relationship Id="rId365" Type="http://schemas.openxmlformats.org/officeDocument/2006/relationships/hyperlink" Target="about:blank" TargetMode="External"/><Relationship Id="rId122" Type="http://schemas.openxmlformats.org/officeDocument/2006/relationships/hyperlink" Target="about:blank" TargetMode="External"/><Relationship Id="rId243" Type="http://schemas.openxmlformats.org/officeDocument/2006/relationships/hyperlink" Target="about:blank" TargetMode="External"/><Relationship Id="rId364" Type="http://schemas.openxmlformats.org/officeDocument/2006/relationships/hyperlink" Target="about:blank" TargetMode="External"/><Relationship Id="rId95" Type="http://schemas.openxmlformats.org/officeDocument/2006/relationships/hyperlink" Target="about:blank" TargetMode="External"/><Relationship Id="rId94" Type="http://schemas.openxmlformats.org/officeDocument/2006/relationships/hyperlink" Target="about:blank" TargetMode="External"/><Relationship Id="rId97" Type="http://schemas.openxmlformats.org/officeDocument/2006/relationships/hyperlink" Target="about:blank" TargetMode="External"/><Relationship Id="rId96" Type="http://schemas.openxmlformats.org/officeDocument/2006/relationships/hyperlink" Target="about:blank" TargetMode="External"/><Relationship Id="rId99" Type="http://schemas.openxmlformats.org/officeDocument/2006/relationships/hyperlink" Target="about:blank" TargetMode="External"/><Relationship Id="rId98" Type="http://schemas.openxmlformats.org/officeDocument/2006/relationships/hyperlink" Target="about:blank" TargetMode="External"/><Relationship Id="rId91" Type="http://schemas.openxmlformats.org/officeDocument/2006/relationships/hyperlink" Target="about:blank" TargetMode="External"/><Relationship Id="rId90" Type="http://schemas.openxmlformats.org/officeDocument/2006/relationships/hyperlink" Target="about:blank" TargetMode="External"/><Relationship Id="rId93" Type="http://schemas.openxmlformats.org/officeDocument/2006/relationships/hyperlink" Target="about:blank" TargetMode="External"/><Relationship Id="rId92" Type="http://schemas.openxmlformats.org/officeDocument/2006/relationships/hyperlink" Target="about:blank" TargetMode="External"/><Relationship Id="rId118" Type="http://schemas.openxmlformats.org/officeDocument/2006/relationships/hyperlink" Target="about:blank" TargetMode="External"/><Relationship Id="rId239" Type="http://schemas.openxmlformats.org/officeDocument/2006/relationships/hyperlink" Target="about:blank" TargetMode="External"/><Relationship Id="rId117" Type="http://schemas.openxmlformats.org/officeDocument/2006/relationships/hyperlink" Target="about:blank" TargetMode="External"/><Relationship Id="rId238" Type="http://schemas.openxmlformats.org/officeDocument/2006/relationships/hyperlink" Target="about:blank" TargetMode="External"/><Relationship Id="rId359" Type="http://schemas.openxmlformats.org/officeDocument/2006/relationships/hyperlink" Target="about:blank" TargetMode="External"/><Relationship Id="rId116" Type="http://schemas.openxmlformats.org/officeDocument/2006/relationships/hyperlink" Target="about:blank" TargetMode="External"/><Relationship Id="rId237" Type="http://schemas.openxmlformats.org/officeDocument/2006/relationships/hyperlink" Target="about:blank" TargetMode="External"/><Relationship Id="rId358" Type="http://schemas.openxmlformats.org/officeDocument/2006/relationships/hyperlink" Target="about:blank" TargetMode="External"/><Relationship Id="rId115" Type="http://schemas.openxmlformats.org/officeDocument/2006/relationships/hyperlink" Target="about:blank" TargetMode="External"/><Relationship Id="rId236" Type="http://schemas.openxmlformats.org/officeDocument/2006/relationships/hyperlink" Target="about:blank" TargetMode="External"/><Relationship Id="rId357" Type="http://schemas.openxmlformats.org/officeDocument/2006/relationships/hyperlink" Target="about:blank" TargetMode="External"/><Relationship Id="rId119" Type="http://schemas.openxmlformats.org/officeDocument/2006/relationships/hyperlink" Target="about:blank" TargetMode="External"/><Relationship Id="rId110" Type="http://schemas.openxmlformats.org/officeDocument/2006/relationships/hyperlink" Target="about:blank" TargetMode="External"/><Relationship Id="rId231" Type="http://schemas.openxmlformats.org/officeDocument/2006/relationships/hyperlink" Target="about:blank" TargetMode="External"/><Relationship Id="rId352" Type="http://schemas.openxmlformats.org/officeDocument/2006/relationships/hyperlink" Target="about:blank" TargetMode="External"/><Relationship Id="rId230" Type="http://schemas.openxmlformats.org/officeDocument/2006/relationships/hyperlink" Target="about:blank" TargetMode="External"/><Relationship Id="rId351" Type="http://schemas.openxmlformats.org/officeDocument/2006/relationships/hyperlink" Target="about:blank" TargetMode="External"/><Relationship Id="rId350" Type="http://schemas.openxmlformats.org/officeDocument/2006/relationships/hyperlink" Target="about:blank" TargetMode="External"/><Relationship Id="rId114" Type="http://schemas.openxmlformats.org/officeDocument/2006/relationships/hyperlink" Target="about:blank" TargetMode="External"/><Relationship Id="rId235" Type="http://schemas.openxmlformats.org/officeDocument/2006/relationships/hyperlink" Target="about:blank" TargetMode="External"/><Relationship Id="rId356" Type="http://schemas.openxmlformats.org/officeDocument/2006/relationships/hyperlink" Target="about:blank" TargetMode="External"/><Relationship Id="rId113" Type="http://schemas.openxmlformats.org/officeDocument/2006/relationships/hyperlink" Target="about:blank" TargetMode="External"/><Relationship Id="rId234" Type="http://schemas.openxmlformats.org/officeDocument/2006/relationships/hyperlink" Target="about:blank" TargetMode="External"/><Relationship Id="rId355" Type="http://schemas.openxmlformats.org/officeDocument/2006/relationships/hyperlink" Target="about:blank" TargetMode="External"/><Relationship Id="rId112" Type="http://schemas.openxmlformats.org/officeDocument/2006/relationships/hyperlink" Target="about:blank" TargetMode="External"/><Relationship Id="rId233" Type="http://schemas.openxmlformats.org/officeDocument/2006/relationships/hyperlink" Target="about:blank" TargetMode="External"/><Relationship Id="rId354" Type="http://schemas.openxmlformats.org/officeDocument/2006/relationships/hyperlink" Target="about:blank" TargetMode="External"/><Relationship Id="rId111" Type="http://schemas.openxmlformats.org/officeDocument/2006/relationships/hyperlink" Target="about:blank" TargetMode="External"/><Relationship Id="rId232" Type="http://schemas.openxmlformats.org/officeDocument/2006/relationships/hyperlink" Target="about:blank" TargetMode="External"/><Relationship Id="rId353" Type="http://schemas.openxmlformats.org/officeDocument/2006/relationships/hyperlink" Target="about:blank" TargetMode="External"/><Relationship Id="rId305" Type="http://schemas.openxmlformats.org/officeDocument/2006/relationships/hyperlink" Target="about:blank" TargetMode="External"/><Relationship Id="rId304" Type="http://schemas.openxmlformats.org/officeDocument/2006/relationships/hyperlink" Target="about:blank" TargetMode="External"/><Relationship Id="rId303" Type="http://schemas.openxmlformats.org/officeDocument/2006/relationships/hyperlink" Target="about:blank" TargetMode="External"/><Relationship Id="rId302" Type="http://schemas.openxmlformats.org/officeDocument/2006/relationships/hyperlink" Target="about:blank" TargetMode="External"/><Relationship Id="rId309" Type="http://schemas.openxmlformats.org/officeDocument/2006/relationships/hyperlink" Target="about:blank" TargetMode="External"/><Relationship Id="rId308" Type="http://schemas.openxmlformats.org/officeDocument/2006/relationships/hyperlink" Target="about:blank" TargetMode="External"/><Relationship Id="rId307" Type="http://schemas.openxmlformats.org/officeDocument/2006/relationships/hyperlink" Target="about:blank" TargetMode="External"/><Relationship Id="rId306" Type="http://schemas.openxmlformats.org/officeDocument/2006/relationships/hyperlink" Target="about:blank" TargetMode="External"/><Relationship Id="rId301" Type="http://schemas.openxmlformats.org/officeDocument/2006/relationships/hyperlink" Target="about:blank" TargetMode="External"/><Relationship Id="rId300" Type="http://schemas.openxmlformats.org/officeDocument/2006/relationships/hyperlink" Target="about:blank" TargetMode="External"/><Relationship Id="rId206" Type="http://schemas.openxmlformats.org/officeDocument/2006/relationships/hyperlink" Target="about:blank" TargetMode="External"/><Relationship Id="rId327" Type="http://schemas.openxmlformats.org/officeDocument/2006/relationships/hyperlink" Target="about:blank" TargetMode="External"/><Relationship Id="rId205" Type="http://schemas.openxmlformats.org/officeDocument/2006/relationships/hyperlink" Target="about:blank" TargetMode="External"/><Relationship Id="rId326" Type="http://schemas.openxmlformats.org/officeDocument/2006/relationships/hyperlink" Target="about:blank" TargetMode="External"/><Relationship Id="rId204" Type="http://schemas.openxmlformats.org/officeDocument/2006/relationships/hyperlink" Target="about:blank" TargetMode="External"/><Relationship Id="rId325" Type="http://schemas.openxmlformats.org/officeDocument/2006/relationships/hyperlink" Target="about:blank" TargetMode="External"/><Relationship Id="rId203" Type="http://schemas.openxmlformats.org/officeDocument/2006/relationships/hyperlink" Target="about:blank" TargetMode="External"/><Relationship Id="rId324" Type="http://schemas.openxmlformats.org/officeDocument/2006/relationships/hyperlink" Target="about:blank" TargetMode="External"/><Relationship Id="rId209" Type="http://schemas.openxmlformats.org/officeDocument/2006/relationships/hyperlink" Target="about:blank" TargetMode="External"/><Relationship Id="rId208" Type="http://schemas.openxmlformats.org/officeDocument/2006/relationships/hyperlink" Target="about:blank" TargetMode="External"/><Relationship Id="rId329" Type="http://schemas.openxmlformats.org/officeDocument/2006/relationships/hyperlink" Target="about:blank" TargetMode="External"/><Relationship Id="rId207" Type="http://schemas.openxmlformats.org/officeDocument/2006/relationships/hyperlink" Target="about:blank" TargetMode="External"/><Relationship Id="rId328" Type="http://schemas.openxmlformats.org/officeDocument/2006/relationships/hyperlink" Target="about:blank" TargetMode="External"/><Relationship Id="rId202" Type="http://schemas.openxmlformats.org/officeDocument/2006/relationships/hyperlink" Target="about:blank" TargetMode="External"/><Relationship Id="rId323" Type="http://schemas.openxmlformats.org/officeDocument/2006/relationships/hyperlink" Target="about:blank" TargetMode="External"/><Relationship Id="rId201" Type="http://schemas.openxmlformats.org/officeDocument/2006/relationships/hyperlink" Target="about:blank" TargetMode="External"/><Relationship Id="rId322" Type="http://schemas.openxmlformats.org/officeDocument/2006/relationships/hyperlink" Target="about:blank" TargetMode="External"/><Relationship Id="rId200" Type="http://schemas.openxmlformats.org/officeDocument/2006/relationships/hyperlink" Target="about:blank" TargetMode="External"/><Relationship Id="rId321" Type="http://schemas.openxmlformats.org/officeDocument/2006/relationships/hyperlink" Target="about:blank" TargetMode="External"/><Relationship Id="rId320" Type="http://schemas.openxmlformats.org/officeDocument/2006/relationships/hyperlink" Target="about:blank" TargetMode="External"/><Relationship Id="rId316" Type="http://schemas.openxmlformats.org/officeDocument/2006/relationships/hyperlink" Target="about:blank" TargetMode="External"/><Relationship Id="rId315" Type="http://schemas.openxmlformats.org/officeDocument/2006/relationships/hyperlink" Target="about:blank" TargetMode="External"/><Relationship Id="rId314" Type="http://schemas.openxmlformats.org/officeDocument/2006/relationships/hyperlink" Target="about:blank" TargetMode="External"/><Relationship Id="rId313" Type="http://schemas.openxmlformats.org/officeDocument/2006/relationships/hyperlink" Target="about:blank" TargetMode="External"/><Relationship Id="rId319" Type="http://schemas.openxmlformats.org/officeDocument/2006/relationships/hyperlink" Target="about:blank" TargetMode="External"/><Relationship Id="rId318" Type="http://schemas.openxmlformats.org/officeDocument/2006/relationships/hyperlink" Target="about:blank" TargetMode="External"/><Relationship Id="rId317" Type="http://schemas.openxmlformats.org/officeDocument/2006/relationships/hyperlink" Target="about:blank" TargetMode="External"/><Relationship Id="rId312" Type="http://schemas.openxmlformats.org/officeDocument/2006/relationships/hyperlink" Target="about:blank" TargetMode="External"/><Relationship Id="rId311" Type="http://schemas.openxmlformats.org/officeDocument/2006/relationships/hyperlink" Target="about:blank" TargetMode="External"/><Relationship Id="rId310"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g30fP/r6vfYV9lJYdv/ZO3sAGg==">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