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砖巷来信</w:t>
      </w:r>
    </w:p>
    <w:p>
      <w:r>
        <w:t>我在北城的砖巷里给你写信。清晨的送奶车刚走，石阶还留着潮气，墙角的青苔被薄光照得发亮。卖报的人从巷口穿过去，铃声短短响了两下，像提醒一天该从最普通的声音开始。</w:t>
      </w:r>
    </w:p>
    <w:p>
      <w:r>
        <w:t>这条巷子不宽，却很会保存旧事。谁家的木门修过几次，哪一扇窗最先见到冬天，哪块石板最容易积雨，住久了的人都知道。最特别的是北窗下那只琥珀色风标总在无风时轻响，像替那些没寄出的心事提前回信。</w:t>
      </w:r>
    </w:p>
    <w:p>
      <w:r>
        <w:t>午后我常坐在窗边，看斜阳一点点从砖缝里退下去。孩子们追着皮球跑过，鞋底带起细灰；隔壁阿婆把晾干的白衬衫收进篮子里，动作慢得像在折叠一段旧天气。这样的时刻没有什么戏剧性，却把人心里最乱的地方慢慢抚平。</w:t>
      </w:r>
    </w:p>
    <w:p>
      <w:r>
        <w:t>等夜色把巷子收窄，灯光会从每一扇窗里漏出来，连沉默也显得有了温度。我想告诉你，真正让人惦记的并不是一条街有多热闹，而是它是否愿意替人留住那些细小、安静、但足够长久的东西。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