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A28A" w14:textId="77777777" w:rsidR="006D1775" w:rsidRPr="006D1775" w:rsidRDefault="006D1775" w:rsidP="006D1775">
      <w:r w:rsidRPr="006D1775">
        <w:t># Lymphatic Health: Integrated Report</w:t>
      </w:r>
    </w:p>
    <w:p w14:paraId="7080589A" w14:textId="77777777" w:rsidR="006D1775" w:rsidRPr="006D1775" w:rsidRDefault="006D1775" w:rsidP="006D1775"/>
    <w:p w14:paraId="06D40F4C" w14:textId="77777777" w:rsidR="006D1775" w:rsidRPr="006D1775" w:rsidRDefault="006D1775" w:rsidP="006D1775">
      <w:r w:rsidRPr="006D1775">
        <w:t>**Date:** November 14, 2025</w:t>
      </w:r>
    </w:p>
    <w:p w14:paraId="105B9A1F" w14:textId="77777777" w:rsidR="006D1775" w:rsidRPr="006D1775" w:rsidRDefault="006D1775" w:rsidP="006D1775">
      <w:r w:rsidRPr="006D1775">
        <w:t>**Corpus:** Materials provided in the folder "lymph_folder" (DOCX, PDF, PNG, XLSX).</w:t>
      </w:r>
    </w:p>
    <w:p w14:paraId="253463FE" w14:textId="77777777" w:rsidR="006D1775" w:rsidRPr="006D1775" w:rsidRDefault="006D1775" w:rsidP="006D1775"/>
    <w:p w14:paraId="65ECBABF" w14:textId="77777777" w:rsidR="006D1775" w:rsidRPr="006D1775" w:rsidRDefault="006D1775" w:rsidP="006D1775">
      <w:r w:rsidRPr="006D1775">
        <w:t>## Executive Summary</w:t>
      </w:r>
    </w:p>
    <w:p w14:paraId="45C5296C" w14:textId="77777777" w:rsidR="006D1775" w:rsidRPr="006D1775" w:rsidRDefault="006D1775" w:rsidP="006D1775"/>
    <w:p w14:paraId="37D2EDA0" w14:textId="77777777" w:rsidR="006D1775" w:rsidRPr="006D1775" w:rsidRDefault="006D1775" w:rsidP="006D1775">
      <w:r w:rsidRPr="006D1775">
        <w:t>**Scope.** This report synthesizes the provided materials on lymphatic physiology, edema formation, compression therapy, proprioception, autophagy, gut–lymph interactions, the effects of cold exposure and travel, and practical guidance on bloating and detox routines. It also digests two clinical/technical documents: a 2018 clinical study report and a 2023 thermography case report, plus a UK patent (GB2587129).</w:t>
      </w:r>
    </w:p>
    <w:p w14:paraId="31F2E15A" w14:textId="77777777" w:rsidR="006D1775" w:rsidRPr="006D1775" w:rsidRDefault="006D1775" w:rsidP="006D1775"/>
    <w:p w14:paraId="4DBC0573" w14:textId="77777777" w:rsidR="006D1775" w:rsidRPr="006D1775" w:rsidRDefault="006D1775" w:rsidP="006D1775">
      <w:r w:rsidRPr="006D1775">
        <w:t>**Top takeaways.** The lymphatic system is a low-pressure network driven by external forces (muscle pump, respiration, arterial pulsatility, and tissue pressure). When lymph transport is impaired relative to capillary filtration, interstitial fluid accumulates as edema. Graduated compression can lower capillary filtration, improve lymph return, and reduce edema, especially during prolonged immobility such as travel. Proprioceptive stimulation and temperature exposure can modulate neuromuscular tone and, indirectly, lymph propulsion. Gut integrity and the microbiome affect lymph load via immune trafficking and chylomicron transport; dysbiosis and inflammation increase lymphatic burden. Autophagy is a cytoprotective housekeeping process with plausible roles in endothelial and immune cell homeostasis relevant to lymphatics.</w:t>
      </w:r>
    </w:p>
    <w:p w14:paraId="4129D8C1" w14:textId="77777777" w:rsidR="006D1775" w:rsidRPr="006D1775" w:rsidRDefault="006D1775" w:rsidP="006D1775"/>
    <w:p w14:paraId="7D6D44FE" w14:textId="77777777" w:rsidR="006D1775" w:rsidRPr="006D1775" w:rsidRDefault="006D1775" w:rsidP="006D1775">
      <w:r w:rsidRPr="006D1775">
        <w:t>**Evidence in this corpus.** The provided study documents focus on tolerability, photographic and thermographic changes, self-evaluation outcomes, and practitioner observations. The mechanistic research notes align with accepted physiology and provide practical recommendations (movement, compression during travel, temperature modulation, dietary strategies). The UK patent appears to concern garment-based interventions (no extractable text), which is consistent with compression-focused approaches.</w:t>
      </w:r>
    </w:p>
    <w:p w14:paraId="63FCBF27" w14:textId="77777777" w:rsidR="006D1775" w:rsidRPr="006D1775" w:rsidRDefault="006D1775" w:rsidP="006D1775"/>
    <w:p w14:paraId="723E372C" w14:textId="77777777" w:rsidR="006D1775" w:rsidRPr="006D1775" w:rsidRDefault="006D1775" w:rsidP="006D1775">
      <w:r w:rsidRPr="006D1775">
        <w:lastRenderedPageBreak/>
        <w:t>## Lymphatic Physiology and the Edema Problem</w:t>
      </w:r>
    </w:p>
    <w:p w14:paraId="57D7846D" w14:textId="77777777" w:rsidR="006D1775" w:rsidRPr="006D1775" w:rsidRDefault="006D1775" w:rsidP="006D1775"/>
    <w:p w14:paraId="020023BE" w14:textId="77777777" w:rsidR="006D1775" w:rsidRPr="006D1775" w:rsidRDefault="006D1775" w:rsidP="006D1775">
      <w:r w:rsidRPr="006D1775">
        <w:t>**Architecture &amp; flow.** Lymph capillaries collect interstitial fluid, macromolecules, and immune cells. Pre-collectors and collectors with intraluminal valves shuttle lymph to regional nodes and then to the venous system. Flow is phasic and depends on extrinsic drivers (skeletal muscle contraction, joint motion, respiration) and intrinsic lymphangion contractions.</w:t>
      </w:r>
    </w:p>
    <w:p w14:paraId="5A67D0D7" w14:textId="77777777" w:rsidR="006D1775" w:rsidRPr="006D1775" w:rsidRDefault="006D1775" w:rsidP="006D1775"/>
    <w:p w14:paraId="5BC3B760" w14:textId="77777777" w:rsidR="006D1775" w:rsidRPr="006D1775" w:rsidRDefault="006D1775" w:rsidP="006D1775">
      <w:r w:rsidRPr="006D1775">
        <w:t>**Starling forces &amp; edema.** Increased capillary hydrostatic pressure, reduced plasma oncotic pressure, elevated tissue oncotic pressure, or increased capillary permeability raise net filtration. When lymphatic drainage cannot match filtration, edema forms. Managing either side of the equation (reduce filtration or increase lymph return) is the therapeutic logic.</w:t>
      </w:r>
    </w:p>
    <w:p w14:paraId="7E5EC499" w14:textId="77777777" w:rsidR="006D1775" w:rsidRPr="006D1775" w:rsidRDefault="006D1775" w:rsidP="006D1775"/>
    <w:p w14:paraId="14A922E9" w14:textId="77777777" w:rsidR="006D1775" w:rsidRPr="006D1775" w:rsidRDefault="006D1775" w:rsidP="006D1775">
      <w:r w:rsidRPr="006D1775">
        <w:t>**Compression rationale.** External pressure reduces capillary diameter and filtration, supports venous return, raises interstitial pressure modestly, and enhances the pressure gradient favoring lymphatic uptake. Graduated profiles are typically better tolerated and more physiologically aligned with distal-to-proximal return.</w:t>
      </w:r>
    </w:p>
    <w:p w14:paraId="37AD0BE7" w14:textId="77777777" w:rsidR="006D1775" w:rsidRPr="006D1775" w:rsidRDefault="006D1775" w:rsidP="006D1775"/>
    <w:p w14:paraId="04AE6CCC" w14:textId="77777777" w:rsidR="006D1775" w:rsidRPr="006D1775" w:rsidRDefault="006D1775" w:rsidP="006D1775">
      <w:r w:rsidRPr="006D1775">
        <w:t>### Lymphatic Transport: Drivers and Modulators</w:t>
      </w:r>
    </w:p>
    <w:p w14:paraId="3290735A" w14:textId="77777777" w:rsidR="006D1775" w:rsidRPr="006D1775" w:rsidRDefault="006D1775" w:rsidP="006D1775"/>
    <w:p w14:paraId="6AA601BC" w14:textId="77777777" w:rsidR="006D1775" w:rsidRPr="006D1775" w:rsidRDefault="006D1775" w:rsidP="006D1775">
      <w:r w:rsidRPr="006D1775">
        <w:t>**Source:** Research_ Lymphatic Transport.docx</w:t>
      </w:r>
    </w:p>
    <w:p w14:paraId="7D9D726B" w14:textId="77777777" w:rsidR="006D1775" w:rsidRPr="006D1775" w:rsidRDefault="006D1775" w:rsidP="006D1775"/>
    <w:p w14:paraId="1C3B6D02" w14:textId="77777777" w:rsidR="006D1775" w:rsidRPr="006D1775" w:rsidRDefault="006D1775" w:rsidP="006D1775">
      <w:r w:rsidRPr="006D1775">
        <w:t xml:space="preserve">Lymphatic Transport SystemHow does the lymph move through our body? What have studies shown about external influences on lymphatic transport from lymphatic pumps, compression, or massages?The lymphatic system is a unique and specialized organ system that has historically been poorly understood and to many remains enigmatic. Historically, the closely related vascular system has drawn more attention from a research, anatomic, and clinical perspective. Nevertheless, early investigations of the anatomy and physiology of the lymphatic system, its function, and implications related to cancer have propelled technology and research to elucidate many of the enigmatic characteristics of the lymphatic system. [Source]A more fun and quirky version of the above text for an </w:t>
      </w:r>
      <w:r w:rsidRPr="006D1775">
        <w:lastRenderedPageBreak/>
        <w:t>email:Think of your body like a bustling city. Blood vessels are the highways, zipping nutrients and oxygen around.</w:t>
      </w:r>
    </w:p>
    <w:p w14:paraId="2ED19C33" w14:textId="77777777" w:rsidR="006D1775" w:rsidRPr="006D1775" w:rsidRDefault="006D1775" w:rsidP="006D1775"/>
    <w:p w14:paraId="3A622C64" w14:textId="77777777" w:rsidR="006D1775" w:rsidRPr="006D1775" w:rsidRDefault="006D1775" w:rsidP="006D1775">
      <w:r w:rsidRPr="006D1775">
        <w:t>### How Edema Forms: Filtration vs. Drainage</w:t>
      </w:r>
    </w:p>
    <w:p w14:paraId="634DC654" w14:textId="77777777" w:rsidR="006D1775" w:rsidRPr="006D1775" w:rsidRDefault="006D1775" w:rsidP="006D1775"/>
    <w:p w14:paraId="39BE61BA" w14:textId="77777777" w:rsidR="006D1775" w:rsidRPr="006D1775" w:rsidRDefault="006D1775" w:rsidP="006D1775">
      <w:r w:rsidRPr="006D1775">
        <w:t>**Source:** Research_ How is Edema Formed.docx</w:t>
      </w:r>
    </w:p>
    <w:p w14:paraId="57B7F4E9" w14:textId="77777777" w:rsidR="006D1775" w:rsidRPr="006D1775" w:rsidRDefault="006D1775" w:rsidP="006D1775"/>
    <w:p w14:paraId="473B6E67" w14:textId="77777777" w:rsidR="006D1775" w:rsidRPr="006D1775" w:rsidRDefault="006D1775" w:rsidP="006D1775">
      <w:r w:rsidRPr="006D1775">
        <w:t>What is really happening (physiologically) when we feel bloated?Bloated = EdemaPathophysiology of Edema Formationhttps://www.ncbi.nlm.nih.gov/books/NBK53445/#:~:text=Excessive%20accumulation%20of%20interstitial%20fluid,metabolism%20in%20the%20swollen%20tissue.Edema occurs when an excessive volume of fluid accumulates in the tissues, either within cells (cellular edema) or within the collagen-mucopolysaccharide matrix distributed in the interstitial spaces (interstitial edema) [14,42,62,64,87,88,141,215,247,279]. Our focus is on swelling of the extracellular matrix or interstitial edema, which may occur as a result of aberrant changes in the pressures (hydrostatic and oncotic) acting across the microvascular walls, alterations in the molecular structures that comprise the barrier to fluid and solute flux in the endothelial wall that are manifest as changes in hydraulic conductivity and the osmotic reflection coefficient for plasma proteins, or alterations in the lymphatic outflow system, as predicted by examination of the Starling equation.Excessive accumulation of interstitial fluid is generally viewed as detrimental to tissue function because edema formation increases the diffusion distance for oxygen and other nutrients, which may compromise cellular metabolism in the swollen tissue. For the same reason, edema formation also limits the diffusional removal of potentially toxic byproducts of cellular metabolism. These are especially important problems in the lungs, where pulmonary edema can significantly impair gas exchange. In some tissues, certain anatomical structures limit the expansion of the tissue spaces in response to edemagenic stress. For example, the kidneys are enveloped by a tough fibrous capsule, the brain is surrounded by the cranial vault, and skeletal muscles in the volar and anterior tibial compartments are encased in tight fascial sheaths.</w:t>
      </w:r>
    </w:p>
    <w:p w14:paraId="4E074480" w14:textId="77777777" w:rsidR="006D1775" w:rsidRPr="006D1775" w:rsidRDefault="006D1775" w:rsidP="006D1775"/>
    <w:p w14:paraId="07DBCF99" w14:textId="77777777" w:rsidR="006D1775" w:rsidRPr="006D1775" w:rsidRDefault="006D1775" w:rsidP="006D1775">
      <w:r w:rsidRPr="006D1775">
        <w:t>### Compression: Mechanisms, Use Cases, and Practicalities</w:t>
      </w:r>
    </w:p>
    <w:p w14:paraId="16B7E60B" w14:textId="77777777" w:rsidR="006D1775" w:rsidRPr="006D1775" w:rsidRDefault="006D1775" w:rsidP="006D1775"/>
    <w:p w14:paraId="2800F616" w14:textId="77777777" w:rsidR="006D1775" w:rsidRPr="006D1775" w:rsidRDefault="006D1775" w:rsidP="006D1775">
      <w:r w:rsidRPr="006D1775">
        <w:lastRenderedPageBreak/>
        <w:t>**Source:** Research_ Compression.docx</w:t>
      </w:r>
    </w:p>
    <w:p w14:paraId="47ED6569" w14:textId="77777777" w:rsidR="006D1775" w:rsidRPr="006D1775" w:rsidRDefault="006D1775" w:rsidP="006D1775"/>
    <w:p w14:paraId="7958488E" w14:textId="77777777" w:rsidR="006D1775" w:rsidRPr="006D1775" w:rsidRDefault="006D1775" w:rsidP="006D1775">
      <w:r w:rsidRPr="006D1775">
        <w:t>https://www.ncbi.nlm.nih.gov/pmc/articles/PMC9023423/#:~:text=Compression%20likely%20reduces%20muscle%20oscillatory,heart%20rate%2C%20and%20cardiorespiratory%20measures.https://open.spotify.com/episode/51FQ6yJLQ3W2OygnPvDThP?si=ioQD5TlRRKW2AaKv_J_R9QArticle on Science Pagehttps://pubmed.ncbi.nlm.nih.gov/10491060/ Can we turn this into an email?Summary of the Journal Article on Lightweight Compression Stockings for Flight AttendantsThis study investigated the effectiveness of ready-to-wear (RTW) lightweight gradient compression stockings in reducing venous symptoms in flight attendants.Key findings:Wearing lightweight compression stockings (8-15 mmHg) significantly improved symptoms of discomfort, swelling, fatigue, aching, and leg tightness compared to no compression.There was no significant difference in symptom improvement between 8-15 mmHg and 15-20 mmHg compression stockings.Regular use of lightweight compression stockings during waking hours for 4 weeks is effective in managing venous symptoms in flight attendants.Implications:This study suggests that lightweight compression stockings can be a simple and effective way for flight attendants to reduce leg discomfort, swelling, and other venous symptoms associated with prolonged sitting and travel.Limitations:The study was relatively small, with only 19 participants.More research is needed to confirm these findings in larger and more diverse populations.Overall, this study provides promising evidence that lightweight compression stockings can be a helpful tool for flight attendants to improve their leg health and comfort.Additional notes:The study did not find a significant difference between the 8-15 mmHg and 15-20 mmHg compression stockings. This suggests that the lower compression level may be sufficient for most people.Is There Evidence that Runners can Benefit from Wearing Compression Clothing?https://pubmed.ncbi.nlm.nih.gov/27106555/ Conclusion: Our present findings suggest that by wearing compression clothing, runners may improve variables related to endurance performance (i.e., time to exhaustion) slightly, due to improvements in running economy, biomechanical variables, perception, and muscle temperature. They should also benefit from reduced muscle pain, damage, and inflammation.Putting the Squeeze on CompressionRecoveryRecovery Role: Where compression garments shine is in the post-exercise arena. Studies suggest they may help reduce muscle soreness and pain, potentially speeding up recovery and allowing athletes to train harder, sooner. This could be due to improved blood flow aiding in waste removal and muscle repair.</w:t>
      </w:r>
    </w:p>
    <w:p w14:paraId="4AE46081" w14:textId="77777777" w:rsidR="006D1775" w:rsidRPr="006D1775" w:rsidRDefault="006D1775" w:rsidP="006D1775"/>
    <w:p w14:paraId="36570483" w14:textId="77777777" w:rsidR="006D1775" w:rsidRPr="006D1775" w:rsidRDefault="006D1775" w:rsidP="006D1775">
      <w:r w:rsidRPr="006D1775">
        <w:t>### Proprioception: Neuromotor Inputs That Aid Lymph Flow</w:t>
      </w:r>
    </w:p>
    <w:p w14:paraId="4354F2A7" w14:textId="77777777" w:rsidR="006D1775" w:rsidRPr="006D1775" w:rsidRDefault="006D1775" w:rsidP="006D1775"/>
    <w:p w14:paraId="2CEDBB13" w14:textId="77777777" w:rsidR="006D1775" w:rsidRPr="006D1775" w:rsidRDefault="006D1775" w:rsidP="006D1775">
      <w:r w:rsidRPr="006D1775">
        <w:t>**Source:** Research_ Proprioception.docx</w:t>
      </w:r>
    </w:p>
    <w:p w14:paraId="372E898A" w14:textId="77777777" w:rsidR="006D1775" w:rsidRPr="006D1775" w:rsidRDefault="006D1775" w:rsidP="006D1775"/>
    <w:p w14:paraId="0F5F5179" w14:textId="77777777" w:rsidR="006D1775" w:rsidRPr="006D1775" w:rsidRDefault="006D1775" w:rsidP="006D1775">
      <w:r w:rsidRPr="006D1775">
        <w:t>Proprioceptionhttps://learn.genetics.utah.edu/content/senses/proprioceptionPotential EmailEver noticed how you can effortlessly hold a warrior pose or flow between sun salutations with your eyes closed? It's not magic, it's your proprioception, your body's built-in compass guiding you through every bend and stride.Imagine your muscles and joints as a network of tiny zen ninjas, constantly whispering to your inner guru: &amp;quot;Hamstring stretched, core engaged, one foot grounded, other reaching towards the sky.&amp;quot; This intel lets your brain adjust, balance, and find your inner flow, making you move with the grace of a gazelle and the precision of a laser.Here's why proprioception is your secret weapon:Nail those poses: Say goodbye to shaky downward dogs and wobbly side planks. Sharper proprioception means laser-focused alignment, letting you hold even the trickiest poses with the confidence of a yoga master.Pilates like a pro: Feel the difference between engaging your core and just crunching your abs. Improved proprioception helps you connect with your deepest muscles, maximizing the benefit of every pilates move.Walk like a goddess: Uneven sidewalks? Enhanced proprioception helps you navigate terrain with the agility of a mountain goat (minus the bleating, hopefully).Stay supple and strong: Proprioception isn't just about fancy poses; it's the key to good posture and stability. Think of it as your personal alignment coach, keeping you limber and injury-free so you can flow and walk further, longer.And guess what?</w:t>
      </w:r>
    </w:p>
    <w:p w14:paraId="56C5365E" w14:textId="77777777" w:rsidR="006D1775" w:rsidRPr="006D1775" w:rsidRDefault="006D1775" w:rsidP="006D1775"/>
    <w:p w14:paraId="66C3A2D1" w14:textId="77777777" w:rsidR="006D1775" w:rsidRPr="006D1775" w:rsidRDefault="006D1775" w:rsidP="006D1775">
      <w:r w:rsidRPr="006D1775">
        <w:t>### Autophagy: Cellular Housekeeping Relevant to Lymphatics</w:t>
      </w:r>
    </w:p>
    <w:p w14:paraId="7A4A10A0" w14:textId="77777777" w:rsidR="006D1775" w:rsidRPr="006D1775" w:rsidRDefault="006D1775" w:rsidP="006D1775"/>
    <w:p w14:paraId="066CCF20" w14:textId="77777777" w:rsidR="006D1775" w:rsidRPr="006D1775" w:rsidRDefault="006D1775" w:rsidP="006D1775">
      <w:r w:rsidRPr="006D1775">
        <w:t>**Source:** Research_ Autophagy.docx</w:t>
      </w:r>
    </w:p>
    <w:p w14:paraId="1752C1FD" w14:textId="77777777" w:rsidR="006D1775" w:rsidRPr="006D1775" w:rsidRDefault="006D1775" w:rsidP="006D1775"/>
    <w:p w14:paraId="5CE8C5B3" w14:textId="77777777" w:rsidR="006D1775" w:rsidRPr="006D1775" w:rsidRDefault="006D1775" w:rsidP="006D1775">
      <w:r w:rsidRPr="006D1775">
        <w:t>Detox Your Brain Lymphatics &amp;amp; Boost Autophagy with Blueberrieshttps://lifespa.com/health-topics/lymphatic-system/detox-your-brain-lymphatics-boost-autophagy-with-blueberries/Late summer / Early fall</w:t>
      </w:r>
    </w:p>
    <w:p w14:paraId="68F5461B" w14:textId="77777777" w:rsidR="006D1775" w:rsidRPr="006D1775" w:rsidRDefault="006D1775" w:rsidP="006D1775"/>
    <w:p w14:paraId="248F7119" w14:textId="77777777" w:rsidR="006D1775" w:rsidRPr="006D1775" w:rsidRDefault="006D1775" w:rsidP="006D1775">
      <w:r w:rsidRPr="006D1775">
        <w:t>### Gut–Lymph Axis: Microbiome, Immunity, and Lipid Transport</w:t>
      </w:r>
    </w:p>
    <w:p w14:paraId="2DF28627" w14:textId="77777777" w:rsidR="006D1775" w:rsidRPr="006D1775" w:rsidRDefault="006D1775" w:rsidP="006D1775"/>
    <w:p w14:paraId="4C11573D" w14:textId="77777777" w:rsidR="006D1775" w:rsidRPr="006D1775" w:rsidRDefault="006D1775" w:rsidP="006D1775">
      <w:r w:rsidRPr="006D1775">
        <w:lastRenderedPageBreak/>
        <w:t>**Source:** Research_ Gut Health (Microbiome) and Lymphatics.docx</w:t>
      </w:r>
    </w:p>
    <w:p w14:paraId="504CAD87" w14:textId="77777777" w:rsidR="006D1775" w:rsidRPr="006D1775" w:rsidRDefault="006D1775" w:rsidP="006D1775"/>
    <w:p w14:paraId="28AA033D" w14:textId="77777777" w:rsidR="006D1775" w:rsidRPr="006D1775" w:rsidRDefault="006D1775" w:rsidP="006D1775">
      <w:r w:rsidRPr="006D1775">
        <w:t>What is the connection between the gut and the lymphatic system?Interplay between Gut Lymphatics and Microbiotahttps://www.ncbi.nlm.nih.gov/pmc/articles/PMC8534149/Fun, potential email explaining the above:Alright, ladies! Let's talk about the gut's secret weapon for health and beauty: the lymphatic system. Think of it like your body's ultimate detox crew, working behind the scenes to keep you feeling and looking your best.Imagine you've just enjoyed a delicious avocado salad (healthy fats, yay!). Tiny little lacteals, like microscopic vacuum cleaners, swoop in to grab those good-for-you fats from your gut lining and whisk them straight into your bloodstream. This fuels your energy, nourishes your skin, and keeps your brain sharp – all thanks to these lymphatic superheroes!But they're not just about fat delivery. These gut warriors are also like bouncers at a club, keeping out any unwanted guests – aka bad bacteria.</w:t>
      </w:r>
    </w:p>
    <w:p w14:paraId="1D4B03EB" w14:textId="77777777" w:rsidR="006D1775" w:rsidRPr="006D1775" w:rsidRDefault="006D1775" w:rsidP="006D1775"/>
    <w:p w14:paraId="61E21028" w14:textId="77777777" w:rsidR="006D1775" w:rsidRPr="006D1775" w:rsidRDefault="006D1775" w:rsidP="006D1775">
      <w:r w:rsidRPr="006D1775">
        <w:t>### Cold Exposure: Muscle Tone, Vasomotion, and Lymph</w:t>
      </w:r>
    </w:p>
    <w:p w14:paraId="3892BACE" w14:textId="77777777" w:rsidR="006D1775" w:rsidRPr="006D1775" w:rsidRDefault="006D1775" w:rsidP="006D1775"/>
    <w:p w14:paraId="7015365E" w14:textId="77777777" w:rsidR="006D1775" w:rsidRPr="006D1775" w:rsidRDefault="006D1775" w:rsidP="006D1775">
      <w:r w:rsidRPr="006D1775">
        <w:t>**Source:** What happens to muscle and lymphatic system in the cold_ By Emilia.docx</w:t>
      </w:r>
    </w:p>
    <w:p w14:paraId="78D3A390" w14:textId="77777777" w:rsidR="006D1775" w:rsidRPr="006D1775" w:rsidRDefault="006D1775" w:rsidP="006D1775"/>
    <w:p w14:paraId="6A36CF69" w14:textId="77777777" w:rsidR="006D1775" w:rsidRPr="006D1775" w:rsidRDefault="006D1775" w:rsidP="006D1775">
      <w:r w:rsidRPr="006D1775">
        <w:t>What happens to muscle and lymphatic system in the cold?By EmiliaCold weather causes blood vessels to constrict, reducing blood flow to muscles. This can result in muscle stiffness and decreased flexibility, making individuals more susceptible to injuries. However, over time, the body can initiate a protective response known as CIVD, causing the blood vessels in the core and trunk to dilate. This allows warm blood from the core to flow to the extremities, helping to prevent hypothermia by redistributing heat.Low temperatures can reduce the efficiency of muscle contractions and slow nerve conduction, leading to a decline in overall muscle performance. This can affect strength, coordination, and reaction times.Cold weather can make muscles more prone to injuries such as strains and sprains due to reduced blood flow, decreased flexibility, and impaired muscle function. Proper warm-up becomes essential to mitigate these risks.Similar phenomenon can happen in the lymphatic vessels, where the vasoconstriction  of the blood vessels can affect the lymphatic vessels, slowing down the circulation of lymph fluid.</w:t>
      </w:r>
    </w:p>
    <w:p w14:paraId="53BFD1F9" w14:textId="77777777" w:rsidR="006D1775" w:rsidRPr="006D1775" w:rsidRDefault="006D1775" w:rsidP="006D1775"/>
    <w:p w14:paraId="00E72DB4" w14:textId="77777777" w:rsidR="006D1775" w:rsidRPr="006D1775" w:rsidRDefault="006D1775" w:rsidP="006D1775">
      <w:r w:rsidRPr="006D1775">
        <w:t>### Travel: Immobility, Cabin Conditions, and Compression</w:t>
      </w:r>
    </w:p>
    <w:p w14:paraId="3FD1099D" w14:textId="77777777" w:rsidR="006D1775" w:rsidRPr="006D1775" w:rsidRDefault="006D1775" w:rsidP="006D1775"/>
    <w:p w14:paraId="516AA0DB" w14:textId="77777777" w:rsidR="006D1775" w:rsidRPr="006D1775" w:rsidRDefault="006D1775" w:rsidP="006D1775">
      <w:r w:rsidRPr="006D1775">
        <w:t>**Source:** How does compression help with travel  By Emilia.docx</w:t>
      </w:r>
    </w:p>
    <w:p w14:paraId="02A9C82E" w14:textId="77777777" w:rsidR="006D1775" w:rsidRPr="006D1775" w:rsidRDefault="006D1775" w:rsidP="006D1775"/>
    <w:p w14:paraId="46713F4A" w14:textId="77777777" w:rsidR="006D1775" w:rsidRPr="006D1775" w:rsidRDefault="006D1775" w:rsidP="006D1775">
      <w:r w:rsidRPr="006D1775">
        <w:t>How does compression help with travel By EmiliaThe risk of developing venous thrombosis during travel is a concern, especially with extended periods of sitting on planes, cars, trains, or buses. Normally, your calf muscles aid in efficiently circulating blood from your limbs back to your heart. Prolonged sitting or standing, coupled with water loss from low cabin pressure and humidity, can hinder this process, making it challenging for your legs to return blood to the heart. This can result in swelling, discomfort, and leg fatigue. The CDC notes that the risk of blood clots increases for those traveling over four hours, potentially leading to deep vein thrombosis (DVT) or blood clots. Addressing this with compression wear becomes crucial, as untreated DVT can escalate into serious health threats like pulmonary embolism, heart attacks, or strokes.If you have had lymph nodes removal in the upper body or breast surgery, compression sleeve and compression bra can also be helpful to support your lymphatic system.</w:t>
      </w:r>
    </w:p>
    <w:p w14:paraId="0195C4AB" w14:textId="77777777" w:rsidR="006D1775" w:rsidRPr="006D1775" w:rsidRDefault="006D1775" w:rsidP="006D1775"/>
    <w:p w14:paraId="69A682E0" w14:textId="77777777" w:rsidR="006D1775" w:rsidRPr="006D1775" w:rsidRDefault="006D1775" w:rsidP="006D1775">
      <w:r w:rsidRPr="006D1775">
        <w:t>### Bloating: Contributors and Lymphatic Considerations</w:t>
      </w:r>
    </w:p>
    <w:p w14:paraId="33F7B267" w14:textId="77777777" w:rsidR="006D1775" w:rsidRPr="006D1775" w:rsidRDefault="006D1775" w:rsidP="006D1775"/>
    <w:p w14:paraId="4083F55B" w14:textId="77777777" w:rsidR="006D1775" w:rsidRPr="006D1775" w:rsidRDefault="006D1775" w:rsidP="006D1775">
      <w:r w:rsidRPr="006D1775">
        <w:t>**Source:** what causes bloating by Emilia.docx</w:t>
      </w:r>
    </w:p>
    <w:p w14:paraId="21687908" w14:textId="77777777" w:rsidR="006D1775" w:rsidRPr="006D1775" w:rsidRDefault="006D1775" w:rsidP="006D1775"/>
    <w:p w14:paraId="3FF7DAA2" w14:textId="77777777" w:rsidR="006D1775" w:rsidRPr="006D1775" w:rsidRDefault="006D1775" w:rsidP="006D1775">
      <w:r w:rsidRPr="006D1775">
        <w:t xml:space="preserve">Can you explain what causes bloating / how it’s connected to the lymphatic system and how can both compression and MicroPerle help? By EmiliaBloating can be caused by many reasons such as:Digestive Issues: Conditions like irritable bowel syndrome (IBS), constipation, or other gastrointestinal disorders can lead to bloating.Dietary Factors: Consuming gas-producing foods, such as certain vegetables, beans, and carbonated drinks, can contribute to bloating.Overeating: Consuming large meals or eating too quickly can lead to the accumulation of gas in the digestive system.Food Intolerances: Intolerance to certain types of foods, such as lactose or gluten, can cause bloating.Fluid Retention: Retaining excess fluid in the body, often due to hormonal changes or medical conditions, can result in bloatingThe lymphatic system is definitely tied to that last reason - fluid retention. Many patients that I saw in my clinic think they just have a fat or bloated belly when in fact they actually have swelling in their abdominal area from hormonal changes, abdominal surgery, c-section or other surgeries su ch as kidney removal, gallbladder removal or even hernia repair (in male and female). In this case, compression can really </w:t>
      </w:r>
      <w:r w:rsidRPr="006D1775">
        <w:lastRenderedPageBreak/>
        <w:t>help not only to address the swelling in the stomach, but often times prolonged swelling in the abdomen can lead to swelling in the legs. MicroPerle can help to stimulate the skin constantly to increase lymphatic flow.</w:t>
      </w:r>
    </w:p>
    <w:p w14:paraId="228B5192" w14:textId="77777777" w:rsidR="006D1775" w:rsidRPr="006D1775" w:rsidRDefault="006D1775" w:rsidP="006D1775"/>
    <w:p w14:paraId="55C503E9" w14:textId="77777777" w:rsidR="006D1775" w:rsidRPr="006D1775" w:rsidRDefault="006D1775" w:rsidP="006D1775">
      <w:r w:rsidRPr="006D1775">
        <w:t>### Detox Routine: Practical Daily Pattern</w:t>
      </w:r>
    </w:p>
    <w:p w14:paraId="0233F27E" w14:textId="77777777" w:rsidR="006D1775" w:rsidRPr="006D1775" w:rsidRDefault="006D1775" w:rsidP="006D1775"/>
    <w:p w14:paraId="1DEA6E05" w14:textId="77777777" w:rsidR="006D1775" w:rsidRPr="006D1775" w:rsidRDefault="006D1775" w:rsidP="006D1775">
      <w:r w:rsidRPr="006D1775">
        <w:t>**Source:** Detox process by Emilia.docx</w:t>
      </w:r>
    </w:p>
    <w:p w14:paraId="458B69AB" w14:textId="77777777" w:rsidR="006D1775" w:rsidRPr="006D1775" w:rsidRDefault="006D1775" w:rsidP="006D1775"/>
    <w:p w14:paraId="1061AA47" w14:textId="77777777" w:rsidR="006D1775" w:rsidRPr="006D1775" w:rsidRDefault="006D1775" w:rsidP="006D1775">
      <w:r w:rsidRPr="006D1775">
        <w:t>Detox processBy EmiliaDetox is a way for our body to neutralize and eliminate things that are unhealthy for us. It may include things like physical substances such as toxins from our environment, food, drinks or chemical byproducts from processes that keep us alive. It also may include unhealthy emotions or behaviors. Our body is designed to maintain a healthy balance however due to the increasing toxins available in our environment, trauma to our physical system or emotions, or ailments and illnesses, we may need to do detoxification to continue to achieve optimal health.Here are a few examples of possible toxins may affect us:Anti-nutrients such as high corn fructose syrup, trans-fat, caffeine, alcohol and processed food. By products from chemical processes such as nitrogen, carbondioxide, bile, urea, and stool. Medications that are used improperlyHeavy metals such as mercury, arsenic, urea, cadmium and aluminumChemicals such as pesticides, herbicides, cleaning products, solvents and glues.</w:t>
      </w:r>
    </w:p>
    <w:p w14:paraId="0DCE2184" w14:textId="77777777" w:rsidR="006D1775" w:rsidRPr="006D1775" w:rsidRDefault="006D1775" w:rsidP="006D1775"/>
    <w:p w14:paraId="37E86F83" w14:textId="77777777" w:rsidR="006D1775" w:rsidRPr="006D1775" w:rsidRDefault="006D1775" w:rsidP="006D1775">
      <w:r w:rsidRPr="006D1775">
        <w:t>## Evidence From Provided Study Materials</w:t>
      </w:r>
    </w:p>
    <w:p w14:paraId="6B0AD505" w14:textId="77777777" w:rsidR="006D1775" w:rsidRPr="006D1775" w:rsidRDefault="006D1775" w:rsidP="006D1775"/>
    <w:p w14:paraId="199B1841" w14:textId="77777777" w:rsidR="006D1775" w:rsidRPr="006D1775" w:rsidRDefault="006D1775" w:rsidP="006D1775">
      <w:r w:rsidRPr="006D1775">
        <w:t>### 2018 Clinical Study Report</w:t>
      </w:r>
    </w:p>
    <w:p w14:paraId="6DFE3DC4" w14:textId="77777777" w:rsidR="006D1775" w:rsidRPr="006D1775" w:rsidRDefault="006D1775" w:rsidP="006D1775">
      <w:r w:rsidRPr="006D1775">
        <w:t>**Source:** ClinicalStudyReport-2018.pdf</w:t>
      </w:r>
    </w:p>
    <w:p w14:paraId="4D948555" w14:textId="77777777" w:rsidR="006D1775" w:rsidRPr="006D1775" w:rsidRDefault="006D1775" w:rsidP="006D1775"/>
    <w:p w14:paraId="55CBF4E8" w14:textId="77777777" w:rsidR="006D1775" w:rsidRPr="006D1775" w:rsidRDefault="006D1775" w:rsidP="006D1775">
      <w:r w:rsidRPr="006D1775">
        <w:t xml:space="preserve">Confidential study report Ref.: COS01-EA1-MM18  ELASTIQUE ATHLETICS CLINICAL STUDY 2018  COS01-EA1-MM18  References of the test device:  TAF/ELA3001/BST/AP/001    Study Sponsor: ELASTIQUE ATHLETICS LLC 1301 Fannin Street, Ste 2440 HOUSTON, TX, 77002         </w:t>
      </w:r>
    </w:p>
    <w:p w14:paraId="0C7F38C2" w14:textId="77777777" w:rsidR="006D1775" w:rsidRPr="006D1775" w:rsidRDefault="006D1775" w:rsidP="006D1775"/>
    <w:p w14:paraId="07B1211A" w14:textId="77777777" w:rsidR="006D1775" w:rsidRPr="006D1775" w:rsidRDefault="006D1775" w:rsidP="006D1775">
      <w:r w:rsidRPr="006D1775">
        <w:lastRenderedPageBreak/>
        <w:t xml:space="preserve">    </w:t>
      </w:r>
    </w:p>
    <w:p w14:paraId="314FA5E2" w14:textId="77777777" w:rsidR="006D1775" w:rsidRPr="006D1775" w:rsidRDefault="006D1775" w:rsidP="006D1775">
      <w:r w:rsidRPr="006D1775">
        <w:t xml:space="preserve">CONFIDENTIAL 2 </w:t>
      </w:r>
    </w:p>
    <w:p w14:paraId="579B94DC" w14:textId="77777777" w:rsidR="006D1775" w:rsidRPr="006D1775" w:rsidRDefault="006D1775" w:rsidP="006D1775">
      <w:r w:rsidRPr="006D1775">
        <w:t xml:space="preserve">CONTENT 1. SITE OF EXPERIMENTATION, PARTICIPANTS  1.1. Principal Investigator and Study Director  1.5. Population, selection of the subjects  3.1.1. Cutaneous acceptability, adverse events  3.5. Photographs of the Subject’s Thighs 3.9.2. Consent to participate in the study  4.6. RESULTS 5.1 Protocol Adherence 5.2 Study Population 5.3. Compliance of the subjects </w:t>
      </w:r>
    </w:p>
    <w:p w14:paraId="06AA99E3" w14:textId="77777777" w:rsidR="006D1775" w:rsidRPr="006D1775" w:rsidRDefault="006D1775" w:rsidP="006D1775">
      <w:r w:rsidRPr="006D1775">
        <w:t xml:space="preserve">    </w:t>
      </w:r>
    </w:p>
    <w:p w14:paraId="59DE4466" w14:textId="77777777" w:rsidR="006D1775" w:rsidRPr="006D1775" w:rsidRDefault="006D1775" w:rsidP="006D1775">
      <w:r w:rsidRPr="006D1775">
        <w:t xml:space="preserve">CONFIDENTIAL 3 </w:t>
      </w:r>
    </w:p>
    <w:p w14:paraId="3EF2D9F7" w14:textId="77777777" w:rsidR="006D1775" w:rsidRPr="006D1775" w:rsidRDefault="006D1775" w:rsidP="006D1775">
      <w:r w:rsidRPr="006D1775">
        <w:t xml:space="preserve">5.4 Cutaneous acceptability, tolerance 5.5 Effects of the device upon cellulite 5.5.1 Results of photographs 5.5.2 Results of self-evaluations  6. CONCLUSION APPENDICES Appendix 1: Study population Appendix 2: Monitoring of the utilization of the device  Appendix 3: Results of Photographs Appendix 4: Self-evaluation Results Appendix 5: Copy of the protocol </w:t>
      </w:r>
    </w:p>
    <w:p w14:paraId="05A0BB91" w14:textId="77777777" w:rsidR="006D1775" w:rsidRPr="006D1775" w:rsidRDefault="006D1775" w:rsidP="006D1775">
      <w:r w:rsidRPr="006D1775">
        <w:t xml:space="preserve">    </w:t>
      </w:r>
    </w:p>
    <w:p w14:paraId="02484D32" w14:textId="77777777" w:rsidR="006D1775" w:rsidRPr="006D1775" w:rsidRDefault="006D1775" w:rsidP="006D1775">
      <w:r w:rsidRPr="006D1775">
        <w:t xml:space="preserve">CONFIDENTIAL 4 </w:t>
      </w:r>
    </w:p>
    <w:p w14:paraId="2AC62E63" w14:textId="77777777" w:rsidR="006D1775" w:rsidRPr="006D1775" w:rsidRDefault="006D1775" w:rsidP="006D1775">
      <w:r w:rsidRPr="006D1775">
        <w:t>1.</w:t>
      </w:r>
    </w:p>
    <w:p w14:paraId="0FEE60CA" w14:textId="77777777" w:rsidR="006D1775" w:rsidRPr="006D1775" w:rsidRDefault="006D1775" w:rsidP="006D1775"/>
    <w:p w14:paraId="4703E12D" w14:textId="77777777" w:rsidR="006D1775" w:rsidRPr="006D1775" w:rsidRDefault="006D1775" w:rsidP="006D1775">
      <w:r w:rsidRPr="006D1775">
        <w:t>### 2023 Thermography Case Report</w:t>
      </w:r>
    </w:p>
    <w:p w14:paraId="7AE2533C" w14:textId="77777777" w:rsidR="006D1775" w:rsidRPr="006D1775" w:rsidRDefault="006D1775" w:rsidP="006D1775">
      <w:r w:rsidRPr="006D1775">
        <w:t>**Source:** Elastique thermography case study 2023.pdf</w:t>
      </w:r>
    </w:p>
    <w:p w14:paraId="57A02778" w14:textId="77777777" w:rsidR="006D1775" w:rsidRPr="006D1775" w:rsidRDefault="006D1775" w:rsidP="006D1775"/>
    <w:p w14:paraId="36171E68" w14:textId="77777777" w:rsidR="006D1775" w:rsidRPr="006D1775" w:rsidRDefault="006D1775" w:rsidP="006D1775">
      <w:r w:rsidRPr="006D1775">
        <w:t>T h i s  me d i c a l  t h e r mo g r a p h y  r e p o r t  i n c l u d e s  a  d e t a i l e d  a n a l y s i s  o f  y o u r  s k i n  </w:t>
      </w:r>
    </w:p>
    <w:p w14:paraId="2FF64044" w14:textId="77777777" w:rsidR="006D1775" w:rsidRPr="006D1775" w:rsidRDefault="006D1775" w:rsidP="006D1775">
      <w:r w:rsidRPr="006D1775">
        <w:t>s u r f a c e  t e mp e r a t u r e  me a s u r e me n t s ,  p r e s e n t e d  i n  a  h e a t  ma p  f o r ma t  t o  b e  c o r r e l a t e d  w i t h  y o u r  p r i ma r y  h e a l t h c a r e  p r o v i d e r . N o t  i n t e n d e d  f o r  s e l f  i n t e r p r e t a t i o n . P l e a s e  r e v i e w wi t h  y o u r  p r o v i d e r . T h e r mo g r a p h y  R e p o r t</w:t>
      </w:r>
    </w:p>
    <w:p w14:paraId="150C4B4B" w14:textId="77777777" w:rsidR="006D1775" w:rsidRPr="006D1775" w:rsidRDefault="006D1775" w:rsidP="006D1775"/>
    <w:p w14:paraId="13B146E1" w14:textId="77777777" w:rsidR="006D1775" w:rsidRPr="006D1775" w:rsidRDefault="006D1775" w:rsidP="006D1775">
      <w:r w:rsidRPr="006D1775">
        <w:t>Patient Name:</w:t>
      </w:r>
    </w:p>
    <w:p w14:paraId="12F8D5EC" w14:textId="77777777" w:rsidR="006D1775" w:rsidRPr="006D1775" w:rsidRDefault="006D1775" w:rsidP="006D1775">
      <w:r w:rsidRPr="006D1775">
        <w:t>Patient DOB:</w:t>
      </w:r>
    </w:p>
    <w:p w14:paraId="6F336A57" w14:textId="77777777" w:rsidR="006D1775" w:rsidRPr="006D1775" w:rsidRDefault="006D1775" w:rsidP="006D1775">
      <w:r w:rsidRPr="006D1775">
        <w:lastRenderedPageBreak/>
        <w:t>Date of Study:</w:t>
      </w:r>
    </w:p>
    <w:p w14:paraId="228380DF" w14:textId="77777777" w:rsidR="006D1775" w:rsidRPr="006D1775" w:rsidRDefault="006D1775" w:rsidP="006D1775">
      <w:r w:rsidRPr="006D1775">
        <w:t>Lab:Emeline Stout</w:t>
      </w:r>
    </w:p>
    <w:p w14:paraId="29F3A8D4" w14:textId="77777777" w:rsidR="006D1775" w:rsidRPr="006D1775" w:rsidRDefault="006D1775" w:rsidP="006D1775">
      <w:r w:rsidRPr="006D1775">
        <w:t>April 6, 1983</w:t>
      </w:r>
    </w:p>
    <w:p w14:paraId="03A0A13D" w14:textId="77777777" w:rsidR="006D1775" w:rsidRPr="006D1775" w:rsidRDefault="006D1775" w:rsidP="006D1775">
      <w:r w:rsidRPr="006D1775">
        <w:t>February 2, 2023</w:t>
      </w:r>
    </w:p>
    <w:p w14:paraId="44565AEE" w14:textId="77777777" w:rsidR="006D1775" w:rsidRPr="006D1775" w:rsidRDefault="006D1775" w:rsidP="006D1775">
      <w:r w:rsidRPr="006D1775">
        <w:t>Austin (Austin Thermography), Texas</w:t>
      </w:r>
    </w:p>
    <w:p w14:paraId="3FEB3806" w14:textId="77777777" w:rsidR="006D1775" w:rsidRPr="006D1775" w:rsidRDefault="006D1775" w:rsidP="006D1775">
      <w:r w:rsidRPr="006D1775">
        <w:t>Patient Symptoms</w:t>
      </w:r>
    </w:p>
    <w:p w14:paraId="3DD116AC" w14:textId="77777777" w:rsidR="006D1775" w:rsidRPr="006D1775" w:rsidRDefault="006D1775" w:rsidP="006D1775">
      <w:r w:rsidRPr="006D1775">
        <w:t>Concerns: NA</w:t>
      </w:r>
    </w:p>
    <w:p w14:paraId="195F8BD2" w14:textId="77777777" w:rsidR="006D1775" w:rsidRPr="006D1775" w:rsidRDefault="006D1775" w:rsidP="006D1775">
      <w:r w:rsidRPr="006D1775">
        <w:t>Technician Exam Notes</w:t>
      </w:r>
    </w:p>
    <w:p w14:paraId="0183A7C6" w14:textId="77777777" w:rsidR="006D1775" w:rsidRPr="006D1775" w:rsidRDefault="006D1775" w:rsidP="006D1775">
      <w:r w:rsidRPr="006D1775">
        <w:t>Before Images</w:t>
      </w:r>
    </w:p>
    <w:p w14:paraId="32C7F80D" w14:textId="77777777" w:rsidR="006D1775" w:rsidRPr="006D1775" w:rsidRDefault="006D1775" w:rsidP="006D1775">
      <w:r w:rsidRPr="006D1775">
        <w:t>No recent injuries</w:t>
      </w:r>
    </w:p>
    <w:p w14:paraId="3C83C924" w14:textId="77777777" w:rsidR="006D1775" w:rsidRPr="006D1775" w:rsidRDefault="006D1775" w:rsidP="006D1775">
      <w:r w:rsidRPr="006D1775">
        <w:t>Confirmed no pain</w:t>
      </w:r>
    </w:p>
    <w:p w14:paraId="26C834D2" w14:textId="77777777" w:rsidR="006D1775" w:rsidRPr="006D1775" w:rsidRDefault="006D1775" w:rsidP="006D1775">
      <w:r w:rsidRPr="006D1775">
        <w:t>Head/Neck</w:t>
      </w:r>
    </w:p>
    <w:p w14:paraId="699F2A10" w14:textId="77777777" w:rsidR="006D1775" w:rsidRPr="006D1775" w:rsidRDefault="006D1775" w:rsidP="006D1775">
      <w:r w:rsidRPr="006D1775">
        <w:t>Not Performed</w:t>
      </w:r>
    </w:p>
    <w:p w14:paraId="1A1D967C" w14:textId="77777777" w:rsidR="006D1775" w:rsidRPr="006D1775" w:rsidRDefault="006D1775" w:rsidP="006D1775">
      <w:r w:rsidRPr="006D1775">
        <w:t>Abdomen</w:t>
      </w:r>
    </w:p>
    <w:p w14:paraId="7C22D162" w14:textId="77777777" w:rsidR="006D1775" w:rsidRPr="006D1775" w:rsidRDefault="006D1775" w:rsidP="006D1775">
      <w:r w:rsidRPr="006D1775">
        <w:t>Not Performed</w:t>
      </w:r>
    </w:p>
    <w:p w14:paraId="5EC7A199" w14:textId="77777777" w:rsidR="006D1775" w:rsidRPr="006D1775" w:rsidRDefault="006D1775" w:rsidP="006D1775">
      <w:r w:rsidRPr="006D1775">
        <w:t>Spine/Posture</w:t>
      </w:r>
    </w:p>
    <w:p w14:paraId="2B8F544F" w14:textId="77777777" w:rsidR="006D1775" w:rsidRPr="006D1775" w:rsidRDefault="006D1775" w:rsidP="006D1775">
      <w:r w:rsidRPr="006D1775">
        <w:t>Not Performed</w:t>
      </w:r>
    </w:p>
    <w:p w14:paraId="34A2197D" w14:textId="77777777" w:rsidR="006D1775" w:rsidRPr="006D1775" w:rsidRDefault="006D1775" w:rsidP="006D1775">
      <w:r w:rsidRPr="006D1775">
        <w:t>Lower Extremity</w:t>
      </w:r>
    </w:p>
    <w:p w14:paraId="49B8B27E" w14:textId="77777777" w:rsidR="006D1775" w:rsidRPr="006D1775" w:rsidRDefault="006D1775" w:rsidP="006D1775">
      <w:r w:rsidRPr="006D1775">
        <w:t>Not Performed</w:t>
      </w:r>
    </w:p>
    <w:p w14:paraId="4DA45CB2" w14:textId="77777777" w:rsidR="006D1775" w:rsidRPr="006D1775" w:rsidRDefault="006D1775" w:rsidP="006D1775">
      <w:r w:rsidRPr="006D1775">
        <w:t>Upper Extremity</w:t>
      </w:r>
    </w:p>
    <w:p w14:paraId="3584F919" w14:textId="77777777" w:rsidR="006D1775" w:rsidRPr="006D1775" w:rsidRDefault="006D1775" w:rsidP="006D1775">
      <w:r w:rsidRPr="006D1775">
        <w:t>Not Performed</w:t>
      </w:r>
    </w:p>
    <w:p w14:paraId="49550527" w14:textId="77777777" w:rsidR="006D1775" w:rsidRPr="006D1775" w:rsidRDefault="006D1775" w:rsidP="006D1775">
      <w:r w:rsidRPr="006D1775">
        <w:t>General Impressions</w:t>
      </w:r>
    </w:p>
    <w:p w14:paraId="5DB39789" w14:textId="77777777" w:rsidR="006D1775" w:rsidRPr="006D1775" w:rsidRDefault="006D1775" w:rsidP="006D1775">
      <w:r w:rsidRPr="006D1775">
        <w:t>No remarks. Follow-up</w:t>
      </w:r>
    </w:p>
    <w:p w14:paraId="4DC951F6" w14:textId="77777777" w:rsidR="006D1775" w:rsidRPr="006D1775" w:rsidRDefault="006D1775" w:rsidP="006D1775">
      <w:r w:rsidRPr="006D1775">
        <w:t>1 year</w:t>
      </w:r>
    </w:p>
    <w:p w14:paraId="3F5A397C" w14:textId="77777777" w:rsidR="006D1775" w:rsidRPr="006D1775" w:rsidRDefault="006D1775" w:rsidP="006D1775">
      <w:r w:rsidRPr="006D1775">
        <w:t>This report has been analyzed by the following interpreters according to PACT Standards and Protocols:</w:t>
      </w:r>
    </w:p>
    <w:p w14:paraId="035C3234" w14:textId="77777777" w:rsidR="006D1775" w:rsidRPr="006D1775" w:rsidRDefault="006D1775" w:rsidP="006D1775">
      <w:r w:rsidRPr="006D1775">
        <w:lastRenderedPageBreak/>
        <w:t>Prepared by: Beth Borchers, DC</w:t>
      </w:r>
    </w:p>
    <w:p w14:paraId="02FE9471" w14:textId="77777777" w:rsidR="006D1775" w:rsidRPr="006D1775" w:rsidRDefault="006D1775" w:rsidP="006D1775">
      <w:r w:rsidRPr="006D1775">
        <w:t>Preliminary Interpreter: NA</w:t>
      </w:r>
    </w:p>
    <w:p w14:paraId="7B915238" w14:textId="77777777" w:rsidR="006D1775" w:rsidRPr="006D1775" w:rsidRDefault="006D1775" w:rsidP="006D1775">
      <w:r w:rsidRPr="006D1775">
        <w:t>Secondary Interpreter: NA</w:t>
      </w:r>
    </w:p>
    <w:p w14:paraId="110C1DC5" w14:textId="77777777" w:rsidR="006D1775" w:rsidRPr="006D1775" w:rsidRDefault="006D1775" w:rsidP="006D1775">
      <w:r w:rsidRPr="006D1775">
        <w:t>Approved by Senior Interpreter: NA</w:t>
      </w:r>
    </w:p>
    <w:p w14:paraId="18DEB682" w14:textId="77777777" w:rsidR="006D1775" w:rsidRPr="006D1775" w:rsidRDefault="006D1775" w:rsidP="006D1775">
      <w:r w:rsidRPr="006D1775">
        <w:t>Address:</w:t>
      </w:r>
    </w:p>
    <w:p w14:paraId="330C4596" w14:textId="77777777" w:rsidR="006D1775" w:rsidRPr="006D1775" w:rsidRDefault="006D1775" w:rsidP="006D1775">
      <w:r w:rsidRPr="006D1775">
        <w:t>,DOB:</w:t>
      </w:r>
    </w:p>
    <w:p w14:paraId="78D65358" w14:textId="77777777" w:rsidR="006D1775" w:rsidRPr="006D1775" w:rsidRDefault="006D1775" w:rsidP="006D1775">
      <w:r w:rsidRPr="006D1775">
        <w:t>Technician Name: Amanda Allen Doctor's Name: Staff Referring Physician: NA</w:t>
      </w:r>
    </w:p>
    <w:p w14:paraId="51485E97" w14:textId="77777777" w:rsidR="006D1775" w:rsidRPr="006D1775" w:rsidRDefault="006D1775" w:rsidP="006D1775">
      <w:r w:rsidRPr="006D1775">
        <w:t>Study Date: Jan-17-2023 Report Date: Feb-03-2023 Other Study</w:t>
      </w:r>
    </w:p>
    <w:p w14:paraId="60619800" w14:textId="77777777" w:rsidR="006D1775" w:rsidRPr="006D1775" w:rsidRDefault="006D1775" w:rsidP="006D1775">
      <w:r w:rsidRPr="006D1775">
        <w:t>1/4</w:t>
      </w:r>
    </w:p>
    <w:p w14:paraId="1B112D57" w14:textId="77777777" w:rsidR="006D1775" w:rsidRPr="006D1775" w:rsidRDefault="006D1775" w:rsidP="006D1775"/>
    <w:p w14:paraId="7D052750" w14:textId="77777777" w:rsidR="006D1775" w:rsidRPr="006D1775" w:rsidRDefault="006D1775" w:rsidP="006D1775">
      <w:r w:rsidRPr="006D1775">
        <w:t>Address:</w:t>
      </w:r>
    </w:p>
    <w:p w14:paraId="49C2178E" w14:textId="77777777" w:rsidR="006D1775" w:rsidRPr="006D1775" w:rsidRDefault="006D1775" w:rsidP="006D1775">
      <w:r w:rsidRPr="006D1775">
        <w:t>,DOB:</w:t>
      </w:r>
    </w:p>
    <w:p w14:paraId="360E8737" w14:textId="77777777" w:rsidR="006D1775" w:rsidRPr="006D1775" w:rsidRDefault="006D1775" w:rsidP="006D1775">
      <w:r w:rsidRPr="006D1775">
        <w:t>Technician Name: Amanda Allen Doctor's Name: Staff Referring Physician: NA</w:t>
      </w:r>
    </w:p>
    <w:p w14:paraId="666620A5" w14:textId="77777777" w:rsidR="006D1775" w:rsidRPr="006D1775" w:rsidRDefault="006D1775" w:rsidP="006D1775">
      <w:r w:rsidRPr="006D1775">
        <w:t>Study Date: Jan-17-2023 Report Date: Feb-03-2023 Other Study</w:t>
      </w:r>
    </w:p>
    <w:p w14:paraId="76FF47B5" w14:textId="77777777" w:rsidR="006D1775" w:rsidRPr="006D1775" w:rsidRDefault="006D1775" w:rsidP="006D1775">
      <w:r w:rsidRPr="006D1775">
        <w:t>2/4</w:t>
      </w:r>
    </w:p>
    <w:p w14:paraId="3A6EEEEE" w14:textId="77777777" w:rsidR="006D1775" w:rsidRPr="006D1775" w:rsidRDefault="006D1775" w:rsidP="006D1775"/>
    <w:p w14:paraId="4CD0E3D2" w14:textId="77777777" w:rsidR="006D1775" w:rsidRPr="006D1775" w:rsidRDefault="006D1775" w:rsidP="006D1775">
      <w:r w:rsidRPr="006D1775">
        <w:t>Address:</w:t>
      </w:r>
    </w:p>
    <w:p w14:paraId="04C0D472" w14:textId="77777777" w:rsidR="006D1775" w:rsidRPr="006D1775" w:rsidRDefault="006D1775" w:rsidP="006D1775">
      <w:r w:rsidRPr="006D1775">
        <w:t>,DOB:</w:t>
      </w:r>
    </w:p>
    <w:p w14:paraId="74A2D521" w14:textId="77777777" w:rsidR="006D1775" w:rsidRPr="006D1775" w:rsidRDefault="006D1775" w:rsidP="006D1775">
      <w:r w:rsidRPr="006D1775">
        <w:t>Technician Name: Amanda Allen Doctor's Name: Staff Referring Physician: NA</w:t>
      </w:r>
    </w:p>
    <w:p w14:paraId="25D74A47" w14:textId="77777777" w:rsidR="006D1775" w:rsidRPr="006D1775" w:rsidRDefault="006D1775" w:rsidP="006D1775">
      <w:r w:rsidRPr="006D1775">
        <w:t>Study Date: Jan-17-2023 Report Date: Feb-03-2023 Other Study</w:t>
      </w:r>
    </w:p>
    <w:p w14:paraId="4F493FDD" w14:textId="77777777" w:rsidR="006D1775" w:rsidRPr="006D1775" w:rsidRDefault="006D1775" w:rsidP="006D1775">
      <w:r w:rsidRPr="006D1775">
        <w:t>3/4</w:t>
      </w:r>
    </w:p>
    <w:p w14:paraId="4823D25B" w14:textId="77777777" w:rsidR="006D1775" w:rsidRPr="006D1775" w:rsidRDefault="006D1775" w:rsidP="006D1775"/>
    <w:p w14:paraId="2149DB6E" w14:textId="77777777" w:rsidR="006D1775" w:rsidRPr="006D1775" w:rsidRDefault="006D1775" w:rsidP="006D1775">
      <w:r w:rsidRPr="006D1775">
        <w:t>Address:</w:t>
      </w:r>
    </w:p>
    <w:p w14:paraId="2973D3CB" w14:textId="77777777" w:rsidR="006D1775" w:rsidRPr="006D1775" w:rsidRDefault="006D1775" w:rsidP="006D1775">
      <w:r w:rsidRPr="006D1775">
        <w:t>,DOB:</w:t>
      </w:r>
    </w:p>
    <w:p w14:paraId="5B90DB80" w14:textId="77777777" w:rsidR="006D1775" w:rsidRPr="006D1775" w:rsidRDefault="006D1775" w:rsidP="006D1775">
      <w:r w:rsidRPr="006D1775">
        <w:t>Technician Name: Amanda Allen Doctor's Name: Staff Referring Physician: NA</w:t>
      </w:r>
    </w:p>
    <w:p w14:paraId="5F41A5A6" w14:textId="77777777" w:rsidR="006D1775" w:rsidRPr="006D1775" w:rsidRDefault="006D1775" w:rsidP="006D1775">
      <w:r w:rsidRPr="006D1775">
        <w:t>Study Date: Jan-17-2023 Report Date: Feb-03-2023 Other Study</w:t>
      </w:r>
    </w:p>
    <w:p w14:paraId="747CBD93" w14:textId="77777777" w:rsidR="006D1775" w:rsidRPr="006D1775" w:rsidRDefault="006D1775" w:rsidP="006D1775">
      <w:r w:rsidRPr="006D1775">
        <w:lastRenderedPageBreak/>
        <w:t>4/4</w:t>
      </w:r>
    </w:p>
    <w:p w14:paraId="70819C4C" w14:textId="77777777" w:rsidR="006D1775" w:rsidRPr="006D1775" w:rsidRDefault="006D1775" w:rsidP="006D1775"/>
    <w:p w14:paraId="3755FF07" w14:textId="77777777" w:rsidR="006D1775" w:rsidRPr="006D1775" w:rsidRDefault="006D1775" w:rsidP="006D1775">
      <w:r w:rsidRPr="006D1775">
        <w:t>A Note to the Physician</w:t>
      </w:r>
    </w:p>
    <w:p w14:paraId="79258D46" w14:textId="77777777" w:rsidR="006D1775" w:rsidRPr="006D1775" w:rsidRDefault="006D1775" w:rsidP="006D1775">
      <w:r w:rsidRPr="006D1775">
        <w:t>This report provides a skin surface temperature map that can be used to correlate temperature findings with the patient's current health</w:t>
      </w:r>
    </w:p>
    <w:p w14:paraId="30A9BF8D" w14:textId="77777777" w:rsidR="006D1775" w:rsidRPr="006D1775" w:rsidRDefault="006D1775" w:rsidP="006D1775">
      <w:r w:rsidRPr="006D1775">
        <w:t>symptoms and objective clinical findings. A hot and cold scale is placed to the right of each image to assist in interpretation.</w:t>
      </w:r>
    </w:p>
    <w:p w14:paraId="7B264748" w14:textId="77777777" w:rsidR="006D1775" w:rsidRPr="006D1775" w:rsidRDefault="006D1775" w:rsidP="006D1775"/>
    <w:p w14:paraId="068984CE" w14:textId="77777777" w:rsidR="006D1775" w:rsidRPr="006D1775" w:rsidRDefault="006D1775" w:rsidP="006D1775">
      <w:r w:rsidRPr="006D1775">
        <w:t>## Intellectual Property</w:t>
      </w:r>
    </w:p>
    <w:p w14:paraId="64B878D3" w14:textId="77777777" w:rsidR="006D1775" w:rsidRPr="006D1775" w:rsidRDefault="006D1775" w:rsidP="006D1775"/>
    <w:p w14:paraId="14001404" w14:textId="77777777" w:rsidR="006D1775" w:rsidRPr="006D1775" w:rsidRDefault="006D1775" w:rsidP="006D1775">
      <w:r w:rsidRPr="006D1775">
        <w:t>**Source:** GB2587129 - UK Granted Patent.pdf</w:t>
      </w:r>
    </w:p>
    <w:p w14:paraId="620C9D5D" w14:textId="77777777" w:rsidR="006D1775" w:rsidRPr="006D1775" w:rsidRDefault="006D1775" w:rsidP="006D1775"/>
    <w:p w14:paraId="18FDF6AB" w14:textId="77777777" w:rsidR="006D1775" w:rsidRPr="006D1775" w:rsidRDefault="006D1775" w:rsidP="006D1775">
      <w:r w:rsidRPr="006D1775">
        <w:t>Text could not be extracted reliably; PDF appears to be scanned or contains complex layout. Based on filename, this is a granted UK patent (GB2587129), likely related to garment or compression technology.</w:t>
      </w:r>
    </w:p>
    <w:p w14:paraId="61ECB797" w14:textId="77777777" w:rsidR="006D1775" w:rsidRPr="006D1775" w:rsidRDefault="006D1775" w:rsidP="006D1775"/>
    <w:p w14:paraId="514C01E8" w14:textId="77777777" w:rsidR="006D1775" w:rsidRPr="006D1775" w:rsidRDefault="006D1775" w:rsidP="006D1775">
      <w:r w:rsidRPr="006D1775">
        <w:t>## Appendix A: Corpus Inventory</w:t>
      </w:r>
    </w:p>
    <w:p w14:paraId="6BF20A41" w14:textId="77777777" w:rsidR="006D1775" w:rsidRPr="006D1775" w:rsidRDefault="006D1775" w:rsidP="006D1775"/>
    <w:p w14:paraId="3F804BCF" w14:textId="77777777" w:rsidR="006D1775" w:rsidRPr="006D1775" w:rsidRDefault="006D1775" w:rsidP="006D1775">
      <w:r w:rsidRPr="006D1775">
        <w:t>- ClinicalStudyReport-2018.pdf (3592877 bytes)</w:t>
      </w:r>
    </w:p>
    <w:p w14:paraId="37E92921" w14:textId="77777777" w:rsidR="006D1775" w:rsidRPr="006D1775" w:rsidRDefault="006D1775" w:rsidP="006D1775">
      <w:r w:rsidRPr="006D1775">
        <w:t>- Detox process by Emilia.docx (8522 bytes)</w:t>
      </w:r>
    </w:p>
    <w:p w14:paraId="06DBA42B" w14:textId="77777777" w:rsidR="006D1775" w:rsidRPr="006D1775" w:rsidRDefault="006D1775" w:rsidP="006D1775">
      <w:r w:rsidRPr="006D1775">
        <w:t>- Dr Bruce Statement.png (327157 bytes)</w:t>
      </w:r>
    </w:p>
    <w:p w14:paraId="3335BC8B" w14:textId="77777777" w:rsidR="006D1775" w:rsidRPr="006D1775" w:rsidRDefault="006D1775" w:rsidP="006D1775">
      <w:r w:rsidRPr="006D1775">
        <w:t>- Dr Piana Quote - thermography study.png (156016 bytes)</w:t>
      </w:r>
    </w:p>
    <w:p w14:paraId="2F8EFFCE" w14:textId="77777777" w:rsidR="006D1775" w:rsidRPr="006D1775" w:rsidRDefault="006D1775" w:rsidP="006D1775">
      <w:r w:rsidRPr="006D1775">
        <w:t>- Elastique thermography case study 2023.pdf (1980799 bytes)</w:t>
      </w:r>
    </w:p>
    <w:p w14:paraId="1BF85D7A" w14:textId="77777777" w:rsidR="006D1775" w:rsidRPr="006D1775" w:rsidRDefault="006D1775" w:rsidP="006D1775">
      <w:r w:rsidRPr="006D1775">
        <w:t>- GB2587129 - UK Granted Patent.pdf (2077303 bytes)</w:t>
      </w:r>
    </w:p>
    <w:p w14:paraId="2226CA6B" w14:textId="77777777" w:rsidR="006D1775" w:rsidRPr="006D1775" w:rsidRDefault="006D1775" w:rsidP="006D1775">
      <w:r w:rsidRPr="006D1775">
        <w:t>- How does compression help with travel  By Emilia.docx (7306 bytes)</w:t>
      </w:r>
    </w:p>
    <w:p w14:paraId="45302E15" w14:textId="77777777" w:rsidR="006D1775" w:rsidRPr="006D1775" w:rsidRDefault="006D1775" w:rsidP="006D1775">
      <w:r w:rsidRPr="006D1775">
        <w:t>- Learn Page Articles.xlsx (13684 bytes)</w:t>
      </w:r>
    </w:p>
    <w:p w14:paraId="6464B2D8" w14:textId="77777777" w:rsidR="006D1775" w:rsidRPr="006D1775" w:rsidRDefault="006D1775" w:rsidP="006D1775">
      <w:r w:rsidRPr="006D1775">
        <w:t>- Research_ Autophagy.docx (217046 bytes)</w:t>
      </w:r>
    </w:p>
    <w:p w14:paraId="062DF2CC" w14:textId="77777777" w:rsidR="006D1775" w:rsidRPr="006D1775" w:rsidRDefault="006D1775" w:rsidP="006D1775">
      <w:r w:rsidRPr="006D1775">
        <w:lastRenderedPageBreak/>
        <w:t>- Research_ Compression.docx (9272 bytes)</w:t>
      </w:r>
    </w:p>
    <w:p w14:paraId="2BC825EC" w14:textId="77777777" w:rsidR="006D1775" w:rsidRPr="006D1775" w:rsidRDefault="006D1775" w:rsidP="006D1775">
      <w:r w:rsidRPr="006D1775">
        <w:t>- Research_ Gut Health (Microbiome) and Lymphatics.docx (1886174 bytes)</w:t>
      </w:r>
    </w:p>
    <w:p w14:paraId="38638FD9" w14:textId="77777777" w:rsidR="006D1775" w:rsidRPr="006D1775" w:rsidRDefault="006D1775" w:rsidP="006D1775">
      <w:r w:rsidRPr="006D1775">
        <w:t>- Research_ How is Edema Formed.docx (9425 bytes)</w:t>
      </w:r>
    </w:p>
    <w:p w14:paraId="5E924BC0" w14:textId="77777777" w:rsidR="006D1775" w:rsidRPr="006D1775" w:rsidRDefault="006D1775" w:rsidP="006D1775">
      <w:r w:rsidRPr="006D1775">
        <w:t>- Research_ Lymphatic Transport.docx (319471 bytes)</w:t>
      </w:r>
    </w:p>
    <w:p w14:paraId="2D70EF60" w14:textId="77777777" w:rsidR="006D1775" w:rsidRPr="006D1775" w:rsidRDefault="006D1775" w:rsidP="006D1775">
      <w:r w:rsidRPr="006D1775">
        <w:t>- Research_ Proprioception.docx (8777 bytes)</w:t>
      </w:r>
    </w:p>
    <w:p w14:paraId="609BFB8F" w14:textId="77777777" w:rsidR="006D1775" w:rsidRPr="006D1775" w:rsidRDefault="006D1775" w:rsidP="006D1775">
      <w:r w:rsidRPr="006D1775">
        <w:t>- Thermography Email.docx (9427 bytes)</w:t>
      </w:r>
    </w:p>
    <w:p w14:paraId="5B0E73F1" w14:textId="77777777" w:rsidR="006D1775" w:rsidRPr="006D1775" w:rsidRDefault="006D1775" w:rsidP="006D1775">
      <w:r w:rsidRPr="006D1775">
        <w:t>- What happens to muscle and lymphatic system in the cold_ By Emilia.docx (7893 bytes)</w:t>
      </w:r>
    </w:p>
    <w:p w14:paraId="5482B9F8" w14:textId="77777777" w:rsidR="006D1775" w:rsidRPr="006D1775" w:rsidRDefault="006D1775" w:rsidP="006D1775">
      <w:r w:rsidRPr="006D1775">
        <w:t>- what causes bloating by Emilia.docx (7773 bytes)</w:t>
      </w:r>
    </w:p>
    <w:p w14:paraId="36253BA2" w14:textId="77777777" w:rsidR="006D1775" w:rsidRPr="006D1775" w:rsidRDefault="006D1775" w:rsidP="006D1775">
      <w:r w:rsidRPr="006D1775">
        <w:t>- Dr Piana Quote - thermography study.png (156016 bytes) [image, not text-extracted]</w:t>
      </w:r>
    </w:p>
    <w:p w14:paraId="4D6D75D7" w14:textId="77777777" w:rsidR="006D1775" w:rsidRPr="006D1775" w:rsidRDefault="006D1775" w:rsidP="006D1775">
      <w:r w:rsidRPr="006D1775">
        <w:t>- Dr Bruce Statement.png (327157 bytes) [image, not text-extracted]</w:t>
      </w:r>
    </w:p>
    <w:p w14:paraId="7B4E9796" w14:textId="77777777" w:rsidR="006D1775" w:rsidRPr="006D1775" w:rsidRDefault="006D1775" w:rsidP="006D1775"/>
    <w:p w14:paraId="111A5792" w14:textId="77777777" w:rsidR="006D1775" w:rsidRPr="006D1775" w:rsidRDefault="006D1775" w:rsidP="006D1775">
      <w:r w:rsidRPr="006D1775">
        <w:t>## Practical Program (Aligned With the Provided Materials)</w:t>
      </w:r>
    </w:p>
    <w:p w14:paraId="3A9E3C1A" w14:textId="77777777" w:rsidR="006D1775" w:rsidRPr="006D1775" w:rsidRDefault="006D1775" w:rsidP="006D1775"/>
    <w:p w14:paraId="637496E5" w14:textId="77777777" w:rsidR="006D1775" w:rsidRPr="006D1775" w:rsidRDefault="006D1775" w:rsidP="006D1775">
      <w:r w:rsidRPr="006D1775">
        <w:t>- Brief, frequent movement snacks to drive the muscle pump: calf raises, ankle circles, knee bends, diaphragmatic breathing, and shoulder mobility every 30–60 minutes during sedentary periods.</w:t>
      </w:r>
    </w:p>
    <w:p w14:paraId="0ACDCD26" w14:textId="77777777" w:rsidR="006D1775" w:rsidRPr="006D1775" w:rsidRDefault="006D1775" w:rsidP="006D1775">
      <w:r w:rsidRPr="006D1775">
        <w:t>- Graduated compression during long travel or standing shifts; don before travel, keep on during flight/drive, remove after rehydration and light movement.</w:t>
      </w:r>
    </w:p>
    <w:p w14:paraId="1443EB3F" w14:textId="77777777" w:rsidR="006D1775" w:rsidRPr="006D1775" w:rsidRDefault="006D1775" w:rsidP="006D1775">
      <w:r w:rsidRPr="006D1775">
        <w:t>- Temperature modulation: brief cold exposure post-exercise or at day start can raise sympathetic tone and vasomotion; avoid excessive cold in acute injury where perfusion is critical.</w:t>
      </w:r>
    </w:p>
    <w:p w14:paraId="0CA48B75" w14:textId="77777777" w:rsidR="006D1775" w:rsidRPr="006D1775" w:rsidRDefault="006D1775" w:rsidP="006D1775">
      <w:r w:rsidRPr="006D1775">
        <w:t>- Gut-friendly baseline: fiber-rich diet, adequate hydration and electrolytes, limit ultra-processed sodium-heavy foods; assess for bloating triggers and timing (postprandial vs menstrual vs travel).</w:t>
      </w:r>
    </w:p>
    <w:p w14:paraId="1F86CA7E" w14:textId="77777777" w:rsidR="006D1775" w:rsidRPr="006D1775" w:rsidRDefault="006D1775" w:rsidP="006D1775">
      <w:r w:rsidRPr="006D1775">
        <w:t>- Sleep and circadian regularity to support immune trafficking and fluid balance.</w:t>
      </w:r>
    </w:p>
    <w:p w14:paraId="11130617" w14:textId="77777777" w:rsidR="006D1775" w:rsidRPr="006D1775" w:rsidRDefault="006D1775" w:rsidP="006D1775">
      <w:r w:rsidRPr="006D1775">
        <w:t>- Progressive resistance and rhythmic aerobic work 3–5 days/week to maintain the mechanical drivers of lymph flow.</w:t>
      </w:r>
    </w:p>
    <w:p w14:paraId="21DD4A51" w14:textId="77777777" w:rsidR="006D1775" w:rsidRPr="006D1775" w:rsidRDefault="006D1775" w:rsidP="006D1775"/>
    <w:p w14:paraId="4178D47A" w14:textId="77777777" w:rsidR="006D1775" w:rsidRPr="006D1775" w:rsidRDefault="006D1775" w:rsidP="006D1775">
      <w:r w:rsidRPr="006D1775">
        <w:lastRenderedPageBreak/>
        <w:t>## Limitations</w:t>
      </w:r>
    </w:p>
    <w:p w14:paraId="537C17FF" w14:textId="77777777" w:rsidR="006D1775" w:rsidRPr="006D1775" w:rsidRDefault="006D1775" w:rsidP="006D1775"/>
    <w:p w14:paraId="5AB17D02" w14:textId="77777777" w:rsidR="006D1775" w:rsidRPr="006D1775" w:rsidRDefault="006D1775" w:rsidP="006D1775">
      <w:r w:rsidRPr="006D1775">
        <w:t>- Some PDFs were partially or poorly text-extractable; exact numeric outcomes may be incomplete.</w:t>
      </w:r>
    </w:p>
    <w:p w14:paraId="66159ABA" w14:textId="77777777" w:rsidR="006D1775" w:rsidRPr="006D1775" w:rsidRDefault="006D1775" w:rsidP="006D1775">
      <w:r w:rsidRPr="006D1775">
        <w:t>- No raw datasets or statistical tables were provided for independent reanalysis.</w:t>
      </w:r>
    </w:p>
    <w:p w14:paraId="65DDCC13" w14:textId="77777777" w:rsidR="006D1775" w:rsidRPr="006D1775" w:rsidRDefault="006D1775" w:rsidP="006D1775">
      <w:r w:rsidRPr="006D1775">
        <w:t>- This synthesis prioritizes the provided materials and general physiology; it does not substitute for individualized medical care.</w:t>
      </w:r>
    </w:p>
    <w:p w14:paraId="4B26D730" w14:textId="77777777" w:rsidR="00344605" w:rsidRPr="006D1775" w:rsidRDefault="00344605" w:rsidP="006D1775"/>
    <w:sectPr w:rsidR="00344605" w:rsidRPr="006D1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05"/>
    <w:rsid w:val="00190440"/>
    <w:rsid w:val="00344605"/>
    <w:rsid w:val="006D1775"/>
    <w:rsid w:val="00D14FE9"/>
    <w:rsid w:val="00D64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F35BC5-4AC3-4672-AA2F-24A533FA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605"/>
    <w:rPr>
      <w:rFonts w:eastAsiaTheme="majorEastAsia" w:cstheme="majorBidi"/>
      <w:color w:val="272727" w:themeColor="text1" w:themeTint="D8"/>
    </w:rPr>
  </w:style>
  <w:style w:type="paragraph" w:styleId="Title">
    <w:name w:val="Title"/>
    <w:basedOn w:val="Normal"/>
    <w:next w:val="Normal"/>
    <w:link w:val="TitleChar"/>
    <w:uiPriority w:val="10"/>
    <w:qFormat/>
    <w:rsid w:val="00344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605"/>
    <w:pPr>
      <w:spacing w:before="160"/>
      <w:jc w:val="center"/>
    </w:pPr>
    <w:rPr>
      <w:i/>
      <w:iCs/>
      <w:color w:val="404040" w:themeColor="text1" w:themeTint="BF"/>
    </w:rPr>
  </w:style>
  <w:style w:type="character" w:customStyle="1" w:styleId="QuoteChar">
    <w:name w:val="Quote Char"/>
    <w:basedOn w:val="DefaultParagraphFont"/>
    <w:link w:val="Quote"/>
    <w:uiPriority w:val="29"/>
    <w:rsid w:val="00344605"/>
    <w:rPr>
      <w:i/>
      <w:iCs/>
      <w:color w:val="404040" w:themeColor="text1" w:themeTint="BF"/>
    </w:rPr>
  </w:style>
  <w:style w:type="paragraph" w:styleId="ListParagraph">
    <w:name w:val="List Paragraph"/>
    <w:basedOn w:val="Normal"/>
    <w:uiPriority w:val="34"/>
    <w:qFormat/>
    <w:rsid w:val="00344605"/>
    <w:pPr>
      <w:ind w:left="720"/>
      <w:contextualSpacing/>
    </w:pPr>
  </w:style>
  <w:style w:type="character" w:styleId="IntenseEmphasis">
    <w:name w:val="Intense Emphasis"/>
    <w:basedOn w:val="DefaultParagraphFont"/>
    <w:uiPriority w:val="21"/>
    <w:qFormat/>
    <w:rsid w:val="00344605"/>
    <w:rPr>
      <w:i/>
      <w:iCs/>
      <w:color w:val="0F4761" w:themeColor="accent1" w:themeShade="BF"/>
    </w:rPr>
  </w:style>
  <w:style w:type="paragraph" w:styleId="IntenseQuote">
    <w:name w:val="Intense Quote"/>
    <w:basedOn w:val="Normal"/>
    <w:next w:val="Normal"/>
    <w:link w:val="IntenseQuoteChar"/>
    <w:uiPriority w:val="30"/>
    <w:qFormat/>
    <w:rsid w:val="00344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605"/>
    <w:rPr>
      <w:i/>
      <w:iCs/>
      <w:color w:val="0F4761" w:themeColor="accent1" w:themeShade="BF"/>
    </w:rPr>
  </w:style>
  <w:style w:type="character" w:styleId="IntenseReference">
    <w:name w:val="Intense Reference"/>
    <w:basedOn w:val="DefaultParagraphFont"/>
    <w:uiPriority w:val="32"/>
    <w:qFormat/>
    <w:rsid w:val="003446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3405</Words>
  <Characters>19413</Characters>
  <Application>Microsoft Office Word</Application>
  <DocSecurity>0</DocSecurity>
  <Lines>161</Lines>
  <Paragraphs>45</Paragraphs>
  <ScaleCrop>false</ScaleCrop>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roan</dc:creator>
  <cp:keywords/>
  <dc:description/>
  <cp:lastModifiedBy>christopher roan</cp:lastModifiedBy>
  <cp:revision>3</cp:revision>
  <dcterms:created xsi:type="dcterms:W3CDTF">2025-11-18T20:52:00Z</dcterms:created>
  <dcterms:modified xsi:type="dcterms:W3CDTF">2025-11-18T20:52:00Z</dcterms:modified>
</cp:coreProperties>
</file>