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AA299" w14:textId="77777777" w:rsidR="008E355F" w:rsidRPr="008E355F" w:rsidRDefault="008E355F" w:rsidP="008E355F">
      <w:pPr>
        <w:rPr>
          <w:b/>
          <w:bCs/>
        </w:rPr>
      </w:pPr>
      <w:r w:rsidRPr="008E355F">
        <w:rPr>
          <w:b/>
          <w:bCs/>
        </w:rPr>
        <w:t>Exercise 1: Build Analytic Model to prepare data consumption for end-user</w:t>
      </w:r>
    </w:p>
    <w:p w14:paraId="2ADCA552" w14:textId="77777777" w:rsidR="008E355F" w:rsidRPr="008E355F" w:rsidRDefault="008E355F" w:rsidP="008E355F">
      <w:r w:rsidRPr="008E355F">
        <w:rPr>
          <w:b/>
          <w:bCs/>
        </w:rPr>
        <w:t>Goal</w:t>
      </w:r>
      <w:r w:rsidRPr="008E355F">
        <w:t>: In this step we prepare consumption of the imported data model via an Analytic Model. We start with a minimal model and subsequently enhance it step by step. On the way, we get to know the features of the Analytic Model editor including adding of dimensions, modelling of measures, preparation of variables and previewing data.</w:t>
      </w:r>
    </w:p>
    <w:p w14:paraId="6DBEF72E" w14:textId="77777777" w:rsidR="008E355F" w:rsidRPr="008E355F" w:rsidRDefault="008E355F" w:rsidP="008E355F">
      <w:pPr>
        <w:rPr>
          <w:b/>
          <w:bCs/>
        </w:rPr>
      </w:pPr>
      <w:r w:rsidRPr="008E355F">
        <w:rPr>
          <w:b/>
          <w:bCs/>
        </w:rPr>
        <w:t>Create Initial Analytic Model</w:t>
      </w:r>
    </w:p>
    <w:p w14:paraId="521D88FC" w14:textId="77777777" w:rsidR="008E355F" w:rsidRPr="008E355F" w:rsidRDefault="008E355F" w:rsidP="008E355F">
      <w:r w:rsidRPr="008E355F">
        <w:t>We will now create an Analytic Model to support consumption of the imported data model.</w:t>
      </w:r>
    </w:p>
    <w:p w14:paraId="521D0D54" w14:textId="77777777" w:rsidR="008E355F" w:rsidRPr="008E355F" w:rsidRDefault="008E355F" w:rsidP="008E355F">
      <w:r w:rsidRPr="008E355F">
        <w:t>User Steps:</w:t>
      </w:r>
    </w:p>
    <w:p w14:paraId="3F952AEE" w14:textId="77777777" w:rsidR="008E355F" w:rsidRPr="008E355F" w:rsidRDefault="008E355F" w:rsidP="008E355F">
      <w:pPr>
        <w:numPr>
          <w:ilvl w:val="0"/>
          <w:numId w:val="9"/>
        </w:numPr>
      </w:pPr>
      <w:r w:rsidRPr="008E355F">
        <w:t>Select the menu option </w:t>
      </w:r>
      <w:r w:rsidRPr="008E355F">
        <w:rPr>
          <w:b/>
          <w:bCs/>
        </w:rPr>
        <w:t>Data Builder</w:t>
      </w:r>
      <w:r w:rsidRPr="008E355F">
        <w:t> on the left-hand side</w:t>
      </w:r>
    </w:p>
    <w:p w14:paraId="589CB703" w14:textId="77777777" w:rsidR="008E355F" w:rsidRPr="008E355F" w:rsidRDefault="008E355F" w:rsidP="008E355F">
      <w:pPr>
        <w:numPr>
          <w:ilvl w:val="0"/>
          <w:numId w:val="9"/>
        </w:numPr>
      </w:pPr>
      <w:r w:rsidRPr="008E355F">
        <w:t>Under the </w:t>
      </w:r>
      <w:r w:rsidRPr="008E355F">
        <w:rPr>
          <w:b/>
          <w:bCs/>
        </w:rPr>
        <w:t>Analytic Model</w:t>
      </w:r>
      <w:r w:rsidRPr="008E355F">
        <w:t> tab, click on </w:t>
      </w:r>
      <w:r w:rsidRPr="008E355F">
        <w:rPr>
          <w:b/>
          <w:bCs/>
        </w:rPr>
        <w:t>New Analytic Model</w:t>
      </w:r>
    </w:p>
    <w:p w14:paraId="0F25E408" w14:textId="77777777" w:rsidR="008E355F" w:rsidRPr="008E355F" w:rsidRDefault="008E355F" w:rsidP="008E355F">
      <w:pPr>
        <w:numPr>
          <w:ilvl w:val="0"/>
          <w:numId w:val="9"/>
        </w:numPr>
      </w:pPr>
      <w:r w:rsidRPr="008E355F">
        <w:t>Drag view </w:t>
      </w:r>
      <w:r w:rsidRPr="008E355F">
        <w:rPr>
          <w:b/>
          <w:bCs/>
        </w:rPr>
        <w:t>4VF_SalesOrderItems</w:t>
      </w:r>
      <w:r w:rsidRPr="008E355F">
        <w:t> from the left panel and drop it onto the canvas.</w:t>
      </w:r>
    </w:p>
    <w:p w14:paraId="3BA9B6A3" w14:textId="77777777" w:rsidR="008E355F" w:rsidRPr="008E355F" w:rsidRDefault="008E355F" w:rsidP="008E355F">
      <w:pPr>
        <w:numPr>
          <w:ilvl w:val="0"/>
          <w:numId w:val="9"/>
        </w:numPr>
      </w:pPr>
      <w:r w:rsidRPr="008E355F">
        <w:t xml:space="preserve">The system </w:t>
      </w:r>
      <w:proofErr w:type="spellStart"/>
      <w:r w:rsidRPr="008E355F">
        <w:t>analyzes</w:t>
      </w:r>
      <w:proofErr w:type="spellEnd"/>
      <w:r w:rsidRPr="008E355F">
        <w:t xml:space="preserve"> its structure (i.e. measures, attributes &amp; </w:t>
      </w:r>
      <w:proofErr w:type="spellStart"/>
      <w:r w:rsidRPr="008E355F">
        <w:t>assocations</w:t>
      </w:r>
      <w:proofErr w:type="spellEnd"/>
      <w:r w:rsidRPr="008E355F">
        <w:t xml:space="preserve">) and </w:t>
      </w:r>
      <w:proofErr w:type="spellStart"/>
      <w:r w:rsidRPr="008E355F">
        <w:t>let's</w:t>
      </w:r>
      <w:proofErr w:type="spellEnd"/>
      <w:r w:rsidRPr="008E355F">
        <w:t xml:space="preserve"> you select which one to include by default</w:t>
      </w:r>
    </w:p>
    <w:p w14:paraId="78D059BD" w14:textId="77777777" w:rsidR="008E355F" w:rsidRPr="008E355F" w:rsidRDefault="008E355F" w:rsidP="008E355F">
      <w:pPr>
        <w:numPr>
          <w:ilvl w:val="1"/>
          <w:numId w:val="9"/>
        </w:numPr>
      </w:pPr>
      <w:r w:rsidRPr="008E355F">
        <w:rPr>
          <w:b/>
          <w:bCs/>
        </w:rPr>
        <w:t>Enable</w:t>
      </w:r>
      <w:r w:rsidRPr="008E355F">
        <w:t> all measures and attributes, as well as the associated dimensions, and click </w:t>
      </w:r>
      <w:r w:rsidRPr="008E355F">
        <w:rPr>
          <w:b/>
          <w:bCs/>
        </w:rPr>
        <w:t>Import</w:t>
      </w:r>
    </w:p>
    <w:p w14:paraId="6C0F8F49" w14:textId="40EF6F0D" w:rsidR="008E355F" w:rsidRPr="008E355F" w:rsidRDefault="008E355F" w:rsidP="008E355F">
      <w:r w:rsidRPr="008E355F">
        <w:drawing>
          <wp:inline distT="0" distB="0" distL="0" distR="0" wp14:anchorId="3A8B6147" wp14:editId="0E8289DC">
            <wp:extent cx="5731510" cy="2320925"/>
            <wp:effectExtent l="0" t="0" r="2540" b="3175"/>
            <wp:docPr id="704960106" name="Picture 104">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20925"/>
                    </a:xfrm>
                    <a:prstGeom prst="rect">
                      <a:avLst/>
                    </a:prstGeom>
                    <a:noFill/>
                    <a:ln>
                      <a:noFill/>
                    </a:ln>
                  </pic:spPr>
                </pic:pic>
              </a:graphicData>
            </a:graphic>
          </wp:inline>
        </w:drawing>
      </w:r>
    </w:p>
    <w:p w14:paraId="2BF8C574" w14:textId="77777777" w:rsidR="008E355F" w:rsidRPr="008E355F" w:rsidRDefault="008E355F" w:rsidP="008E355F">
      <w:r w:rsidRPr="008E355F">
        <w:t>This is a first, minimal model that you'll subsequently enhance step by step.</w:t>
      </w:r>
    </w:p>
    <w:p w14:paraId="01BBB635" w14:textId="58DD8FA3" w:rsidR="008E355F" w:rsidRPr="008E355F" w:rsidRDefault="008E355F" w:rsidP="008E355F">
      <w:r w:rsidRPr="008E355F">
        <w:lastRenderedPageBreak/>
        <w:drawing>
          <wp:inline distT="0" distB="0" distL="0" distR="0" wp14:anchorId="101FC3ED" wp14:editId="11F7F9F3">
            <wp:extent cx="5731510" cy="2860675"/>
            <wp:effectExtent l="0" t="0" r="2540" b="0"/>
            <wp:docPr id="238524958" name="Picture 103">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1949B22C" w14:textId="77777777" w:rsidR="008E355F" w:rsidRPr="008E355F" w:rsidRDefault="008E355F" w:rsidP="008E355F">
      <w:pPr>
        <w:numPr>
          <w:ilvl w:val="0"/>
          <w:numId w:val="10"/>
        </w:numPr>
      </w:pPr>
      <w:r w:rsidRPr="008E355F">
        <w:rPr>
          <w:b/>
          <w:bCs/>
        </w:rPr>
        <w:t>Deploy</w:t>
      </w:r>
      <w:r w:rsidRPr="008E355F">
        <w:t> your model and name it </w:t>
      </w:r>
      <w:r w:rsidRPr="008E355F">
        <w:rPr>
          <w:b/>
          <w:bCs/>
        </w:rPr>
        <w:t>4AM_SalesOrderItems</w:t>
      </w:r>
    </w:p>
    <w:p w14:paraId="3B450E30" w14:textId="77777777" w:rsidR="008E355F" w:rsidRPr="008E355F" w:rsidRDefault="008E355F" w:rsidP="008E355F">
      <w:pPr>
        <w:numPr>
          <w:ilvl w:val="0"/>
          <w:numId w:val="10"/>
        </w:numPr>
      </w:pPr>
      <w:r w:rsidRPr="008E355F">
        <w:rPr>
          <w:b/>
          <w:bCs/>
        </w:rPr>
        <w:t>Preview</w:t>
      </w:r>
      <w:r w:rsidRPr="008E355F">
        <w:t> the data</w:t>
      </w:r>
    </w:p>
    <w:p w14:paraId="633E2DDD" w14:textId="03C36530" w:rsidR="008E355F" w:rsidRPr="008E355F" w:rsidRDefault="008E355F" w:rsidP="008E355F">
      <w:r w:rsidRPr="008E355F">
        <w:drawing>
          <wp:inline distT="0" distB="0" distL="0" distR="0" wp14:anchorId="2DAC1A7D" wp14:editId="5D0B34DD">
            <wp:extent cx="5731510" cy="3210560"/>
            <wp:effectExtent l="0" t="0" r="2540" b="8890"/>
            <wp:docPr id="1006342449" name="Picture 102">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63725CBC" w14:textId="77777777" w:rsidR="008E355F" w:rsidRPr="008E355F" w:rsidRDefault="008E355F" w:rsidP="008E355F">
      <w:r w:rsidRPr="008E355F">
        <w:t>Check various dimensions to drill by, change their order, add a filter, etc.:</w:t>
      </w:r>
    </w:p>
    <w:p w14:paraId="355C9641" w14:textId="787B53C0" w:rsidR="008E355F" w:rsidRPr="008E355F" w:rsidRDefault="008E355F" w:rsidP="008E355F">
      <w:pPr>
        <w:numPr>
          <w:ilvl w:val="0"/>
          <w:numId w:val="11"/>
        </w:numPr>
      </w:pPr>
      <w:r w:rsidRPr="008E355F">
        <w:t>The </w:t>
      </w:r>
      <w:r w:rsidRPr="008E355F">
        <w:rPr>
          <w:b/>
          <w:bCs/>
        </w:rPr>
        <w:t>Builder</w:t>
      </w:r>
      <w:r w:rsidRPr="008E355F">
        <w:t> panel is automatically displayed at the right side of the application. You can show it or hide it by choosing </w:t>
      </w:r>
      <w:r w:rsidRPr="008E355F">
        <w:rPr>
          <w:b/>
          <w:bCs/>
        </w:rPr>
        <w:t>Query Builder Designer Panel</w:t>
      </w:r>
      <w:r w:rsidRPr="008E355F">
        <w:t> </w:t>
      </w:r>
      <w:r w:rsidRPr="008E355F">
        <w:drawing>
          <wp:inline distT="0" distB="0" distL="0" distR="0" wp14:anchorId="3E80FA83" wp14:editId="1C04A003">
            <wp:extent cx="571500" cy="563880"/>
            <wp:effectExtent l="0" t="0" r="0" b="7620"/>
            <wp:docPr id="858008451" name="Picture 1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 cy="563880"/>
                    </a:xfrm>
                    <a:prstGeom prst="rect">
                      <a:avLst/>
                    </a:prstGeom>
                    <a:noFill/>
                    <a:ln>
                      <a:noFill/>
                    </a:ln>
                  </pic:spPr>
                </pic:pic>
              </a:graphicData>
            </a:graphic>
          </wp:inline>
        </w:drawing>
      </w:r>
      <w:r w:rsidRPr="008E355F">
        <w:t>.</w:t>
      </w:r>
    </w:p>
    <w:p w14:paraId="3BFCFC0D" w14:textId="3A9D65DE" w:rsidR="008E355F" w:rsidRPr="008E355F" w:rsidRDefault="008E355F" w:rsidP="008E355F">
      <w:pPr>
        <w:numPr>
          <w:ilvl w:val="0"/>
          <w:numId w:val="11"/>
        </w:numPr>
      </w:pPr>
      <w:r w:rsidRPr="008E355F">
        <w:t>In section </w:t>
      </w:r>
      <w:r w:rsidRPr="008E355F">
        <w:rPr>
          <w:b/>
          <w:bCs/>
        </w:rPr>
        <w:t>Available Objects</w:t>
      </w:r>
      <w:r w:rsidRPr="008E355F">
        <w:t>, you see a list of all available measures &amp; dimensions of the Analytic Model. Here you can select dimensions and measures and assign them directly to the table's rows or columns by clicking </w:t>
      </w:r>
      <w:r w:rsidRPr="008E355F">
        <w:drawing>
          <wp:inline distT="0" distB="0" distL="0" distR="0" wp14:anchorId="751749E8" wp14:editId="44779509">
            <wp:extent cx="266700" cy="281940"/>
            <wp:effectExtent l="0" t="0" r="0" b="3810"/>
            <wp:docPr id="2048884159" name="Picture 100">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81940"/>
                    </a:xfrm>
                    <a:prstGeom prst="rect">
                      <a:avLst/>
                    </a:prstGeom>
                    <a:noFill/>
                    <a:ln>
                      <a:noFill/>
                    </a:ln>
                  </pic:spPr>
                </pic:pic>
              </a:graphicData>
            </a:graphic>
          </wp:inline>
        </w:drawing>
      </w:r>
      <w:r w:rsidRPr="008E355F">
        <w:t> (add as column) or </w:t>
      </w:r>
      <w:r w:rsidRPr="008E355F">
        <w:drawing>
          <wp:inline distT="0" distB="0" distL="0" distR="0" wp14:anchorId="197B2CB7" wp14:editId="470B633F">
            <wp:extent cx="259080" cy="243840"/>
            <wp:effectExtent l="0" t="0" r="7620" b="3810"/>
            <wp:docPr id="2145451494" name="Picture 99">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 cy="243840"/>
                    </a:xfrm>
                    <a:prstGeom prst="rect">
                      <a:avLst/>
                    </a:prstGeom>
                    <a:noFill/>
                    <a:ln>
                      <a:noFill/>
                    </a:ln>
                  </pic:spPr>
                </pic:pic>
              </a:graphicData>
            </a:graphic>
          </wp:inline>
        </w:drawing>
      </w:r>
      <w:r w:rsidRPr="008E355F">
        <w:t> (add as row).</w:t>
      </w:r>
    </w:p>
    <w:p w14:paraId="735E60A7" w14:textId="77777777" w:rsidR="008E355F" w:rsidRPr="008E355F" w:rsidRDefault="008E355F" w:rsidP="008E355F">
      <w:pPr>
        <w:numPr>
          <w:ilvl w:val="0"/>
          <w:numId w:val="11"/>
        </w:numPr>
      </w:pPr>
      <w:r w:rsidRPr="008E355F">
        <w:lastRenderedPageBreak/>
        <w:t>In the screenshot below, all measures have been selected and are being examined by dimension PRODUCTID. Additional dimensions could be added also and their order rearranged via drag &amp; drop.</w:t>
      </w:r>
    </w:p>
    <w:p w14:paraId="06AED005" w14:textId="2BB3ED58" w:rsidR="008E355F" w:rsidRPr="008E355F" w:rsidRDefault="008E355F" w:rsidP="008E355F">
      <w:r w:rsidRPr="008E355F">
        <w:drawing>
          <wp:inline distT="0" distB="0" distL="0" distR="0" wp14:anchorId="256F1D75" wp14:editId="53577408">
            <wp:extent cx="5731510" cy="3208655"/>
            <wp:effectExtent l="0" t="0" r="2540" b="0"/>
            <wp:docPr id="2147069856" name="Picture 98">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p>
    <w:p w14:paraId="7B6F1246" w14:textId="2873B787" w:rsidR="008E355F" w:rsidRPr="008E355F" w:rsidRDefault="008E355F" w:rsidP="008E355F">
      <w:pPr>
        <w:numPr>
          <w:ilvl w:val="0"/>
          <w:numId w:val="12"/>
        </w:numPr>
      </w:pPr>
      <w:r w:rsidRPr="008E355F">
        <w:t>You can set filter on dimensions and measures using the </w:t>
      </w:r>
      <w:r w:rsidRPr="008E355F">
        <w:drawing>
          <wp:inline distT="0" distB="0" distL="0" distR="0" wp14:anchorId="32C9D517" wp14:editId="01D37672">
            <wp:extent cx="182880" cy="182880"/>
            <wp:effectExtent l="0" t="0" r="7620" b="7620"/>
            <wp:docPr id="544914851" name="Picture 9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8E355F">
        <w:t> button (top-left area)</w:t>
      </w:r>
    </w:p>
    <w:p w14:paraId="6F1D0C0D" w14:textId="77777777" w:rsidR="008E355F" w:rsidRPr="008E355F" w:rsidRDefault="008E355F" w:rsidP="008E355F">
      <w:pPr>
        <w:numPr>
          <w:ilvl w:val="0"/>
          <w:numId w:val="12"/>
        </w:numPr>
      </w:pPr>
      <w:r w:rsidRPr="008E355F">
        <w:t>Click on </w:t>
      </w:r>
      <w:r w:rsidRPr="008E355F">
        <w:rPr>
          <w:b/>
          <w:bCs/>
        </w:rPr>
        <w:t>Model</w:t>
      </w:r>
      <w:r w:rsidRPr="008E355F">
        <w:t> to return to your analytic model</w:t>
      </w:r>
    </w:p>
    <w:p w14:paraId="48643C0B" w14:textId="77777777" w:rsidR="008E355F" w:rsidRPr="008E355F" w:rsidRDefault="008E355F" w:rsidP="008E355F">
      <w:pPr>
        <w:rPr>
          <w:b/>
          <w:bCs/>
        </w:rPr>
      </w:pPr>
      <w:r w:rsidRPr="008E355F">
        <w:rPr>
          <w:b/>
          <w:bCs/>
        </w:rPr>
        <w:t>Add Associated Dimensions</w:t>
      </w:r>
    </w:p>
    <w:p w14:paraId="48604C6F" w14:textId="77777777" w:rsidR="008E355F" w:rsidRPr="008E355F" w:rsidRDefault="008E355F" w:rsidP="008E355F">
      <w:r w:rsidRPr="008E355F">
        <w:t>Add additional drill-dimensions by adding nested dimensions</w:t>
      </w:r>
    </w:p>
    <w:p w14:paraId="31612161" w14:textId="77777777" w:rsidR="008E355F" w:rsidRPr="008E355F" w:rsidRDefault="008E355F" w:rsidP="008E355F">
      <w:r w:rsidRPr="008E355F">
        <w:t>User steps:</w:t>
      </w:r>
    </w:p>
    <w:p w14:paraId="764A6505" w14:textId="77777777" w:rsidR="008E355F" w:rsidRPr="008E355F" w:rsidRDefault="008E355F" w:rsidP="008E355F">
      <w:pPr>
        <w:numPr>
          <w:ilvl w:val="0"/>
          <w:numId w:val="13"/>
        </w:numPr>
      </w:pPr>
      <w:r w:rsidRPr="008E355F">
        <w:t>Select node the </w:t>
      </w:r>
      <w:r w:rsidRPr="008E355F">
        <w:rPr>
          <w:b/>
          <w:bCs/>
        </w:rPr>
        <w:t>SALESORDERID</w:t>
      </w:r>
      <w:r w:rsidRPr="008E355F">
        <w:t> (</w:t>
      </w:r>
      <w:r w:rsidRPr="008E355F">
        <w:rPr>
          <w:b/>
          <w:bCs/>
        </w:rPr>
        <w:t>4VD_SalesOrders</w:t>
      </w:r>
      <w:r w:rsidRPr="008E355F">
        <w:t> dimension) in the canvas. This will update the properties panel on the right.</w:t>
      </w:r>
    </w:p>
    <w:p w14:paraId="1F126867" w14:textId="77777777" w:rsidR="008E355F" w:rsidRPr="008E355F" w:rsidRDefault="008E355F" w:rsidP="008E355F">
      <w:pPr>
        <w:numPr>
          <w:ilvl w:val="0"/>
          <w:numId w:val="13"/>
        </w:numPr>
      </w:pPr>
      <w:r w:rsidRPr="008E355F">
        <w:t>Within the properties panel, in section </w:t>
      </w:r>
      <w:r w:rsidRPr="008E355F">
        <w:rPr>
          <w:b/>
          <w:bCs/>
        </w:rPr>
        <w:t>Associated Dimensions</w:t>
      </w:r>
      <w:r w:rsidRPr="008E355F">
        <w:t> section, select dimensions </w:t>
      </w:r>
      <w:r w:rsidRPr="008E355F">
        <w:rPr>
          <w:b/>
          <w:bCs/>
        </w:rPr>
        <w:t>PARTNERID, RESPONSIBLE &amp; CREATION DATE</w:t>
      </w:r>
      <w:r w:rsidRPr="008E355F">
        <w:br/>
        <w:t>These dimensions are automatically added to the canvas as well.</w:t>
      </w:r>
    </w:p>
    <w:p w14:paraId="203C0D5D" w14:textId="1A71DC69" w:rsidR="008E355F" w:rsidRPr="008E355F" w:rsidRDefault="008E355F" w:rsidP="008E355F">
      <w:r w:rsidRPr="008E355F">
        <w:lastRenderedPageBreak/>
        <w:drawing>
          <wp:inline distT="0" distB="0" distL="0" distR="0" wp14:anchorId="0400A70E" wp14:editId="1E2C096A">
            <wp:extent cx="5731510" cy="2713990"/>
            <wp:effectExtent l="0" t="0" r="2540" b="0"/>
            <wp:docPr id="559902893" name="Picture 96">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3AD96960" w14:textId="77777777" w:rsidR="008E355F" w:rsidRPr="008E355F" w:rsidRDefault="008E355F" w:rsidP="008E355F">
      <w:pPr>
        <w:numPr>
          <w:ilvl w:val="0"/>
          <w:numId w:val="14"/>
        </w:numPr>
      </w:pPr>
      <w:r w:rsidRPr="008E355F">
        <w:t>To get addresses of business partners, we similarly select node </w:t>
      </w:r>
      <w:r w:rsidRPr="008E355F">
        <w:rPr>
          <w:b/>
          <w:bCs/>
        </w:rPr>
        <w:t>PARTNERID</w:t>
      </w:r>
      <w:r w:rsidRPr="008E355F">
        <w:t> (</w:t>
      </w:r>
      <w:r w:rsidRPr="008E355F">
        <w:rPr>
          <w:b/>
          <w:bCs/>
        </w:rPr>
        <w:t>4VD_BusinessPartners</w:t>
      </w:r>
      <w:r w:rsidRPr="008E355F">
        <w:t>) and add its associated dimension </w:t>
      </w:r>
      <w:r w:rsidRPr="008E355F">
        <w:rPr>
          <w:b/>
          <w:bCs/>
        </w:rPr>
        <w:t>4VD_Address</w:t>
      </w:r>
      <w:r w:rsidRPr="008E355F">
        <w:t> dimension.</w:t>
      </w:r>
      <w:r w:rsidRPr="008E355F">
        <w:br/>
        <w:t>The updated canvas will look like this:</w:t>
      </w:r>
    </w:p>
    <w:p w14:paraId="41AC5161" w14:textId="34E7A530" w:rsidR="008E355F" w:rsidRPr="008E355F" w:rsidRDefault="008E355F" w:rsidP="008E355F">
      <w:r w:rsidRPr="008E355F">
        <w:drawing>
          <wp:inline distT="0" distB="0" distL="0" distR="0" wp14:anchorId="28157371" wp14:editId="302FCD67">
            <wp:extent cx="5731510" cy="2888615"/>
            <wp:effectExtent l="0" t="0" r="2540" b="6985"/>
            <wp:docPr id="1434745575" name="Picture 95">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0ABAD759" w14:textId="77777777" w:rsidR="008E355F" w:rsidRPr="008E355F" w:rsidRDefault="008E355F" w:rsidP="008E355F">
      <w:pPr>
        <w:numPr>
          <w:ilvl w:val="0"/>
          <w:numId w:val="15"/>
        </w:numPr>
      </w:pPr>
      <w:r w:rsidRPr="008E355F">
        <w:t>Within the </w:t>
      </w:r>
      <w:r w:rsidRPr="008E355F">
        <w:rPr>
          <w:b/>
          <w:bCs/>
        </w:rPr>
        <w:t>Attributes</w:t>
      </w:r>
      <w:r w:rsidRPr="008E355F">
        <w:t> section of </w:t>
      </w:r>
      <w:r w:rsidRPr="008E355F">
        <w:rPr>
          <w:b/>
          <w:bCs/>
        </w:rPr>
        <w:t>Properties</w:t>
      </w:r>
      <w:r w:rsidRPr="008E355F">
        <w:t>, enable the following attributes for the given dimensions:</w:t>
      </w:r>
    </w:p>
    <w:p w14:paraId="3CE43465" w14:textId="77777777" w:rsidR="008E355F" w:rsidRPr="008E355F" w:rsidRDefault="008E355F" w:rsidP="008E355F">
      <w:pPr>
        <w:numPr>
          <w:ilvl w:val="1"/>
          <w:numId w:val="15"/>
        </w:numPr>
      </w:pPr>
      <w:r w:rsidRPr="008E355F">
        <w:t>Choose node PARTNERID and select its attribute COMPANYNAME</w:t>
      </w:r>
    </w:p>
    <w:p w14:paraId="19BACFF9" w14:textId="77777777" w:rsidR="008E355F" w:rsidRPr="008E355F" w:rsidRDefault="008E355F" w:rsidP="008E355F">
      <w:pPr>
        <w:numPr>
          <w:ilvl w:val="1"/>
          <w:numId w:val="15"/>
        </w:numPr>
      </w:pPr>
      <w:r w:rsidRPr="008E355F">
        <w:t>Choose node ADDRESSID and add attributes COUNTRY, REGION, CITY, STREET, POSTALCODE</w:t>
      </w:r>
    </w:p>
    <w:p w14:paraId="2EC94FA9" w14:textId="77777777" w:rsidR="008E355F" w:rsidRPr="008E355F" w:rsidRDefault="008E355F" w:rsidP="008E355F">
      <w:pPr>
        <w:numPr>
          <w:ilvl w:val="0"/>
          <w:numId w:val="15"/>
        </w:numPr>
      </w:pPr>
      <w:r w:rsidRPr="008E355F">
        <w:t>Reopen data preview and confirm that you can now also drill by these dimensions (if, for any reason you do not see your added dimensions, </w:t>
      </w:r>
      <w:r w:rsidRPr="008E355F">
        <w:rPr>
          <w:b/>
          <w:bCs/>
        </w:rPr>
        <w:t>deploy</w:t>
      </w:r>
      <w:r w:rsidRPr="008E355F">
        <w:t> your Analytic Model first before continuing to preview data)</w:t>
      </w:r>
    </w:p>
    <w:p w14:paraId="7C01D5D1" w14:textId="77777777" w:rsidR="008E355F" w:rsidRPr="008E355F" w:rsidRDefault="008E355F" w:rsidP="008E355F">
      <w:pPr>
        <w:rPr>
          <w:b/>
          <w:bCs/>
        </w:rPr>
      </w:pPr>
      <w:r w:rsidRPr="008E355F">
        <w:rPr>
          <w:b/>
          <w:bCs/>
        </w:rPr>
        <w:t>Add Measures</w:t>
      </w:r>
    </w:p>
    <w:p w14:paraId="6D74A171" w14:textId="77777777" w:rsidR="008E355F" w:rsidRPr="008E355F" w:rsidRDefault="008E355F" w:rsidP="008E355F">
      <w:r w:rsidRPr="008E355F">
        <w:lastRenderedPageBreak/>
        <w:t>Add calculated &amp; restricted measures. In large organizations, its crucial to agree on common definition of KPIs. This is helpful for their reusability (saves time) and governance (all parties use the same definitions).</w:t>
      </w:r>
    </w:p>
    <w:p w14:paraId="2E626942" w14:textId="77777777" w:rsidR="008E355F" w:rsidRPr="008E355F" w:rsidRDefault="008E355F" w:rsidP="008E355F">
      <w:r w:rsidRPr="008E355F">
        <w:t>User steps:</w:t>
      </w:r>
    </w:p>
    <w:p w14:paraId="106CD089" w14:textId="77777777" w:rsidR="008E355F" w:rsidRPr="008E355F" w:rsidRDefault="008E355F" w:rsidP="008E355F">
      <w:pPr>
        <w:numPr>
          <w:ilvl w:val="0"/>
          <w:numId w:val="16"/>
        </w:numPr>
      </w:pPr>
      <w:r w:rsidRPr="008E355F">
        <w:t>Jump to the overview of the Analytic Model by clicking anywhere on the canvas (i.e. anything that is not a node). The properties panel will update to show the properties of the Analytic Model as a whole.</w:t>
      </w:r>
    </w:p>
    <w:p w14:paraId="3988DD27" w14:textId="77777777" w:rsidR="008E355F" w:rsidRPr="008E355F" w:rsidRDefault="008E355F" w:rsidP="008E355F">
      <w:pPr>
        <w:numPr>
          <w:ilvl w:val="0"/>
          <w:numId w:val="16"/>
        </w:numPr>
      </w:pPr>
      <w:r w:rsidRPr="008E355F">
        <w:t>To add a calculated measure, locate the </w:t>
      </w:r>
      <w:r w:rsidRPr="008E355F">
        <w:rPr>
          <w:b/>
          <w:bCs/>
        </w:rPr>
        <w:t>Measures</w:t>
      </w:r>
      <w:r w:rsidRPr="008E355F">
        <w:t> section within </w:t>
      </w:r>
      <w:r w:rsidRPr="008E355F">
        <w:rPr>
          <w:b/>
          <w:bCs/>
        </w:rPr>
        <w:t>Properties</w:t>
      </w:r>
      <w:r w:rsidRPr="008E355F">
        <w:t> and click the </w:t>
      </w:r>
      <w:r w:rsidRPr="008E355F">
        <w:rPr>
          <w:b/>
          <w:bCs/>
        </w:rPr>
        <w:t>+</w:t>
      </w:r>
      <w:r w:rsidRPr="008E355F">
        <w:t> sign. Select Calculated Measure</w:t>
      </w:r>
    </w:p>
    <w:p w14:paraId="529902A6" w14:textId="224F63C3" w:rsidR="008E355F" w:rsidRPr="008E355F" w:rsidRDefault="008E355F" w:rsidP="008E355F">
      <w:r w:rsidRPr="008E355F">
        <w:lastRenderedPageBreak/>
        <w:drawing>
          <wp:inline distT="0" distB="0" distL="0" distR="0" wp14:anchorId="59FA8819" wp14:editId="6EE6AB88">
            <wp:extent cx="5265420" cy="7162800"/>
            <wp:effectExtent l="0" t="0" r="0" b="0"/>
            <wp:docPr id="538695335" name="Picture 94">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7162800"/>
                    </a:xfrm>
                    <a:prstGeom prst="rect">
                      <a:avLst/>
                    </a:prstGeom>
                    <a:noFill/>
                    <a:ln>
                      <a:noFill/>
                    </a:ln>
                  </pic:spPr>
                </pic:pic>
              </a:graphicData>
            </a:graphic>
          </wp:inline>
        </w:drawing>
      </w:r>
    </w:p>
    <w:p w14:paraId="53078035" w14:textId="77777777" w:rsidR="008E355F" w:rsidRPr="008E355F" w:rsidRDefault="008E355F" w:rsidP="008E355F">
      <w:pPr>
        <w:numPr>
          <w:ilvl w:val="0"/>
          <w:numId w:val="17"/>
        </w:numPr>
      </w:pPr>
      <w:r w:rsidRPr="008E355F">
        <w:t xml:space="preserve">Add calculated measure </w:t>
      </w:r>
      <w:proofErr w:type="spellStart"/>
      <w:r w:rsidRPr="008E355F">
        <w:t>Avg</w:t>
      </w:r>
      <w:proofErr w:type="spellEnd"/>
      <w:r w:rsidRPr="008E355F">
        <w:t xml:space="preserve"> Price (</w:t>
      </w:r>
      <w:proofErr w:type="spellStart"/>
      <w:r w:rsidRPr="008E355F">
        <w:t>Avg_Price</w:t>
      </w:r>
      <w:proofErr w:type="spellEnd"/>
      <w:r w:rsidRPr="008E355F">
        <w:t>) as GROSSAMOUNT / QUANTITY</w:t>
      </w:r>
      <w:r w:rsidRPr="008E355F">
        <w:br/>
        <w:t>Note that you could also build much more complex measures by making use of the dimensions, variables (none defined yet) or operators.</w:t>
      </w:r>
    </w:p>
    <w:p w14:paraId="61CE4C4A" w14:textId="03920E5D" w:rsidR="008E355F" w:rsidRPr="008E355F" w:rsidRDefault="008E355F" w:rsidP="008E355F">
      <w:r w:rsidRPr="008E355F">
        <w:lastRenderedPageBreak/>
        <w:drawing>
          <wp:inline distT="0" distB="0" distL="0" distR="0" wp14:anchorId="7B43FCF2" wp14:editId="15373FAA">
            <wp:extent cx="5364480" cy="6789420"/>
            <wp:effectExtent l="0" t="0" r="7620" b="0"/>
            <wp:docPr id="248590940" name="Picture 93">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4480" cy="6789420"/>
                    </a:xfrm>
                    <a:prstGeom prst="rect">
                      <a:avLst/>
                    </a:prstGeom>
                    <a:noFill/>
                    <a:ln>
                      <a:noFill/>
                    </a:ln>
                  </pic:spPr>
                </pic:pic>
              </a:graphicData>
            </a:graphic>
          </wp:inline>
        </w:drawing>
      </w:r>
    </w:p>
    <w:p w14:paraId="4251A752" w14:textId="77777777" w:rsidR="008E355F" w:rsidRPr="008E355F" w:rsidRDefault="008E355F" w:rsidP="008E355F">
      <w:pPr>
        <w:numPr>
          <w:ilvl w:val="0"/>
          <w:numId w:val="18"/>
        </w:numPr>
      </w:pPr>
      <w:r w:rsidRPr="008E355F">
        <w:t>To navigate back to the main properties window, click on the object link, as shown below</w:t>
      </w:r>
    </w:p>
    <w:p w14:paraId="518CD8F8" w14:textId="005AA404" w:rsidR="008E355F" w:rsidRPr="008E355F" w:rsidRDefault="008E355F" w:rsidP="008E355F">
      <w:r w:rsidRPr="008E355F">
        <w:lastRenderedPageBreak/>
        <w:drawing>
          <wp:inline distT="0" distB="0" distL="0" distR="0" wp14:anchorId="7A4BD642" wp14:editId="2D1E5975">
            <wp:extent cx="5257800" cy="3169920"/>
            <wp:effectExtent l="0" t="0" r="0" b="0"/>
            <wp:docPr id="510248741" name="Picture 92">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3169920"/>
                    </a:xfrm>
                    <a:prstGeom prst="rect">
                      <a:avLst/>
                    </a:prstGeom>
                    <a:noFill/>
                    <a:ln>
                      <a:noFill/>
                    </a:ln>
                  </pic:spPr>
                </pic:pic>
              </a:graphicData>
            </a:graphic>
          </wp:inline>
        </w:drawing>
      </w:r>
    </w:p>
    <w:p w14:paraId="236C7651" w14:textId="77777777" w:rsidR="008E355F" w:rsidRPr="008E355F" w:rsidRDefault="008E355F" w:rsidP="008E355F">
      <w:r w:rsidRPr="008E355F">
        <w:t>Let's now create </w:t>
      </w:r>
      <w:r w:rsidRPr="008E355F">
        <w:rPr>
          <w:b/>
          <w:bCs/>
        </w:rPr>
        <w:t>restricted measures</w:t>
      </w:r>
      <w:r w:rsidRPr="008E355F">
        <w:t>, i.e. measures that build on existing measures but restrict them along a filter. This is typically used for comparing values by status like e.g. comparing of the value of </w:t>
      </w:r>
      <w:r w:rsidRPr="008E355F">
        <w:rPr>
          <w:b/>
          <w:bCs/>
        </w:rPr>
        <w:t>all</w:t>
      </w:r>
      <w:r w:rsidRPr="008E355F">
        <w:t> orders with the value of </w:t>
      </w:r>
      <w:r w:rsidRPr="008E355F">
        <w:rPr>
          <w:b/>
          <w:bCs/>
        </w:rPr>
        <w:t>all open</w:t>
      </w:r>
      <w:r w:rsidRPr="008E355F">
        <w:t> orders. Here we'll compare domestic sales with international sales.</w:t>
      </w:r>
    </w:p>
    <w:p w14:paraId="1303BB33" w14:textId="77777777" w:rsidR="008E355F" w:rsidRPr="008E355F" w:rsidRDefault="008E355F" w:rsidP="008E355F">
      <w:pPr>
        <w:numPr>
          <w:ilvl w:val="0"/>
          <w:numId w:val="19"/>
        </w:numPr>
      </w:pPr>
      <w:r w:rsidRPr="008E355F">
        <w:t>Choose to create a measure of type </w:t>
      </w:r>
      <w:r w:rsidRPr="008E355F">
        <w:rPr>
          <w:b/>
          <w:bCs/>
        </w:rPr>
        <w:t>restricted measure</w:t>
      </w:r>
      <w:r w:rsidRPr="008E355F">
        <w:t>.</w:t>
      </w:r>
    </w:p>
    <w:p w14:paraId="113148BB" w14:textId="77777777" w:rsidR="008E355F" w:rsidRPr="008E355F" w:rsidRDefault="008E355F" w:rsidP="008E355F">
      <w:pPr>
        <w:numPr>
          <w:ilvl w:val="0"/>
          <w:numId w:val="19"/>
        </w:numPr>
      </w:pPr>
      <w:r w:rsidRPr="008E355F">
        <w:t>Create </w:t>
      </w:r>
      <w:r w:rsidRPr="008E355F">
        <w:rPr>
          <w:b/>
          <w:bCs/>
        </w:rPr>
        <w:t>Domestic Gross Sales</w:t>
      </w:r>
      <w:r w:rsidRPr="008E355F">
        <w:t> based on source measure GROSSAMOUNT and with restriction as COUNTRY = 'DE' in the expression</w:t>
      </w:r>
    </w:p>
    <w:p w14:paraId="2ABFE010" w14:textId="77777777" w:rsidR="008E355F" w:rsidRPr="008E355F" w:rsidRDefault="008E355F" w:rsidP="008E355F">
      <w:pPr>
        <w:numPr>
          <w:ilvl w:val="0"/>
          <w:numId w:val="19"/>
        </w:numPr>
      </w:pPr>
      <w:r w:rsidRPr="008E355F">
        <w:t>Create another restricted measure</w:t>
      </w:r>
    </w:p>
    <w:p w14:paraId="1E038D26" w14:textId="77777777" w:rsidR="008E355F" w:rsidRPr="008E355F" w:rsidRDefault="008E355F" w:rsidP="008E355F">
      <w:pPr>
        <w:numPr>
          <w:ilvl w:val="0"/>
          <w:numId w:val="19"/>
        </w:numPr>
      </w:pPr>
      <w:r w:rsidRPr="008E355F">
        <w:t>Call it </w:t>
      </w:r>
      <w:r w:rsidRPr="008E355F">
        <w:rPr>
          <w:b/>
          <w:bCs/>
        </w:rPr>
        <w:t>International Gross Sales</w:t>
      </w:r>
      <w:r w:rsidRPr="008E355F">
        <w:t xml:space="preserve">, base it on source measure GROSSAMOUNT and add restriction as </w:t>
      </w:r>
      <w:proofErr w:type="gramStart"/>
      <w:r w:rsidRPr="008E355F">
        <w:t>COUNTRY !</w:t>
      </w:r>
      <w:proofErr w:type="gramEnd"/>
      <w:r w:rsidRPr="008E355F">
        <w:t>= 'DE' in the expression</w:t>
      </w:r>
    </w:p>
    <w:p w14:paraId="094A9B49" w14:textId="77777777" w:rsidR="008E355F" w:rsidRPr="008E355F" w:rsidRDefault="008E355F" w:rsidP="008E355F">
      <w:pPr>
        <w:rPr>
          <w:b/>
          <w:bCs/>
        </w:rPr>
      </w:pPr>
      <w:r w:rsidRPr="008E355F">
        <w:rPr>
          <w:b/>
          <w:bCs/>
        </w:rPr>
        <w:t>Add variables</w:t>
      </w:r>
    </w:p>
    <w:p w14:paraId="0E340701" w14:textId="77777777" w:rsidR="008E355F" w:rsidRPr="008E355F" w:rsidRDefault="008E355F" w:rsidP="008E355F">
      <w:r w:rsidRPr="008E355F">
        <w:t>Analytic Models offer various variable types depending on usage, cp. </w:t>
      </w:r>
      <w:hyperlink r:id="rId31" w:history="1">
        <w:r w:rsidRPr="008E355F">
          <w:rPr>
            <w:rStyle w:val="Hyperlink"/>
          </w:rPr>
          <w:t>SAP Help</w:t>
        </w:r>
      </w:hyperlink>
      <w:r w:rsidRPr="008E355F">
        <w:t>.</w:t>
      </w:r>
    </w:p>
    <w:p w14:paraId="7CFD6FC6" w14:textId="77777777" w:rsidR="008E355F" w:rsidRPr="008E355F" w:rsidRDefault="008E355F" w:rsidP="008E355F">
      <w:r w:rsidRPr="008E355F">
        <w:t>We'll simply use a filter variable to choose which years (multi-select) we want to see. If user does not set any filter, all data - regardless of creation year of the sales order - is selected.</w:t>
      </w:r>
    </w:p>
    <w:p w14:paraId="21B60AE6" w14:textId="77777777" w:rsidR="008E355F" w:rsidRPr="008E355F" w:rsidRDefault="008E355F" w:rsidP="008E355F">
      <w:pPr>
        <w:numPr>
          <w:ilvl w:val="0"/>
          <w:numId w:val="20"/>
        </w:numPr>
      </w:pPr>
      <w:r w:rsidRPr="008E355F">
        <w:t>Find section </w:t>
      </w:r>
      <w:r w:rsidRPr="008E355F">
        <w:rPr>
          <w:b/>
          <w:bCs/>
        </w:rPr>
        <w:t>Variables</w:t>
      </w:r>
      <w:r w:rsidRPr="008E355F">
        <w:t> and a add a new variable of type </w:t>
      </w:r>
      <w:r w:rsidRPr="008E355F">
        <w:rPr>
          <w:b/>
          <w:bCs/>
        </w:rPr>
        <w:t>Filter variable</w:t>
      </w:r>
    </w:p>
    <w:p w14:paraId="5FCCD8B8" w14:textId="77777777" w:rsidR="008E355F" w:rsidRPr="008E355F" w:rsidRDefault="008E355F" w:rsidP="008E355F">
      <w:pPr>
        <w:numPr>
          <w:ilvl w:val="0"/>
          <w:numId w:val="20"/>
        </w:numPr>
      </w:pPr>
      <w:r w:rsidRPr="008E355F">
        <w:t>Set filter on dimension </w:t>
      </w:r>
      <w:r w:rsidRPr="008E355F">
        <w:rPr>
          <w:b/>
          <w:bCs/>
        </w:rPr>
        <w:t>YEAR</w:t>
      </w:r>
      <w:r w:rsidRPr="008E355F">
        <w:t> with the filter type of </w:t>
      </w:r>
      <w:r w:rsidRPr="008E355F">
        <w:rPr>
          <w:b/>
          <w:bCs/>
        </w:rPr>
        <w:t>Multiple single values</w:t>
      </w:r>
    </w:p>
    <w:p w14:paraId="50A2E967" w14:textId="3950EA98" w:rsidR="008E355F" w:rsidRPr="008E355F" w:rsidRDefault="008E355F" w:rsidP="008E355F">
      <w:r w:rsidRPr="008E355F">
        <w:lastRenderedPageBreak/>
        <w:drawing>
          <wp:inline distT="0" distB="0" distL="0" distR="0" wp14:anchorId="4A67960A" wp14:editId="077F4A45">
            <wp:extent cx="5318760" cy="6393180"/>
            <wp:effectExtent l="0" t="0" r="0" b="7620"/>
            <wp:docPr id="519732630" name="Picture 91">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8760" cy="6393180"/>
                    </a:xfrm>
                    <a:prstGeom prst="rect">
                      <a:avLst/>
                    </a:prstGeom>
                    <a:noFill/>
                    <a:ln>
                      <a:noFill/>
                    </a:ln>
                  </pic:spPr>
                </pic:pic>
              </a:graphicData>
            </a:graphic>
          </wp:inline>
        </w:drawing>
      </w:r>
      <w:r w:rsidRPr="008E355F">
        <w:br/>
        <w:t>Many users will want to see only data for e.g. the current year. With the prompt, they can now readily do. Similarly, we could set filters on region, country or other relevant dimensions.</w:t>
      </w:r>
    </w:p>
    <w:p w14:paraId="14E0F71A" w14:textId="77777777" w:rsidR="008E355F" w:rsidRPr="008E355F" w:rsidRDefault="008E355F" w:rsidP="008E355F">
      <w:pPr>
        <w:numPr>
          <w:ilvl w:val="0"/>
          <w:numId w:val="21"/>
        </w:numPr>
      </w:pPr>
      <w:r w:rsidRPr="008E355F">
        <w:rPr>
          <w:b/>
          <w:bCs/>
        </w:rPr>
        <w:t>Deploy</w:t>
      </w:r>
      <w:r w:rsidRPr="008E355F">
        <w:t> your Analytic Model</w:t>
      </w:r>
    </w:p>
    <w:p w14:paraId="15745C64" w14:textId="77777777" w:rsidR="008E355F" w:rsidRPr="008E355F" w:rsidRDefault="008E355F" w:rsidP="008E355F">
      <w:pPr>
        <w:numPr>
          <w:ilvl w:val="0"/>
          <w:numId w:val="21"/>
        </w:numPr>
      </w:pPr>
      <w:r w:rsidRPr="008E355F">
        <w:t>Preview data</w:t>
      </w:r>
    </w:p>
    <w:p w14:paraId="2C0927CB" w14:textId="77777777" w:rsidR="008E355F" w:rsidRPr="008E355F" w:rsidRDefault="008E355F" w:rsidP="008E355F">
      <w:pPr>
        <w:numPr>
          <w:ilvl w:val="0"/>
          <w:numId w:val="21"/>
        </w:numPr>
      </w:pPr>
      <w:r w:rsidRPr="008E355F">
        <w:t>You will be prompted automatically for the </w:t>
      </w:r>
      <w:r w:rsidRPr="008E355F">
        <w:rPr>
          <w:b/>
          <w:bCs/>
        </w:rPr>
        <w:t>Year</w:t>
      </w:r>
      <w:r w:rsidRPr="008E355F">
        <w:t> variable.</w:t>
      </w:r>
    </w:p>
    <w:p w14:paraId="76486AD0" w14:textId="53D60DCF" w:rsidR="008E355F" w:rsidRPr="008E355F" w:rsidRDefault="008E355F" w:rsidP="008E355F">
      <w:r w:rsidRPr="008E355F">
        <w:lastRenderedPageBreak/>
        <w:drawing>
          <wp:inline distT="0" distB="0" distL="0" distR="0" wp14:anchorId="02F3E56A" wp14:editId="238C2E39">
            <wp:extent cx="5731510" cy="2469515"/>
            <wp:effectExtent l="0" t="0" r="2540" b="6985"/>
            <wp:docPr id="80499708" name="Picture 90">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69515"/>
                    </a:xfrm>
                    <a:prstGeom prst="rect">
                      <a:avLst/>
                    </a:prstGeom>
                    <a:noFill/>
                    <a:ln>
                      <a:noFill/>
                    </a:ln>
                  </pic:spPr>
                </pic:pic>
              </a:graphicData>
            </a:graphic>
          </wp:inline>
        </w:drawing>
      </w:r>
    </w:p>
    <w:p w14:paraId="5336A61F" w14:textId="1ABDAC9B" w:rsidR="008E355F" w:rsidRPr="008E355F" w:rsidRDefault="008E355F" w:rsidP="008E355F">
      <w:pPr>
        <w:numPr>
          <w:ilvl w:val="0"/>
          <w:numId w:val="22"/>
        </w:numPr>
      </w:pPr>
      <w:r w:rsidRPr="008E355F">
        <w:t>Open the value help and select years </w:t>
      </w:r>
      <w:r w:rsidRPr="008E355F">
        <w:rPr>
          <w:b/>
          <w:bCs/>
        </w:rPr>
        <w:t>2021, 2022, 2023</w:t>
      </w:r>
      <w:r w:rsidRPr="008E355F">
        <w:t> and click </w:t>
      </w:r>
      <w:r w:rsidRPr="008E355F">
        <w:rPr>
          <w:b/>
          <w:bCs/>
        </w:rPr>
        <w:t>OK</w:t>
      </w:r>
      <w:r w:rsidRPr="008E355F">
        <w:br/>
      </w:r>
      <w:r w:rsidRPr="008E355F">
        <w:drawing>
          <wp:inline distT="0" distB="0" distL="0" distR="0" wp14:anchorId="61B4B693" wp14:editId="5E6318DD">
            <wp:extent cx="5731510" cy="4269740"/>
            <wp:effectExtent l="0" t="0" r="2540" b="0"/>
            <wp:docPr id="1030924886" name="Picture 89">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69740"/>
                    </a:xfrm>
                    <a:prstGeom prst="rect">
                      <a:avLst/>
                    </a:prstGeom>
                    <a:noFill/>
                    <a:ln>
                      <a:noFill/>
                    </a:ln>
                  </pic:spPr>
                </pic:pic>
              </a:graphicData>
            </a:graphic>
          </wp:inline>
        </w:drawing>
      </w:r>
    </w:p>
    <w:p w14:paraId="728FD723" w14:textId="77777777" w:rsidR="008E355F" w:rsidRPr="008E355F" w:rsidRDefault="008E355F" w:rsidP="008E355F">
      <w:r w:rsidRPr="008E355F">
        <w:t>If you look closely, you might note that the measure values have changed</w:t>
      </w:r>
    </w:p>
    <w:p w14:paraId="133D5ECA" w14:textId="77777777" w:rsidR="008E355F" w:rsidRPr="008E355F" w:rsidRDefault="008E355F" w:rsidP="008E355F">
      <w:pPr>
        <w:numPr>
          <w:ilvl w:val="0"/>
          <w:numId w:val="23"/>
        </w:numPr>
      </w:pPr>
      <w:r w:rsidRPr="008E355F">
        <w:t>Under </w:t>
      </w:r>
      <w:r w:rsidRPr="008E355F">
        <w:rPr>
          <w:b/>
          <w:bCs/>
        </w:rPr>
        <w:t>Dimensions,</w:t>
      </w:r>
      <w:r w:rsidRPr="008E355F">
        <w:t> drill into </w:t>
      </w:r>
      <w:r w:rsidRPr="008E355F">
        <w:rPr>
          <w:b/>
          <w:bCs/>
        </w:rPr>
        <w:t>Creation Date</w:t>
      </w:r>
      <w:r w:rsidRPr="008E355F">
        <w:t> and enable the row on </w:t>
      </w:r>
      <w:r w:rsidRPr="008E355F">
        <w:rPr>
          <w:b/>
          <w:bCs/>
        </w:rPr>
        <w:t>YEAR</w:t>
      </w:r>
      <w:r w:rsidRPr="008E355F">
        <w:t> to reveal the filtered years. Confirm that only the selected years have indeed been retrieved by the system.</w:t>
      </w:r>
    </w:p>
    <w:p w14:paraId="346A35A3" w14:textId="01105543" w:rsidR="008E355F" w:rsidRPr="008E355F" w:rsidRDefault="008E355F" w:rsidP="008E355F">
      <w:r w:rsidRPr="008E355F">
        <w:lastRenderedPageBreak/>
        <w:drawing>
          <wp:inline distT="0" distB="0" distL="0" distR="0" wp14:anchorId="6CCCFF8A" wp14:editId="75B021DF">
            <wp:extent cx="5731510" cy="2902585"/>
            <wp:effectExtent l="0" t="0" r="2540" b="0"/>
            <wp:docPr id="253342953" name="Picture 8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noFill/>
                    <a:ln>
                      <a:noFill/>
                    </a:ln>
                  </pic:spPr>
                </pic:pic>
              </a:graphicData>
            </a:graphic>
          </wp:inline>
        </w:drawing>
      </w:r>
    </w:p>
    <w:p w14:paraId="69988847" w14:textId="77777777" w:rsidR="008E355F" w:rsidRPr="008E355F" w:rsidRDefault="008E355F" w:rsidP="008E355F">
      <w:pPr>
        <w:rPr>
          <w:b/>
          <w:bCs/>
        </w:rPr>
      </w:pPr>
      <w:r w:rsidRPr="008E355F">
        <w:rPr>
          <w:b/>
          <w:bCs/>
        </w:rPr>
        <w:t>Add Complex Measures</w:t>
      </w:r>
    </w:p>
    <w:p w14:paraId="1BB0F25F" w14:textId="77777777" w:rsidR="008E355F" w:rsidRPr="008E355F" w:rsidRDefault="008E355F" w:rsidP="008E355F">
      <w:r w:rsidRPr="008E355F">
        <w:t>Much more complex measures can be defined via Analytic Model functionalities like count distinct, constant selection or exception aggregation. All measures can also be stacked, resulting in potentially complex chains of calculations that modellers can consciously design.</w:t>
      </w:r>
    </w:p>
    <w:p w14:paraId="6E4EF389" w14:textId="77777777" w:rsidR="008E355F" w:rsidRPr="008E355F" w:rsidRDefault="008E355F" w:rsidP="008E355F">
      <w:r w:rsidRPr="008E355F">
        <w:t>For the case at hand let's use count distinct &amp; constant selection features to compute</w:t>
      </w:r>
    </w:p>
    <w:p w14:paraId="65E1C47B" w14:textId="77777777" w:rsidR="008E355F" w:rsidRPr="008E355F" w:rsidRDefault="008E355F" w:rsidP="008E355F">
      <w:pPr>
        <w:numPr>
          <w:ilvl w:val="0"/>
          <w:numId w:val="24"/>
        </w:numPr>
      </w:pPr>
      <w:r w:rsidRPr="008E355F">
        <w:t>Share of overall sales</w:t>
      </w:r>
    </w:p>
    <w:p w14:paraId="213B8A50" w14:textId="77777777" w:rsidR="008E355F" w:rsidRPr="008E355F" w:rsidRDefault="008E355F" w:rsidP="008E355F">
      <w:pPr>
        <w:numPr>
          <w:ilvl w:val="0"/>
          <w:numId w:val="24"/>
        </w:numPr>
      </w:pPr>
      <w:proofErr w:type="spellStart"/>
      <w:r w:rsidRPr="008E355F">
        <w:t>Avg</w:t>
      </w:r>
      <w:proofErr w:type="spellEnd"/>
      <w:r w:rsidRPr="008E355F">
        <w:t xml:space="preserve"> sales by customer This fixes their formular, but final results always depend on current drill-down &amp; filter set by the analytics user.</w:t>
      </w:r>
    </w:p>
    <w:p w14:paraId="0435DA8F" w14:textId="77777777" w:rsidR="008E355F" w:rsidRPr="008E355F" w:rsidRDefault="008E355F" w:rsidP="008E355F">
      <w:r w:rsidRPr="008E355F">
        <w:t>User Steps</w:t>
      </w:r>
    </w:p>
    <w:p w14:paraId="210E5BF8" w14:textId="77777777" w:rsidR="008E355F" w:rsidRPr="008E355F" w:rsidRDefault="008E355F" w:rsidP="008E355F">
      <w:pPr>
        <w:numPr>
          <w:ilvl w:val="0"/>
          <w:numId w:val="25"/>
        </w:numPr>
      </w:pPr>
      <w:r w:rsidRPr="008E355F">
        <w:t>Add </w:t>
      </w:r>
      <w:r w:rsidRPr="008E355F">
        <w:rPr>
          <w:b/>
          <w:bCs/>
        </w:rPr>
        <w:t>Restricted Measure</w:t>
      </w:r>
      <w:r w:rsidRPr="008E355F">
        <w:t> Gross Sales All Countries (</w:t>
      </w:r>
      <w:proofErr w:type="spellStart"/>
      <w:r w:rsidRPr="008E355F">
        <w:t>Gross_Sales_All_Countries</w:t>
      </w:r>
      <w:proofErr w:type="spellEnd"/>
      <w:r w:rsidRPr="008E355F">
        <w:t>) based on measure GROSSAMOUNT and with an empty expression (i.e. no restriction)</w:t>
      </w:r>
    </w:p>
    <w:p w14:paraId="3EEAFF87" w14:textId="77777777" w:rsidR="008E355F" w:rsidRPr="008E355F" w:rsidRDefault="008E355F" w:rsidP="008E355F">
      <w:pPr>
        <w:numPr>
          <w:ilvl w:val="0"/>
          <w:numId w:val="25"/>
        </w:numPr>
      </w:pPr>
      <w:r w:rsidRPr="008E355F">
        <w:t>Still within the same measure, activate </w:t>
      </w:r>
      <w:r w:rsidRPr="008E355F">
        <w:rPr>
          <w:b/>
          <w:bCs/>
        </w:rPr>
        <w:t>Constant Selection</w:t>
      </w:r>
      <w:r w:rsidRPr="008E355F">
        <w:t> on dimension COUNTRY (ADDRESSID)</w:t>
      </w:r>
    </w:p>
    <w:p w14:paraId="5859ADFE" w14:textId="38C937D4" w:rsidR="008E355F" w:rsidRPr="008E355F" w:rsidRDefault="008E355F" w:rsidP="008E355F">
      <w:r w:rsidRPr="008E355F">
        <w:lastRenderedPageBreak/>
        <w:drawing>
          <wp:inline distT="0" distB="0" distL="0" distR="0" wp14:anchorId="0F7455AF" wp14:editId="520F875F">
            <wp:extent cx="5372100" cy="7840980"/>
            <wp:effectExtent l="0" t="0" r="0" b="7620"/>
            <wp:docPr id="1082075980" name="Picture 87">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100" cy="7840980"/>
                    </a:xfrm>
                    <a:prstGeom prst="rect">
                      <a:avLst/>
                    </a:prstGeom>
                    <a:noFill/>
                    <a:ln>
                      <a:noFill/>
                    </a:ln>
                  </pic:spPr>
                </pic:pic>
              </a:graphicData>
            </a:graphic>
          </wp:inline>
        </w:drawing>
      </w:r>
    </w:p>
    <w:p w14:paraId="0374BBD9" w14:textId="77777777" w:rsidR="008E355F" w:rsidRPr="008E355F" w:rsidRDefault="008E355F" w:rsidP="008E355F">
      <w:r w:rsidRPr="008E355F">
        <w:rPr>
          <w:rFonts w:ascii="Segoe UI Emoji" w:hAnsi="Segoe UI Emoji" w:cs="Segoe UI Emoji"/>
        </w:rPr>
        <w:t>ℹ️</w:t>
      </w:r>
      <w:r w:rsidRPr="008E355F">
        <w:t> </w:t>
      </w:r>
      <w:r w:rsidRPr="008E355F">
        <w:rPr>
          <w:b/>
          <w:bCs/>
        </w:rPr>
        <w:t>Constant Selection</w:t>
      </w:r>
      <w:r w:rsidRPr="008E355F">
        <w:t> ensures that for the measure at hand, a given dimension is taken out of drill-down or dynamic filter EVEN if it is a part of drill-down. This is important to compute reference figures (in this case, all countries) that can then be used as reference figure for display or subsequent calculations (like share of sales)</w:t>
      </w:r>
    </w:p>
    <w:p w14:paraId="30572DC1" w14:textId="77777777" w:rsidR="008E355F" w:rsidRPr="008E355F" w:rsidRDefault="008E355F" w:rsidP="008E355F">
      <w:r w:rsidRPr="008E355F">
        <w:lastRenderedPageBreak/>
        <w:t>Additionally, we could also have used a variable and used it in the restriction expression to make the list of reference countries configurable</w:t>
      </w:r>
    </w:p>
    <w:p w14:paraId="1B830840" w14:textId="77777777" w:rsidR="008E355F" w:rsidRPr="008E355F" w:rsidRDefault="008E355F" w:rsidP="008E355F">
      <w:r w:rsidRPr="008E355F">
        <w:t>Next, we use the measure for subsequent calculations:</w:t>
      </w:r>
    </w:p>
    <w:p w14:paraId="0CE04F80" w14:textId="77777777" w:rsidR="008E355F" w:rsidRPr="008E355F" w:rsidRDefault="008E355F" w:rsidP="008E355F">
      <w:pPr>
        <w:numPr>
          <w:ilvl w:val="0"/>
          <w:numId w:val="26"/>
        </w:numPr>
      </w:pPr>
      <w:r w:rsidRPr="008E355F">
        <w:t>Add calculated measure </w:t>
      </w:r>
      <w:r w:rsidRPr="008E355F">
        <w:rPr>
          <w:b/>
          <w:bCs/>
        </w:rPr>
        <w:t>Share of All Countries Sales</w:t>
      </w:r>
      <w:r w:rsidRPr="008E355F">
        <w:t> (</w:t>
      </w:r>
      <w:proofErr w:type="spellStart"/>
      <w:r w:rsidRPr="008E355F">
        <w:t>Share_Of_All_Countries_Sales</w:t>
      </w:r>
      <w:proofErr w:type="spellEnd"/>
      <w:r w:rsidRPr="008E355F">
        <w:t>) with expression </w:t>
      </w:r>
      <w:r w:rsidRPr="008E355F">
        <w:rPr>
          <w:i/>
          <w:iCs/>
        </w:rPr>
        <w:t xml:space="preserve">GROSS_AMOUNT / </w:t>
      </w:r>
      <w:proofErr w:type="spellStart"/>
      <w:r w:rsidRPr="008E355F">
        <w:rPr>
          <w:i/>
          <w:iCs/>
        </w:rPr>
        <w:t>Gross_Sales_All_Countries</w:t>
      </w:r>
      <w:proofErr w:type="spellEnd"/>
    </w:p>
    <w:p w14:paraId="1456A996" w14:textId="273DE955" w:rsidR="008E355F" w:rsidRPr="008E355F" w:rsidRDefault="008E355F" w:rsidP="008E355F">
      <w:r w:rsidRPr="008E355F">
        <w:lastRenderedPageBreak/>
        <w:drawing>
          <wp:inline distT="0" distB="0" distL="0" distR="0" wp14:anchorId="7D07DA7C" wp14:editId="71DC3082">
            <wp:extent cx="5349240" cy="7665720"/>
            <wp:effectExtent l="0" t="0" r="3810" b="0"/>
            <wp:docPr id="1607167439" name="Picture 86">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240" cy="7665720"/>
                    </a:xfrm>
                    <a:prstGeom prst="rect">
                      <a:avLst/>
                    </a:prstGeom>
                    <a:noFill/>
                    <a:ln>
                      <a:noFill/>
                    </a:ln>
                  </pic:spPr>
                </pic:pic>
              </a:graphicData>
            </a:graphic>
          </wp:inline>
        </w:drawing>
      </w:r>
    </w:p>
    <w:p w14:paraId="5BB488ED" w14:textId="77777777" w:rsidR="008E355F" w:rsidRPr="008E355F" w:rsidRDefault="008E355F" w:rsidP="008E355F">
      <w:r w:rsidRPr="008E355F">
        <w:t xml:space="preserve">We are also interested in the average spend per customer. To that end, we count </w:t>
      </w:r>
      <w:proofErr w:type="spellStart"/>
      <w:r w:rsidRPr="008E355F">
        <w:t>indiviual</w:t>
      </w:r>
      <w:proofErr w:type="spellEnd"/>
      <w:r w:rsidRPr="008E355F">
        <w:t xml:space="preserve"> customers in the current drill-down and use that to compute their average spend amount.</w:t>
      </w:r>
    </w:p>
    <w:p w14:paraId="37F5D719" w14:textId="77777777" w:rsidR="008E355F" w:rsidRPr="008E355F" w:rsidRDefault="008E355F" w:rsidP="008E355F">
      <w:pPr>
        <w:numPr>
          <w:ilvl w:val="0"/>
          <w:numId w:val="27"/>
        </w:numPr>
      </w:pPr>
      <w:r w:rsidRPr="008E355F">
        <w:t>Add </w:t>
      </w:r>
      <w:r w:rsidRPr="008E355F">
        <w:rPr>
          <w:b/>
          <w:bCs/>
        </w:rPr>
        <w:t>Count Distinct Measure</w:t>
      </w:r>
      <w:r w:rsidRPr="008E355F">
        <w:t> Customer Count (CUSTOMER_COUNT) based on </w:t>
      </w:r>
      <w:r w:rsidRPr="008E355F">
        <w:rPr>
          <w:b/>
          <w:bCs/>
        </w:rPr>
        <w:t>Dimension</w:t>
      </w:r>
      <w:r w:rsidRPr="008E355F">
        <w:t> PARTNERID (SALESORDERID)</w:t>
      </w:r>
    </w:p>
    <w:p w14:paraId="6D499C3E" w14:textId="19B48D36" w:rsidR="008E355F" w:rsidRPr="008E355F" w:rsidRDefault="008E355F" w:rsidP="008E355F">
      <w:r w:rsidRPr="008E355F">
        <w:lastRenderedPageBreak/>
        <w:drawing>
          <wp:inline distT="0" distB="0" distL="0" distR="0" wp14:anchorId="3155C4ED" wp14:editId="6BDD0924">
            <wp:extent cx="5372100" cy="7429500"/>
            <wp:effectExtent l="0" t="0" r="0" b="0"/>
            <wp:docPr id="1323308722" name="Picture 85">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2100" cy="7429500"/>
                    </a:xfrm>
                    <a:prstGeom prst="rect">
                      <a:avLst/>
                    </a:prstGeom>
                    <a:noFill/>
                    <a:ln>
                      <a:noFill/>
                    </a:ln>
                  </pic:spPr>
                </pic:pic>
              </a:graphicData>
            </a:graphic>
          </wp:inline>
        </w:drawing>
      </w:r>
    </w:p>
    <w:p w14:paraId="3BFBDF46" w14:textId="77777777" w:rsidR="008E355F" w:rsidRPr="008E355F" w:rsidRDefault="008E355F" w:rsidP="008E355F">
      <w:pPr>
        <w:numPr>
          <w:ilvl w:val="0"/>
          <w:numId w:val="28"/>
        </w:numPr>
      </w:pPr>
      <w:r w:rsidRPr="008E355F">
        <w:t>Add </w:t>
      </w:r>
      <w:r w:rsidRPr="008E355F">
        <w:rPr>
          <w:b/>
          <w:bCs/>
        </w:rPr>
        <w:t>Calculated Measure</w:t>
      </w:r>
      <w:r w:rsidRPr="008E355F">
        <w:t> </w:t>
      </w:r>
      <w:proofErr w:type="spellStart"/>
      <w:r w:rsidRPr="008E355F">
        <w:t>Avg</w:t>
      </w:r>
      <w:proofErr w:type="spellEnd"/>
      <w:r w:rsidRPr="008E355F">
        <w:t xml:space="preserve"> Spend per Customer (AVG_GROSSAMOUNT_PER_CUSTOMER) w expression GROSSAMOUNT / CUSTOMER_COUNT</w:t>
      </w:r>
    </w:p>
    <w:p w14:paraId="48B157DF" w14:textId="4F98F121" w:rsidR="008E355F" w:rsidRPr="008E355F" w:rsidRDefault="008E355F" w:rsidP="008E355F">
      <w:r w:rsidRPr="008E355F">
        <w:lastRenderedPageBreak/>
        <w:drawing>
          <wp:inline distT="0" distB="0" distL="0" distR="0" wp14:anchorId="427097EE" wp14:editId="7EF31C7D">
            <wp:extent cx="5364480" cy="7680960"/>
            <wp:effectExtent l="0" t="0" r="7620" b="0"/>
            <wp:docPr id="233678701" name="Picture 84">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480" cy="7680960"/>
                    </a:xfrm>
                    <a:prstGeom prst="rect">
                      <a:avLst/>
                    </a:prstGeom>
                    <a:noFill/>
                    <a:ln>
                      <a:noFill/>
                    </a:ln>
                  </pic:spPr>
                </pic:pic>
              </a:graphicData>
            </a:graphic>
          </wp:inline>
        </w:drawing>
      </w:r>
    </w:p>
    <w:p w14:paraId="5684DEE0" w14:textId="77777777" w:rsidR="008E355F" w:rsidRPr="008E355F" w:rsidRDefault="008E355F" w:rsidP="008E355F">
      <w:pPr>
        <w:numPr>
          <w:ilvl w:val="0"/>
          <w:numId w:val="29"/>
        </w:numPr>
      </w:pPr>
      <w:r w:rsidRPr="008E355F">
        <w:rPr>
          <w:b/>
          <w:bCs/>
        </w:rPr>
        <w:t>Deploy</w:t>
      </w:r>
      <w:r w:rsidRPr="008E355F">
        <w:t> your Analytic Model</w:t>
      </w:r>
    </w:p>
    <w:p w14:paraId="4267218C" w14:textId="77777777" w:rsidR="008E355F" w:rsidRPr="008E355F" w:rsidRDefault="008E355F" w:rsidP="008E355F">
      <w:pPr>
        <w:numPr>
          <w:ilvl w:val="0"/>
          <w:numId w:val="29"/>
        </w:numPr>
      </w:pPr>
      <w:r w:rsidRPr="008E355F">
        <w:rPr>
          <w:b/>
          <w:bCs/>
        </w:rPr>
        <w:t>Preview</w:t>
      </w:r>
      <w:r w:rsidRPr="008E355F">
        <w:t> data.</w:t>
      </w:r>
    </w:p>
    <w:p w14:paraId="097EE077" w14:textId="77777777" w:rsidR="008E355F" w:rsidRPr="008E355F" w:rsidRDefault="008E355F" w:rsidP="008E355F">
      <w:pPr>
        <w:numPr>
          <w:ilvl w:val="1"/>
          <w:numId w:val="29"/>
        </w:numPr>
      </w:pPr>
      <w:r w:rsidRPr="008E355F">
        <w:t>Drill by COUNTRY think about the results you see</w:t>
      </w:r>
    </w:p>
    <w:p w14:paraId="6375D838" w14:textId="77777777" w:rsidR="008E355F" w:rsidRPr="008E355F" w:rsidRDefault="008E355F" w:rsidP="008E355F">
      <w:pPr>
        <w:numPr>
          <w:ilvl w:val="1"/>
          <w:numId w:val="29"/>
        </w:numPr>
      </w:pPr>
      <w:r w:rsidRPr="008E355F">
        <w:t>Take COUNTRY out of the drill and drill by PARTNERID only. Think about the results</w:t>
      </w:r>
    </w:p>
    <w:p w14:paraId="3AF4D5E1" w14:textId="77777777" w:rsidR="008E355F" w:rsidRPr="008E355F" w:rsidRDefault="008E355F" w:rsidP="008E355F">
      <w:pPr>
        <w:numPr>
          <w:ilvl w:val="1"/>
          <w:numId w:val="29"/>
        </w:numPr>
      </w:pPr>
      <w:r w:rsidRPr="008E355F">
        <w:lastRenderedPageBreak/>
        <w:t>Drill by COUNTRY and PARTNERID and again understand what you see</w:t>
      </w:r>
    </w:p>
    <w:p w14:paraId="5DBDE40A" w14:textId="77777777" w:rsidR="008E355F" w:rsidRPr="008E355F" w:rsidRDefault="008E355F" w:rsidP="008E355F">
      <w:pPr>
        <w:rPr>
          <w:b/>
          <w:bCs/>
        </w:rPr>
      </w:pPr>
      <w:r w:rsidRPr="008E355F">
        <w:rPr>
          <w:b/>
          <w:bCs/>
        </w:rPr>
        <w:t>Motivate subsequent modelling steps Model Enhancements</w:t>
      </w:r>
    </w:p>
    <w:p w14:paraId="58E24287" w14:textId="77777777" w:rsidR="008E355F" w:rsidRPr="008E355F" w:rsidRDefault="008E355F" w:rsidP="008E355F">
      <w:r w:rsidRPr="008E355F">
        <w:t xml:space="preserve">We have come pretty far and the Analytic Model provides users with aligned KPI definitions and a multitude of drill </w:t>
      </w:r>
      <w:proofErr w:type="spellStart"/>
      <w:r w:rsidRPr="008E355F">
        <w:t>possibiliites</w:t>
      </w:r>
      <w:proofErr w:type="spellEnd"/>
      <w:r w:rsidRPr="008E355F">
        <w:t>. Nonetheless we realize that the model is lacking in some crucial ways. If we healed those, our analytics users would have a much easier time and could also apply more flexible analyses. Concretely these are:</w:t>
      </w:r>
    </w:p>
    <w:p w14:paraId="7B1F0849" w14:textId="77777777" w:rsidR="008E355F" w:rsidRPr="008E355F" w:rsidRDefault="008E355F" w:rsidP="008E355F">
      <w:pPr>
        <w:numPr>
          <w:ilvl w:val="0"/>
          <w:numId w:val="30"/>
        </w:numPr>
      </w:pPr>
      <w:r w:rsidRPr="008E355F">
        <w:t xml:space="preserve">No human-readable descriptions to all </w:t>
      </w:r>
      <w:proofErr w:type="spellStart"/>
      <w:r w:rsidRPr="008E355F">
        <w:t>abreviations</w:t>
      </w:r>
      <w:proofErr w:type="spellEnd"/>
      <w:r w:rsidRPr="008E355F">
        <w:t xml:space="preserve"> used like products code, company codes, employee IDs or region names</w:t>
      </w:r>
    </w:p>
    <w:p w14:paraId="708DD127" w14:textId="77777777" w:rsidR="008E355F" w:rsidRPr="008E355F" w:rsidRDefault="008E355F" w:rsidP="008E355F">
      <w:pPr>
        <w:numPr>
          <w:ilvl w:val="0"/>
          <w:numId w:val="30"/>
        </w:numPr>
      </w:pPr>
      <w:r w:rsidRPr="008E355F">
        <w:t>No hierarchical display of things that are inherently hierarchical like regional hierarchy, organizational hierarchy or product hierarchy</w:t>
      </w:r>
    </w:p>
    <w:p w14:paraId="0B9DB018" w14:textId="77777777" w:rsidR="008E355F" w:rsidRPr="008E355F" w:rsidRDefault="008E355F" w:rsidP="008E355F">
      <w:pPr>
        <w:numPr>
          <w:ilvl w:val="0"/>
          <w:numId w:val="30"/>
        </w:numPr>
      </w:pPr>
      <w:r w:rsidRPr="008E355F">
        <w:t>No details on currencies or units in the measures and certainly no automatic currency conversion Let's investigate where these topics hit us concretely.</w:t>
      </w:r>
    </w:p>
    <w:p w14:paraId="3B7943FD" w14:textId="77777777" w:rsidR="008E355F" w:rsidRPr="008E355F" w:rsidRDefault="008E355F" w:rsidP="008E355F">
      <w:r w:rsidRPr="008E355F">
        <w:t>User Steps:</w:t>
      </w:r>
    </w:p>
    <w:p w14:paraId="36320E63" w14:textId="77777777" w:rsidR="008E355F" w:rsidRPr="008E355F" w:rsidRDefault="008E355F" w:rsidP="008E355F">
      <w:pPr>
        <w:numPr>
          <w:ilvl w:val="0"/>
          <w:numId w:val="31"/>
        </w:numPr>
      </w:pPr>
      <w:r w:rsidRPr="008E355F">
        <w:rPr>
          <w:b/>
          <w:bCs/>
        </w:rPr>
        <w:t>Preview</w:t>
      </w:r>
      <w:r w:rsidRPr="008E355F">
        <w:t> data</w:t>
      </w:r>
    </w:p>
    <w:p w14:paraId="395EBEC3" w14:textId="77777777" w:rsidR="008E355F" w:rsidRPr="008E355F" w:rsidRDefault="008E355F" w:rsidP="008E355F">
      <w:pPr>
        <w:numPr>
          <w:ilvl w:val="0"/>
          <w:numId w:val="31"/>
        </w:numPr>
      </w:pPr>
      <w:r w:rsidRPr="008E355F">
        <w:t>Drill by REGION and COUNTRY. Realize the need to understand their respective abbreviations</w:t>
      </w:r>
    </w:p>
    <w:p w14:paraId="02C90DAB" w14:textId="4C81A455" w:rsidR="008E355F" w:rsidRPr="008E355F" w:rsidRDefault="008E355F" w:rsidP="008E355F">
      <w:r w:rsidRPr="008E355F">
        <w:drawing>
          <wp:inline distT="0" distB="0" distL="0" distR="0" wp14:anchorId="74816B83" wp14:editId="357136FE">
            <wp:extent cx="5731510" cy="2694305"/>
            <wp:effectExtent l="0" t="0" r="2540" b="0"/>
            <wp:docPr id="114135793" name="Picture 8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761E0FE4" w14:textId="77777777" w:rsidR="008E355F" w:rsidRPr="008E355F" w:rsidRDefault="008E355F" w:rsidP="008E355F">
      <w:pPr>
        <w:numPr>
          <w:ilvl w:val="0"/>
          <w:numId w:val="32"/>
        </w:numPr>
      </w:pPr>
      <w:r w:rsidRPr="008E355F">
        <w:t>Drill by PARTNERID. Realize the need to also drill by COMPANYNAME to realize which customer this is</w:t>
      </w:r>
    </w:p>
    <w:p w14:paraId="7A549590" w14:textId="572E2E29" w:rsidR="008E355F" w:rsidRPr="008E355F" w:rsidRDefault="008E355F" w:rsidP="008E355F">
      <w:r w:rsidRPr="008E355F">
        <w:lastRenderedPageBreak/>
        <w:drawing>
          <wp:inline distT="0" distB="0" distL="0" distR="0" wp14:anchorId="24066991" wp14:editId="70883BF6">
            <wp:extent cx="5731510" cy="2704465"/>
            <wp:effectExtent l="0" t="0" r="2540" b="635"/>
            <wp:docPr id="1646096074" name="Picture 82">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704465"/>
                    </a:xfrm>
                    <a:prstGeom prst="rect">
                      <a:avLst/>
                    </a:prstGeom>
                    <a:noFill/>
                    <a:ln>
                      <a:noFill/>
                    </a:ln>
                  </pic:spPr>
                </pic:pic>
              </a:graphicData>
            </a:graphic>
          </wp:inline>
        </w:drawing>
      </w:r>
    </w:p>
    <w:p w14:paraId="19FAB046" w14:textId="77777777" w:rsidR="008E355F" w:rsidRPr="008E355F" w:rsidRDefault="008E355F" w:rsidP="008E355F">
      <w:pPr>
        <w:numPr>
          <w:ilvl w:val="0"/>
          <w:numId w:val="33"/>
        </w:numPr>
      </w:pPr>
      <w:r w:rsidRPr="008E355F">
        <w:t>Drill by EMPLOYEEID. Realize you need to add Full Name into drill to realize which user this is. If you only drill by Full Name and two users had the same name, you'd not realize which individual this is. Also realize there is no way to know/see the organizational hierarchy</w:t>
      </w:r>
    </w:p>
    <w:p w14:paraId="414923C1" w14:textId="364F976E" w:rsidR="008E355F" w:rsidRPr="008E355F" w:rsidRDefault="008E355F" w:rsidP="008E355F">
      <w:r w:rsidRPr="008E355F">
        <w:drawing>
          <wp:inline distT="0" distB="0" distL="0" distR="0" wp14:anchorId="250CA596" wp14:editId="2F4B22F1">
            <wp:extent cx="5731510" cy="2919730"/>
            <wp:effectExtent l="0" t="0" r="2540" b="0"/>
            <wp:docPr id="703689748" name="Picture 81">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14:paraId="2DED710A" w14:textId="77777777" w:rsidR="008E355F" w:rsidRPr="008E355F" w:rsidRDefault="008E355F" w:rsidP="008E355F">
      <w:pPr>
        <w:numPr>
          <w:ilvl w:val="0"/>
          <w:numId w:val="34"/>
        </w:numPr>
      </w:pPr>
      <w:r w:rsidRPr="008E355F">
        <w:t>Drill by PRODUCTID &amp; PRODUCTCATEGORY. Realize there are no product names or custom groupings of products (e.g. strategic products, low-end products or else)</w:t>
      </w:r>
    </w:p>
    <w:p w14:paraId="091662E1" w14:textId="661C7CE0" w:rsidR="008E355F" w:rsidRPr="008E355F" w:rsidRDefault="008E355F" w:rsidP="008E355F">
      <w:r w:rsidRPr="008E355F">
        <w:lastRenderedPageBreak/>
        <w:drawing>
          <wp:inline distT="0" distB="0" distL="0" distR="0" wp14:anchorId="71393106" wp14:editId="0291D2A8">
            <wp:extent cx="5731510" cy="3037205"/>
            <wp:effectExtent l="0" t="0" r="2540" b="0"/>
            <wp:docPr id="1418629136" name="Picture 80">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3ADC07D6" w14:textId="77777777" w:rsidR="008E355F" w:rsidRPr="008E355F" w:rsidRDefault="008E355F" w:rsidP="008E355F">
      <w:pPr>
        <w:rPr>
          <w:b/>
          <w:bCs/>
        </w:rPr>
      </w:pPr>
      <w:r w:rsidRPr="008E355F">
        <w:rPr>
          <w:b/>
          <w:bCs/>
        </w:rPr>
        <w:t>Summary</w:t>
      </w:r>
    </w:p>
    <w:p w14:paraId="26257C21" w14:textId="77777777" w:rsidR="008E355F" w:rsidRPr="008E355F" w:rsidRDefault="008E355F" w:rsidP="008E355F">
      <w:r w:rsidRPr="008E355F">
        <w:t>You built an Analytic Model that provides a rich, analytical view on your data with governed KPI definitions, that contains a conscious selection of which dimensions to expose to end-users and also flexibly takes user input to e.g. filter or calculate.</w:t>
      </w:r>
    </w:p>
    <w:p w14:paraId="0717BA3C" w14:textId="77777777" w:rsidR="008E355F" w:rsidRPr="008E355F" w:rsidRDefault="008E355F" w:rsidP="008E355F">
      <w:r w:rsidRPr="008E355F">
        <w:t xml:space="preserve">You have also double-checked all of your modelling by immediately previewing the data and flexibly </w:t>
      </w:r>
      <w:proofErr w:type="spellStart"/>
      <w:r w:rsidRPr="008E355F">
        <w:t>analyzing</w:t>
      </w:r>
      <w:proofErr w:type="spellEnd"/>
      <w:r w:rsidRPr="008E355F">
        <w:t xml:space="preserve"> it in a multi-dimensional grid.</w:t>
      </w:r>
    </w:p>
    <w:p w14:paraId="345044C6" w14:textId="77777777" w:rsidR="008E355F" w:rsidRPr="008E355F" w:rsidRDefault="008E355F" w:rsidP="008E355F">
      <w:r w:rsidRPr="008E355F">
        <w:t>Continue to - </w:t>
      </w:r>
      <w:hyperlink r:id="rId56" w:history="1">
        <w:r w:rsidRPr="008E355F">
          <w:rPr>
            <w:rStyle w:val="Hyperlink"/>
          </w:rPr>
          <w:t>Exercise 2 - Add Labels &amp; Internationalization</w:t>
        </w:r>
      </w:hyperlink>
      <w:r w:rsidRPr="008E355F">
        <w:br/>
      </w:r>
      <w:r w:rsidRPr="008E355F">
        <w:rPr>
          <w:rFonts w:ascii="Segoe UI Emoji" w:hAnsi="Segoe UI Emoji" w:cs="Segoe UI Emoji"/>
        </w:rPr>
        <w:t>⚠️</w:t>
      </w:r>
      <w:r w:rsidRPr="008E355F">
        <w:t> If you are short on time, you can alternatively also choose to do the exercises on </w:t>
      </w:r>
      <w:hyperlink r:id="rId57" w:history="1">
        <w:r w:rsidRPr="008E355F">
          <w:rPr>
            <w:rStyle w:val="Hyperlink"/>
          </w:rPr>
          <w:t>hierarchies</w:t>
        </w:r>
      </w:hyperlink>
      <w:r w:rsidRPr="008E355F">
        <w:t> or </w:t>
      </w:r>
      <w:hyperlink r:id="rId58" w:history="1">
        <w:r w:rsidRPr="008E355F">
          <w:rPr>
            <w:rStyle w:val="Hyperlink"/>
          </w:rPr>
          <w:t>currency conversion</w:t>
        </w:r>
      </w:hyperlink>
      <w:r w:rsidRPr="008E355F">
        <w:t>, since all exercises from now on are independent of each other.</w:t>
      </w:r>
    </w:p>
    <w:p w14:paraId="42568489" w14:textId="0829D0AB" w:rsidR="001638DA" w:rsidRPr="008E355F" w:rsidRDefault="001638DA" w:rsidP="008E355F"/>
    <w:sectPr w:rsidR="001638DA" w:rsidRPr="008E35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31C"/>
    <w:multiLevelType w:val="multilevel"/>
    <w:tmpl w:val="8FD0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01EA6"/>
    <w:multiLevelType w:val="multilevel"/>
    <w:tmpl w:val="18CC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F52C3"/>
    <w:multiLevelType w:val="multilevel"/>
    <w:tmpl w:val="B462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54698"/>
    <w:multiLevelType w:val="multilevel"/>
    <w:tmpl w:val="EF26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B02F9"/>
    <w:multiLevelType w:val="multilevel"/>
    <w:tmpl w:val="82A8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17AFC"/>
    <w:multiLevelType w:val="multilevel"/>
    <w:tmpl w:val="F5BA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C42F3"/>
    <w:multiLevelType w:val="multilevel"/>
    <w:tmpl w:val="3874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B4DEF"/>
    <w:multiLevelType w:val="multilevel"/>
    <w:tmpl w:val="FA92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77C64"/>
    <w:multiLevelType w:val="multilevel"/>
    <w:tmpl w:val="C056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3233C"/>
    <w:multiLevelType w:val="multilevel"/>
    <w:tmpl w:val="CAEE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A6639"/>
    <w:multiLevelType w:val="multilevel"/>
    <w:tmpl w:val="C536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93A85"/>
    <w:multiLevelType w:val="multilevel"/>
    <w:tmpl w:val="7324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B46403"/>
    <w:multiLevelType w:val="multilevel"/>
    <w:tmpl w:val="259A0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006B7"/>
    <w:multiLevelType w:val="multilevel"/>
    <w:tmpl w:val="99A0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516D7"/>
    <w:multiLevelType w:val="multilevel"/>
    <w:tmpl w:val="CD6E7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B1ADB"/>
    <w:multiLevelType w:val="multilevel"/>
    <w:tmpl w:val="F842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F351A3"/>
    <w:multiLevelType w:val="multilevel"/>
    <w:tmpl w:val="4A68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F5507"/>
    <w:multiLevelType w:val="multilevel"/>
    <w:tmpl w:val="6CC8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107CE7"/>
    <w:multiLevelType w:val="multilevel"/>
    <w:tmpl w:val="0748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2006F4"/>
    <w:multiLevelType w:val="multilevel"/>
    <w:tmpl w:val="BD54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3F7F71"/>
    <w:multiLevelType w:val="multilevel"/>
    <w:tmpl w:val="ACF4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5779BF"/>
    <w:multiLevelType w:val="multilevel"/>
    <w:tmpl w:val="B924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3D5B06"/>
    <w:multiLevelType w:val="multilevel"/>
    <w:tmpl w:val="77D6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1530F8"/>
    <w:multiLevelType w:val="multilevel"/>
    <w:tmpl w:val="96DC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A2D16"/>
    <w:multiLevelType w:val="multilevel"/>
    <w:tmpl w:val="A77A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C1B24"/>
    <w:multiLevelType w:val="multilevel"/>
    <w:tmpl w:val="CA1C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137176"/>
    <w:multiLevelType w:val="multilevel"/>
    <w:tmpl w:val="33F8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F38A5"/>
    <w:multiLevelType w:val="multilevel"/>
    <w:tmpl w:val="A5043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F17FB"/>
    <w:multiLevelType w:val="multilevel"/>
    <w:tmpl w:val="60700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F058B3"/>
    <w:multiLevelType w:val="multilevel"/>
    <w:tmpl w:val="3894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224FA8"/>
    <w:multiLevelType w:val="multilevel"/>
    <w:tmpl w:val="49FC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CF5A80"/>
    <w:multiLevelType w:val="multilevel"/>
    <w:tmpl w:val="72CC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968F7"/>
    <w:multiLevelType w:val="multilevel"/>
    <w:tmpl w:val="409E7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1E6AB9"/>
    <w:multiLevelType w:val="multilevel"/>
    <w:tmpl w:val="0592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756359">
    <w:abstractNumId w:val="28"/>
  </w:num>
  <w:num w:numId="2" w16cid:durableId="861433900">
    <w:abstractNumId w:val="8"/>
  </w:num>
  <w:num w:numId="3" w16cid:durableId="721903318">
    <w:abstractNumId w:val="19"/>
  </w:num>
  <w:num w:numId="4" w16cid:durableId="1819685335">
    <w:abstractNumId w:val="25"/>
  </w:num>
  <w:num w:numId="5" w16cid:durableId="1193225368">
    <w:abstractNumId w:val="9"/>
  </w:num>
  <w:num w:numId="6" w16cid:durableId="253517121">
    <w:abstractNumId w:val="2"/>
  </w:num>
  <w:num w:numId="7" w16cid:durableId="1752435200">
    <w:abstractNumId w:val="27"/>
  </w:num>
  <w:num w:numId="8" w16cid:durableId="855268404">
    <w:abstractNumId w:val="18"/>
  </w:num>
  <w:num w:numId="9" w16cid:durableId="381446956">
    <w:abstractNumId w:val="14"/>
  </w:num>
  <w:num w:numId="10" w16cid:durableId="1557006763">
    <w:abstractNumId w:val="24"/>
  </w:num>
  <w:num w:numId="11" w16cid:durableId="584724837">
    <w:abstractNumId w:val="17"/>
  </w:num>
  <w:num w:numId="12" w16cid:durableId="1890989339">
    <w:abstractNumId w:val="20"/>
  </w:num>
  <w:num w:numId="13" w16cid:durableId="537398686">
    <w:abstractNumId w:val="26"/>
  </w:num>
  <w:num w:numId="14" w16cid:durableId="365375787">
    <w:abstractNumId w:val="10"/>
  </w:num>
  <w:num w:numId="15" w16cid:durableId="1001618309">
    <w:abstractNumId w:val="32"/>
  </w:num>
  <w:num w:numId="16" w16cid:durableId="613906337">
    <w:abstractNumId w:val="11"/>
  </w:num>
  <w:num w:numId="17" w16cid:durableId="968170194">
    <w:abstractNumId w:val="16"/>
  </w:num>
  <w:num w:numId="18" w16cid:durableId="1001199286">
    <w:abstractNumId w:val="6"/>
  </w:num>
  <w:num w:numId="19" w16cid:durableId="1034581635">
    <w:abstractNumId w:val="29"/>
  </w:num>
  <w:num w:numId="20" w16cid:durableId="137574406">
    <w:abstractNumId w:val="3"/>
  </w:num>
  <w:num w:numId="21" w16cid:durableId="1848055800">
    <w:abstractNumId w:val="5"/>
  </w:num>
  <w:num w:numId="22" w16cid:durableId="924413229">
    <w:abstractNumId w:val="15"/>
  </w:num>
  <w:num w:numId="23" w16cid:durableId="2077975799">
    <w:abstractNumId w:val="13"/>
  </w:num>
  <w:num w:numId="24" w16cid:durableId="127820572">
    <w:abstractNumId w:val="21"/>
  </w:num>
  <w:num w:numId="25" w16cid:durableId="1108817358">
    <w:abstractNumId w:val="30"/>
  </w:num>
  <w:num w:numId="26" w16cid:durableId="664674328">
    <w:abstractNumId w:val="31"/>
  </w:num>
  <w:num w:numId="27" w16cid:durableId="1746731101">
    <w:abstractNumId w:val="33"/>
  </w:num>
  <w:num w:numId="28" w16cid:durableId="12920571">
    <w:abstractNumId w:val="4"/>
  </w:num>
  <w:num w:numId="29" w16cid:durableId="189035457">
    <w:abstractNumId w:val="12"/>
  </w:num>
  <w:num w:numId="30" w16cid:durableId="1617103341">
    <w:abstractNumId w:val="23"/>
  </w:num>
  <w:num w:numId="31" w16cid:durableId="72747413">
    <w:abstractNumId w:val="0"/>
  </w:num>
  <w:num w:numId="32" w16cid:durableId="1565556591">
    <w:abstractNumId w:val="22"/>
  </w:num>
  <w:num w:numId="33" w16cid:durableId="192231354">
    <w:abstractNumId w:val="7"/>
  </w:num>
  <w:num w:numId="34" w16cid:durableId="5365031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55F"/>
    <w:rsid w:val="001638DA"/>
    <w:rsid w:val="00697083"/>
    <w:rsid w:val="008E355F"/>
    <w:rsid w:val="00DB7B36"/>
    <w:rsid w:val="00E13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E8BAD"/>
  <w15:chartTrackingRefBased/>
  <w15:docId w15:val="{B20D4713-98F3-4F8F-84E6-43AFC3F59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5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35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35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35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35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35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5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5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5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5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E35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35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35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35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35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5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5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55F"/>
    <w:rPr>
      <w:rFonts w:eastAsiaTheme="majorEastAsia" w:cstheme="majorBidi"/>
      <w:color w:val="272727" w:themeColor="text1" w:themeTint="D8"/>
    </w:rPr>
  </w:style>
  <w:style w:type="paragraph" w:styleId="Title">
    <w:name w:val="Title"/>
    <w:basedOn w:val="Normal"/>
    <w:next w:val="Normal"/>
    <w:link w:val="TitleChar"/>
    <w:uiPriority w:val="10"/>
    <w:qFormat/>
    <w:rsid w:val="008E35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5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5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5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55F"/>
    <w:pPr>
      <w:spacing w:before="160"/>
      <w:jc w:val="center"/>
    </w:pPr>
    <w:rPr>
      <w:i/>
      <w:iCs/>
      <w:color w:val="404040" w:themeColor="text1" w:themeTint="BF"/>
    </w:rPr>
  </w:style>
  <w:style w:type="character" w:customStyle="1" w:styleId="QuoteChar">
    <w:name w:val="Quote Char"/>
    <w:basedOn w:val="DefaultParagraphFont"/>
    <w:link w:val="Quote"/>
    <w:uiPriority w:val="29"/>
    <w:rsid w:val="008E355F"/>
    <w:rPr>
      <w:i/>
      <w:iCs/>
      <w:color w:val="404040" w:themeColor="text1" w:themeTint="BF"/>
    </w:rPr>
  </w:style>
  <w:style w:type="paragraph" w:styleId="ListParagraph">
    <w:name w:val="List Paragraph"/>
    <w:basedOn w:val="Normal"/>
    <w:uiPriority w:val="34"/>
    <w:qFormat/>
    <w:rsid w:val="008E355F"/>
    <w:pPr>
      <w:ind w:left="720"/>
      <w:contextualSpacing/>
    </w:pPr>
  </w:style>
  <w:style w:type="character" w:styleId="IntenseEmphasis">
    <w:name w:val="Intense Emphasis"/>
    <w:basedOn w:val="DefaultParagraphFont"/>
    <w:uiPriority w:val="21"/>
    <w:qFormat/>
    <w:rsid w:val="008E355F"/>
    <w:rPr>
      <w:i/>
      <w:iCs/>
      <w:color w:val="2F5496" w:themeColor="accent1" w:themeShade="BF"/>
    </w:rPr>
  </w:style>
  <w:style w:type="paragraph" w:styleId="IntenseQuote">
    <w:name w:val="Intense Quote"/>
    <w:basedOn w:val="Normal"/>
    <w:next w:val="Normal"/>
    <w:link w:val="IntenseQuoteChar"/>
    <w:uiPriority w:val="30"/>
    <w:qFormat/>
    <w:rsid w:val="008E35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355F"/>
    <w:rPr>
      <w:i/>
      <w:iCs/>
      <w:color w:val="2F5496" w:themeColor="accent1" w:themeShade="BF"/>
    </w:rPr>
  </w:style>
  <w:style w:type="character" w:styleId="IntenseReference">
    <w:name w:val="Intense Reference"/>
    <w:basedOn w:val="DefaultParagraphFont"/>
    <w:uiPriority w:val="32"/>
    <w:qFormat/>
    <w:rsid w:val="008E355F"/>
    <w:rPr>
      <w:b/>
      <w:bCs/>
      <w:smallCaps/>
      <w:color w:val="2F5496" w:themeColor="accent1" w:themeShade="BF"/>
      <w:spacing w:val="5"/>
    </w:rPr>
  </w:style>
  <w:style w:type="character" w:styleId="Hyperlink">
    <w:name w:val="Hyperlink"/>
    <w:basedOn w:val="DefaultParagraphFont"/>
    <w:uiPriority w:val="99"/>
    <w:unhideWhenUsed/>
    <w:rsid w:val="008E355F"/>
    <w:rPr>
      <w:color w:val="0563C1" w:themeColor="hyperlink"/>
      <w:u w:val="single"/>
    </w:rPr>
  </w:style>
  <w:style w:type="character" w:styleId="UnresolvedMention">
    <w:name w:val="Unresolved Mention"/>
    <w:basedOn w:val="DefaultParagraphFont"/>
    <w:uiPriority w:val="99"/>
    <w:semiHidden/>
    <w:unhideWhenUsed/>
    <w:rsid w:val="008E35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34928">
      <w:bodyDiv w:val="1"/>
      <w:marLeft w:val="0"/>
      <w:marRight w:val="0"/>
      <w:marTop w:val="0"/>
      <w:marBottom w:val="0"/>
      <w:divBdr>
        <w:top w:val="none" w:sz="0" w:space="0" w:color="auto"/>
        <w:left w:val="none" w:sz="0" w:space="0" w:color="auto"/>
        <w:bottom w:val="none" w:sz="0" w:space="0" w:color="auto"/>
        <w:right w:val="none" w:sz="0" w:space="0" w:color="auto"/>
      </w:divBdr>
      <w:divsChild>
        <w:div w:id="1578855133">
          <w:marLeft w:val="0"/>
          <w:marRight w:val="0"/>
          <w:marTop w:val="0"/>
          <w:marBottom w:val="0"/>
          <w:divBdr>
            <w:top w:val="none" w:sz="0" w:space="0" w:color="auto"/>
            <w:left w:val="none" w:sz="0" w:space="0" w:color="auto"/>
            <w:bottom w:val="none" w:sz="0" w:space="0" w:color="auto"/>
            <w:right w:val="none" w:sz="0" w:space="0" w:color="auto"/>
          </w:divBdr>
        </w:div>
        <w:div w:id="1218935394">
          <w:marLeft w:val="0"/>
          <w:marRight w:val="0"/>
          <w:marTop w:val="0"/>
          <w:marBottom w:val="0"/>
          <w:divBdr>
            <w:top w:val="none" w:sz="0" w:space="0" w:color="auto"/>
            <w:left w:val="none" w:sz="0" w:space="0" w:color="auto"/>
            <w:bottom w:val="none" w:sz="0" w:space="0" w:color="auto"/>
            <w:right w:val="none" w:sz="0" w:space="0" w:color="auto"/>
          </w:divBdr>
        </w:div>
        <w:div w:id="253825254">
          <w:marLeft w:val="0"/>
          <w:marRight w:val="0"/>
          <w:marTop w:val="0"/>
          <w:marBottom w:val="0"/>
          <w:divBdr>
            <w:top w:val="none" w:sz="0" w:space="0" w:color="auto"/>
            <w:left w:val="none" w:sz="0" w:space="0" w:color="auto"/>
            <w:bottom w:val="none" w:sz="0" w:space="0" w:color="auto"/>
            <w:right w:val="none" w:sz="0" w:space="0" w:color="auto"/>
          </w:divBdr>
        </w:div>
        <w:div w:id="2010591903">
          <w:marLeft w:val="0"/>
          <w:marRight w:val="0"/>
          <w:marTop w:val="0"/>
          <w:marBottom w:val="0"/>
          <w:divBdr>
            <w:top w:val="none" w:sz="0" w:space="0" w:color="auto"/>
            <w:left w:val="none" w:sz="0" w:space="0" w:color="auto"/>
            <w:bottom w:val="none" w:sz="0" w:space="0" w:color="auto"/>
            <w:right w:val="none" w:sz="0" w:space="0" w:color="auto"/>
          </w:divBdr>
        </w:div>
        <w:div w:id="1356421907">
          <w:marLeft w:val="0"/>
          <w:marRight w:val="0"/>
          <w:marTop w:val="0"/>
          <w:marBottom w:val="0"/>
          <w:divBdr>
            <w:top w:val="none" w:sz="0" w:space="0" w:color="auto"/>
            <w:left w:val="none" w:sz="0" w:space="0" w:color="auto"/>
            <w:bottom w:val="none" w:sz="0" w:space="0" w:color="auto"/>
            <w:right w:val="none" w:sz="0" w:space="0" w:color="auto"/>
          </w:divBdr>
        </w:div>
        <w:div w:id="408307672">
          <w:marLeft w:val="0"/>
          <w:marRight w:val="0"/>
          <w:marTop w:val="0"/>
          <w:marBottom w:val="0"/>
          <w:divBdr>
            <w:top w:val="none" w:sz="0" w:space="0" w:color="auto"/>
            <w:left w:val="none" w:sz="0" w:space="0" w:color="auto"/>
            <w:bottom w:val="none" w:sz="0" w:space="0" w:color="auto"/>
            <w:right w:val="none" w:sz="0" w:space="0" w:color="auto"/>
          </w:divBdr>
        </w:div>
        <w:div w:id="343947359">
          <w:marLeft w:val="0"/>
          <w:marRight w:val="0"/>
          <w:marTop w:val="0"/>
          <w:marBottom w:val="0"/>
          <w:divBdr>
            <w:top w:val="none" w:sz="0" w:space="0" w:color="auto"/>
            <w:left w:val="none" w:sz="0" w:space="0" w:color="auto"/>
            <w:bottom w:val="none" w:sz="0" w:space="0" w:color="auto"/>
            <w:right w:val="none" w:sz="0" w:space="0" w:color="auto"/>
          </w:divBdr>
        </w:div>
        <w:div w:id="1160971037">
          <w:marLeft w:val="0"/>
          <w:marRight w:val="0"/>
          <w:marTop w:val="0"/>
          <w:marBottom w:val="0"/>
          <w:divBdr>
            <w:top w:val="none" w:sz="0" w:space="0" w:color="auto"/>
            <w:left w:val="none" w:sz="0" w:space="0" w:color="auto"/>
            <w:bottom w:val="none" w:sz="0" w:space="0" w:color="auto"/>
            <w:right w:val="none" w:sz="0" w:space="0" w:color="auto"/>
          </w:divBdr>
        </w:div>
      </w:divsChild>
    </w:div>
    <w:div w:id="1377968309">
      <w:bodyDiv w:val="1"/>
      <w:marLeft w:val="0"/>
      <w:marRight w:val="0"/>
      <w:marTop w:val="0"/>
      <w:marBottom w:val="0"/>
      <w:divBdr>
        <w:top w:val="none" w:sz="0" w:space="0" w:color="auto"/>
        <w:left w:val="none" w:sz="0" w:space="0" w:color="auto"/>
        <w:bottom w:val="none" w:sz="0" w:space="0" w:color="auto"/>
        <w:right w:val="none" w:sz="0" w:space="0" w:color="auto"/>
      </w:divBdr>
      <w:divsChild>
        <w:div w:id="2013028615">
          <w:marLeft w:val="0"/>
          <w:marRight w:val="0"/>
          <w:marTop w:val="0"/>
          <w:marBottom w:val="0"/>
          <w:divBdr>
            <w:top w:val="none" w:sz="0" w:space="0" w:color="auto"/>
            <w:left w:val="none" w:sz="0" w:space="0" w:color="auto"/>
            <w:bottom w:val="none" w:sz="0" w:space="0" w:color="auto"/>
            <w:right w:val="none" w:sz="0" w:space="0" w:color="auto"/>
          </w:divBdr>
        </w:div>
        <w:div w:id="2129855733">
          <w:marLeft w:val="0"/>
          <w:marRight w:val="0"/>
          <w:marTop w:val="0"/>
          <w:marBottom w:val="0"/>
          <w:divBdr>
            <w:top w:val="none" w:sz="0" w:space="0" w:color="auto"/>
            <w:left w:val="none" w:sz="0" w:space="0" w:color="auto"/>
            <w:bottom w:val="none" w:sz="0" w:space="0" w:color="auto"/>
            <w:right w:val="none" w:sz="0" w:space="0" w:color="auto"/>
          </w:divBdr>
        </w:div>
        <w:div w:id="679620577">
          <w:marLeft w:val="0"/>
          <w:marRight w:val="0"/>
          <w:marTop w:val="0"/>
          <w:marBottom w:val="0"/>
          <w:divBdr>
            <w:top w:val="none" w:sz="0" w:space="0" w:color="auto"/>
            <w:left w:val="none" w:sz="0" w:space="0" w:color="auto"/>
            <w:bottom w:val="none" w:sz="0" w:space="0" w:color="auto"/>
            <w:right w:val="none" w:sz="0" w:space="0" w:color="auto"/>
          </w:divBdr>
        </w:div>
        <w:div w:id="237635458">
          <w:marLeft w:val="0"/>
          <w:marRight w:val="0"/>
          <w:marTop w:val="0"/>
          <w:marBottom w:val="0"/>
          <w:divBdr>
            <w:top w:val="none" w:sz="0" w:space="0" w:color="auto"/>
            <w:left w:val="none" w:sz="0" w:space="0" w:color="auto"/>
            <w:bottom w:val="none" w:sz="0" w:space="0" w:color="auto"/>
            <w:right w:val="none" w:sz="0" w:space="0" w:color="auto"/>
          </w:divBdr>
        </w:div>
        <w:div w:id="416826592">
          <w:marLeft w:val="0"/>
          <w:marRight w:val="0"/>
          <w:marTop w:val="0"/>
          <w:marBottom w:val="0"/>
          <w:divBdr>
            <w:top w:val="none" w:sz="0" w:space="0" w:color="auto"/>
            <w:left w:val="none" w:sz="0" w:space="0" w:color="auto"/>
            <w:bottom w:val="none" w:sz="0" w:space="0" w:color="auto"/>
            <w:right w:val="none" w:sz="0" w:space="0" w:color="auto"/>
          </w:divBdr>
        </w:div>
        <w:div w:id="1356495668">
          <w:marLeft w:val="0"/>
          <w:marRight w:val="0"/>
          <w:marTop w:val="0"/>
          <w:marBottom w:val="0"/>
          <w:divBdr>
            <w:top w:val="none" w:sz="0" w:space="0" w:color="auto"/>
            <w:left w:val="none" w:sz="0" w:space="0" w:color="auto"/>
            <w:bottom w:val="none" w:sz="0" w:space="0" w:color="auto"/>
            <w:right w:val="none" w:sz="0" w:space="0" w:color="auto"/>
          </w:divBdr>
        </w:div>
        <w:div w:id="1650133604">
          <w:marLeft w:val="0"/>
          <w:marRight w:val="0"/>
          <w:marTop w:val="0"/>
          <w:marBottom w:val="0"/>
          <w:divBdr>
            <w:top w:val="none" w:sz="0" w:space="0" w:color="auto"/>
            <w:left w:val="none" w:sz="0" w:space="0" w:color="auto"/>
            <w:bottom w:val="none" w:sz="0" w:space="0" w:color="auto"/>
            <w:right w:val="none" w:sz="0" w:space="0" w:color="auto"/>
          </w:divBdr>
        </w:div>
        <w:div w:id="583415986">
          <w:marLeft w:val="0"/>
          <w:marRight w:val="0"/>
          <w:marTop w:val="0"/>
          <w:marBottom w:val="0"/>
          <w:divBdr>
            <w:top w:val="none" w:sz="0" w:space="0" w:color="auto"/>
            <w:left w:val="none" w:sz="0" w:space="0" w:color="auto"/>
            <w:bottom w:val="none" w:sz="0" w:space="0" w:color="auto"/>
            <w:right w:val="none" w:sz="0" w:space="0" w:color="auto"/>
          </w:divBdr>
        </w:div>
        <w:div w:id="1148716277">
          <w:marLeft w:val="0"/>
          <w:marRight w:val="0"/>
          <w:marTop w:val="0"/>
          <w:marBottom w:val="0"/>
          <w:divBdr>
            <w:top w:val="none" w:sz="0" w:space="0" w:color="auto"/>
            <w:left w:val="none" w:sz="0" w:space="0" w:color="auto"/>
            <w:bottom w:val="none" w:sz="0" w:space="0" w:color="auto"/>
            <w:right w:val="none" w:sz="0" w:space="0" w:color="auto"/>
          </w:divBdr>
        </w:div>
        <w:div w:id="1718777172">
          <w:marLeft w:val="0"/>
          <w:marRight w:val="0"/>
          <w:marTop w:val="0"/>
          <w:marBottom w:val="0"/>
          <w:divBdr>
            <w:top w:val="none" w:sz="0" w:space="0" w:color="auto"/>
            <w:left w:val="none" w:sz="0" w:space="0" w:color="auto"/>
            <w:bottom w:val="none" w:sz="0" w:space="0" w:color="auto"/>
            <w:right w:val="none" w:sz="0" w:space="0" w:color="auto"/>
          </w:divBdr>
        </w:div>
        <w:div w:id="174150016">
          <w:marLeft w:val="0"/>
          <w:marRight w:val="0"/>
          <w:marTop w:val="0"/>
          <w:marBottom w:val="0"/>
          <w:divBdr>
            <w:top w:val="none" w:sz="0" w:space="0" w:color="auto"/>
            <w:left w:val="none" w:sz="0" w:space="0" w:color="auto"/>
            <w:bottom w:val="none" w:sz="0" w:space="0" w:color="auto"/>
            <w:right w:val="none" w:sz="0" w:space="0" w:color="auto"/>
          </w:divBdr>
        </w:div>
        <w:div w:id="350762887">
          <w:marLeft w:val="0"/>
          <w:marRight w:val="0"/>
          <w:marTop w:val="0"/>
          <w:marBottom w:val="0"/>
          <w:divBdr>
            <w:top w:val="none" w:sz="0" w:space="0" w:color="auto"/>
            <w:left w:val="none" w:sz="0" w:space="0" w:color="auto"/>
            <w:bottom w:val="none" w:sz="0" w:space="0" w:color="auto"/>
            <w:right w:val="none" w:sz="0" w:space="0" w:color="auto"/>
          </w:divBdr>
        </w:div>
      </w:divsChild>
    </w:div>
    <w:div w:id="1480458840">
      <w:bodyDiv w:val="1"/>
      <w:marLeft w:val="0"/>
      <w:marRight w:val="0"/>
      <w:marTop w:val="0"/>
      <w:marBottom w:val="0"/>
      <w:divBdr>
        <w:top w:val="none" w:sz="0" w:space="0" w:color="auto"/>
        <w:left w:val="none" w:sz="0" w:space="0" w:color="auto"/>
        <w:bottom w:val="none" w:sz="0" w:space="0" w:color="auto"/>
        <w:right w:val="none" w:sz="0" w:space="0" w:color="auto"/>
      </w:divBdr>
      <w:divsChild>
        <w:div w:id="244730525">
          <w:marLeft w:val="0"/>
          <w:marRight w:val="0"/>
          <w:marTop w:val="0"/>
          <w:marBottom w:val="0"/>
          <w:divBdr>
            <w:top w:val="none" w:sz="0" w:space="0" w:color="auto"/>
            <w:left w:val="none" w:sz="0" w:space="0" w:color="auto"/>
            <w:bottom w:val="none" w:sz="0" w:space="0" w:color="auto"/>
            <w:right w:val="none" w:sz="0" w:space="0" w:color="auto"/>
          </w:divBdr>
        </w:div>
        <w:div w:id="95562467">
          <w:marLeft w:val="0"/>
          <w:marRight w:val="0"/>
          <w:marTop w:val="0"/>
          <w:marBottom w:val="0"/>
          <w:divBdr>
            <w:top w:val="none" w:sz="0" w:space="0" w:color="auto"/>
            <w:left w:val="none" w:sz="0" w:space="0" w:color="auto"/>
            <w:bottom w:val="none" w:sz="0" w:space="0" w:color="auto"/>
            <w:right w:val="none" w:sz="0" w:space="0" w:color="auto"/>
          </w:divBdr>
        </w:div>
        <w:div w:id="1513909208">
          <w:marLeft w:val="0"/>
          <w:marRight w:val="0"/>
          <w:marTop w:val="0"/>
          <w:marBottom w:val="0"/>
          <w:divBdr>
            <w:top w:val="none" w:sz="0" w:space="0" w:color="auto"/>
            <w:left w:val="none" w:sz="0" w:space="0" w:color="auto"/>
            <w:bottom w:val="none" w:sz="0" w:space="0" w:color="auto"/>
            <w:right w:val="none" w:sz="0" w:space="0" w:color="auto"/>
          </w:divBdr>
        </w:div>
        <w:div w:id="545139515">
          <w:marLeft w:val="0"/>
          <w:marRight w:val="0"/>
          <w:marTop w:val="0"/>
          <w:marBottom w:val="0"/>
          <w:divBdr>
            <w:top w:val="none" w:sz="0" w:space="0" w:color="auto"/>
            <w:left w:val="none" w:sz="0" w:space="0" w:color="auto"/>
            <w:bottom w:val="none" w:sz="0" w:space="0" w:color="auto"/>
            <w:right w:val="none" w:sz="0" w:space="0" w:color="auto"/>
          </w:divBdr>
        </w:div>
        <w:div w:id="647855634">
          <w:marLeft w:val="0"/>
          <w:marRight w:val="0"/>
          <w:marTop w:val="0"/>
          <w:marBottom w:val="0"/>
          <w:divBdr>
            <w:top w:val="none" w:sz="0" w:space="0" w:color="auto"/>
            <w:left w:val="none" w:sz="0" w:space="0" w:color="auto"/>
            <w:bottom w:val="none" w:sz="0" w:space="0" w:color="auto"/>
            <w:right w:val="none" w:sz="0" w:space="0" w:color="auto"/>
          </w:divBdr>
        </w:div>
        <w:div w:id="2103453437">
          <w:marLeft w:val="0"/>
          <w:marRight w:val="0"/>
          <w:marTop w:val="0"/>
          <w:marBottom w:val="0"/>
          <w:divBdr>
            <w:top w:val="none" w:sz="0" w:space="0" w:color="auto"/>
            <w:left w:val="none" w:sz="0" w:space="0" w:color="auto"/>
            <w:bottom w:val="none" w:sz="0" w:space="0" w:color="auto"/>
            <w:right w:val="none" w:sz="0" w:space="0" w:color="auto"/>
          </w:divBdr>
        </w:div>
        <w:div w:id="896159601">
          <w:marLeft w:val="0"/>
          <w:marRight w:val="0"/>
          <w:marTop w:val="0"/>
          <w:marBottom w:val="0"/>
          <w:divBdr>
            <w:top w:val="none" w:sz="0" w:space="0" w:color="auto"/>
            <w:left w:val="none" w:sz="0" w:space="0" w:color="auto"/>
            <w:bottom w:val="none" w:sz="0" w:space="0" w:color="auto"/>
            <w:right w:val="none" w:sz="0" w:space="0" w:color="auto"/>
          </w:divBdr>
        </w:div>
        <w:div w:id="1016611275">
          <w:marLeft w:val="0"/>
          <w:marRight w:val="0"/>
          <w:marTop w:val="0"/>
          <w:marBottom w:val="0"/>
          <w:divBdr>
            <w:top w:val="none" w:sz="0" w:space="0" w:color="auto"/>
            <w:left w:val="none" w:sz="0" w:space="0" w:color="auto"/>
            <w:bottom w:val="none" w:sz="0" w:space="0" w:color="auto"/>
            <w:right w:val="none" w:sz="0" w:space="0" w:color="auto"/>
          </w:divBdr>
        </w:div>
        <w:div w:id="1994947736">
          <w:marLeft w:val="0"/>
          <w:marRight w:val="0"/>
          <w:marTop w:val="0"/>
          <w:marBottom w:val="0"/>
          <w:divBdr>
            <w:top w:val="none" w:sz="0" w:space="0" w:color="auto"/>
            <w:left w:val="none" w:sz="0" w:space="0" w:color="auto"/>
            <w:bottom w:val="none" w:sz="0" w:space="0" w:color="auto"/>
            <w:right w:val="none" w:sz="0" w:space="0" w:color="auto"/>
          </w:divBdr>
        </w:div>
        <w:div w:id="1606234828">
          <w:marLeft w:val="0"/>
          <w:marRight w:val="0"/>
          <w:marTop w:val="0"/>
          <w:marBottom w:val="0"/>
          <w:divBdr>
            <w:top w:val="none" w:sz="0" w:space="0" w:color="auto"/>
            <w:left w:val="none" w:sz="0" w:space="0" w:color="auto"/>
            <w:bottom w:val="none" w:sz="0" w:space="0" w:color="auto"/>
            <w:right w:val="none" w:sz="0" w:space="0" w:color="auto"/>
          </w:divBdr>
        </w:div>
        <w:div w:id="1342121320">
          <w:marLeft w:val="0"/>
          <w:marRight w:val="0"/>
          <w:marTop w:val="0"/>
          <w:marBottom w:val="0"/>
          <w:divBdr>
            <w:top w:val="none" w:sz="0" w:space="0" w:color="auto"/>
            <w:left w:val="none" w:sz="0" w:space="0" w:color="auto"/>
            <w:bottom w:val="none" w:sz="0" w:space="0" w:color="auto"/>
            <w:right w:val="none" w:sz="0" w:space="0" w:color="auto"/>
          </w:divBdr>
        </w:div>
        <w:div w:id="60565606">
          <w:marLeft w:val="0"/>
          <w:marRight w:val="0"/>
          <w:marTop w:val="0"/>
          <w:marBottom w:val="0"/>
          <w:divBdr>
            <w:top w:val="none" w:sz="0" w:space="0" w:color="auto"/>
            <w:left w:val="none" w:sz="0" w:space="0" w:color="auto"/>
            <w:bottom w:val="none" w:sz="0" w:space="0" w:color="auto"/>
            <w:right w:val="none" w:sz="0" w:space="0" w:color="auto"/>
          </w:divBdr>
        </w:div>
      </w:divsChild>
    </w:div>
    <w:div w:id="1951817459">
      <w:bodyDiv w:val="1"/>
      <w:marLeft w:val="0"/>
      <w:marRight w:val="0"/>
      <w:marTop w:val="0"/>
      <w:marBottom w:val="0"/>
      <w:divBdr>
        <w:top w:val="none" w:sz="0" w:space="0" w:color="auto"/>
        <w:left w:val="none" w:sz="0" w:space="0" w:color="auto"/>
        <w:bottom w:val="none" w:sz="0" w:space="0" w:color="auto"/>
        <w:right w:val="none" w:sz="0" w:space="0" w:color="auto"/>
      </w:divBdr>
      <w:divsChild>
        <w:div w:id="1820531657">
          <w:marLeft w:val="0"/>
          <w:marRight w:val="0"/>
          <w:marTop w:val="0"/>
          <w:marBottom w:val="0"/>
          <w:divBdr>
            <w:top w:val="none" w:sz="0" w:space="0" w:color="auto"/>
            <w:left w:val="none" w:sz="0" w:space="0" w:color="auto"/>
            <w:bottom w:val="none" w:sz="0" w:space="0" w:color="auto"/>
            <w:right w:val="none" w:sz="0" w:space="0" w:color="auto"/>
          </w:divBdr>
        </w:div>
        <w:div w:id="1839614888">
          <w:marLeft w:val="0"/>
          <w:marRight w:val="0"/>
          <w:marTop w:val="0"/>
          <w:marBottom w:val="0"/>
          <w:divBdr>
            <w:top w:val="none" w:sz="0" w:space="0" w:color="auto"/>
            <w:left w:val="none" w:sz="0" w:space="0" w:color="auto"/>
            <w:bottom w:val="none" w:sz="0" w:space="0" w:color="auto"/>
            <w:right w:val="none" w:sz="0" w:space="0" w:color="auto"/>
          </w:divBdr>
        </w:div>
        <w:div w:id="72699478">
          <w:marLeft w:val="0"/>
          <w:marRight w:val="0"/>
          <w:marTop w:val="0"/>
          <w:marBottom w:val="0"/>
          <w:divBdr>
            <w:top w:val="none" w:sz="0" w:space="0" w:color="auto"/>
            <w:left w:val="none" w:sz="0" w:space="0" w:color="auto"/>
            <w:bottom w:val="none" w:sz="0" w:space="0" w:color="auto"/>
            <w:right w:val="none" w:sz="0" w:space="0" w:color="auto"/>
          </w:divBdr>
        </w:div>
        <w:div w:id="2118984419">
          <w:marLeft w:val="0"/>
          <w:marRight w:val="0"/>
          <w:marTop w:val="0"/>
          <w:marBottom w:val="0"/>
          <w:divBdr>
            <w:top w:val="none" w:sz="0" w:space="0" w:color="auto"/>
            <w:left w:val="none" w:sz="0" w:space="0" w:color="auto"/>
            <w:bottom w:val="none" w:sz="0" w:space="0" w:color="auto"/>
            <w:right w:val="none" w:sz="0" w:space="0" w:color="auto"/>
          </w:divBdr>
        </w:div>
        <w:div w:id="416756779">
          <w:marLeft w:val="0"/>
          <w:marRight w:val="0"/>
          <w:marTop w:val="0"/>
          <w:marBottom w:val="0"/>
          <w:divBdr>
            <w:top w:val="none" w:sz="0" w:space="0" w:color="auto"/>
            <w:left w:val="none" w:sz="0" w:space="0" w:color="auto"/>
            <w:bottom w:val="none" w:sz="0" w:space="0" w:color="auto"/>
            <w:right w:val="none" w:sz="0" w:space="0" w:color="auto"/>
          </w:divBdr>
        </w:div>
        <w:div w:id="105001510">
          <w:marLeft w:val="0"/>
          <w:marRight w:val="0"/>
          <w:marTop w:val="0"/>
          <w:marBottom w:val="0"/>
          <w:divBdr>
            <w:top w:val="none" w:sz="0" w:space="0" w:color="auto"/>
            <w:left w:val="none" w:sz="0" w:space="0" w:color="auto"/>
            <w:bottom w:val="none" w:sz="0" w:space="0" w:color="auto"/>
            <w:right w:val="none" w:sz="0" w:space="0" w:color="auto"/>
          </w:divBdr>
        </w:div>
        <w:div w:id="276759181">
          <w:marLeft w:val="0"/>
          <w:marRight w:val="0"/>
          <w:marTop w:val="0"/>
          <w:marBottom w:val="0"/>
          <w:divBdr>
            <w:top w:val="none" w:sz="0" w:space="0" w:color="auto"/>
            <w:left w:val="none" w:sz="0" w:space="0" w:color="auto"/>
            <w:bottom w:val="none" w:sz="0" w:space="0" w:color="auto"/>
            <w:right w:val="none" w:sz="0" w:space="0" w:color="auto"/>
          </w:divBdr>
        </w:div>
        <w:div w:id="569656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urampallys/teched2023-DA271/blob/main/exercises/ex1/media/7cdf02ef1f1fc62872287e4c403700da.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yperlink" Target="https://github.com/surampallys/teched2023-DA271/blob/main/exercises/ex1/media/516e49d65b42d31f120637a7d7254cb1.png" TargetMode="External"/><Relationship Id="rId34" Type="http://schemas.openxmlformats.org/officeDocument/2006/relationships/hyperlink" Target="https://github.com/surampallys/teched2023-DA271/blob/main/exercises/ex1/media/26f76cfa604c2ca94525b1730f6fda87.png" TargetMode="External"/><Relationship Id="rId42" Type="http://schemas.openxmlformats.org/officeDocument/2006/relationships/hyperlink" Target="https://github.com/surampallys/teched2023-DA271/blob/main/exercises/ex1/media/e5b0c55ccf6a67f7c29fba9768f30f5c.png" TargetMode="External"/><Relationship Id="rId47" Type="http://schemas.openxmlformats.org/officeDocument/2006/relationships/image" Target="media/image21.png"/><Relationship Id="rId50" Type="http://schemas.openxmlformats.org/officeDocument/2006/relationships/hyperlink" Target="https://github.com/surampallys/teched2023-DA271/blob/main/exercises/ex1/media/adb80d6c2d50f4e80e97f1db4619b198.png" TargetMode="External"/><Relationship Id="rId55" Type="http://schemas.openxmlformats.org/officeDocument/2006/relationships/image" Target="media/image25.png"/><Relationship Id="rId7" Type="http://schemas.openxmlformats.org/officeDocument/2006/relationships/hyperlink" Target="https://github.com/surampallys/teched2023-DA271/blob/main/exercises/ex1/media/7d207fbeab53cbd8d37cec20fe28848e.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github.com/surampallys/teched2023-DA271/blob/main/exercises/ex1/media/2b01e176bee5cf7b7215a1b39fa127fe.png" TargetMode="External"/><Relationship Id="rId11" Type="http://schemas.openxmlformats.org/officeDocument/2006/relationships/hyperlink" Target="https://github.com/surampallys/teched2023-DA271/blob/main/exercises/ex1/media/acd718ea27982c9573ef49020840f9c1.png" TargetMode="External"/><Relationship Id="rId24" Type="http://schemas.openxmlformats.org/officeDocument/2006/relationships/image" Target="media/image10.png"/><Relationship Id="rId32" Type="http://schemas.openxmlformats.org/officeDocument/2006/relationships/hyperlink" Target="https://github.com/surampallys/teched2023-DA271/blob/main/exercises/ex1/media/2db949fc0c1dda668af857dffe3f4e2a.png" TargetMode="External"/><Relationship Id="rId37" Type="http://schemas.openxmlformats.org/officeDocument/2006/relationships/image" Target="media/image16.png"/><Relationship Id="rId40" Type="http://schemas.openxmlformats.org/officeDocument/2006/relationships/hyperlink" Target="https://github.com/surampallys/teched2023-DA271/blob/main/exercises/ex1/media/11c3eb6f2f67d1407ef5e3054619dab6.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s://github.com/surampallys/teched2023-DA271/blob/main/exercises/ex4" TargetMode="External"/><Relationship Id="rId5" Type="http://schemas.openxmlformats.org/officeDocument/2006/relationships/hyperlink" Target="https://github.com/surampallys/teched2023-DA271/blob/main/exercises/ex1/media/f7e27b3998798b8a4c9d74cd50059f96.png" TargetMode="External"/><Relationship Id="rId19" Type="http://schemas.openxmlformats.org/officeDocument/2006/relationships/hyperlink" Target="https://github.com/surampallys/teched2023-DA271/blob/main/exercises/ex1/media/35c540e99672a162c9b1321d2ec4cd56.png" TargetMode="External"/><Relationship Id="rId4" Type="http://schemas.openxmlformats.org/officeDocument/2006/relationships/webSettings" Target="webSettings.xml"/><Relationship Id="rId9" Type="http://schemas.openxmlformats.org/officeDocument/2006/relationships/hyperlink" Target="https://github.com/surampallys/teched2023-DA271/blob/main/exercises/ex1/media/7fe2730f27132200b1e73c09a5563a64.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surampallys/teched2023-DA271/blob/main/exercises/ex1/media/1550894b2d51f893439adbf52770ab3b.png"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github.com/surampallys/teched2023-DA271/blob/main/exercises/ex1/media/2ba7c97a0ad3832be5d27b6689687f09.png" TargetMode="External"/><Relationship Id="rId56" Type="http://schemas.openxmlformats.org/officeDocument/2006/relationships/hyperlink" Target="https://github.com/surampallys/teched2023-DA271/blob/main/exercises/ex2/README.md" TargetMode="Externa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surampallys/teched2023-DA271/blob/main/exercises/ex1/media/aa14741a3acdada459f2d68f81927787.png" TargetMode="External"/><Relationship Id="rId25" Type="http://schemas.openxmlformats.org/officeDocument/2006/relationships/hyperlink" Target="https://github.com/surampallys/teched2023-DA271/blob/main/exercises/ex1/media/d21152bcc9058cac4fbc4a953bbd29b5.png" TargetMode="External"/><Relationship Id="rId33" Type="http://schemas.openxmlformats.org/officeDocument/2006/relationships/image" Target="media/image14.png"/><Relationship Id="rId38" Type="http://schemas.openxmlformats.org/officeDocument/2006/relationships/hyperlink" Target="https://github.com/surampallys/teched2023-DA271/blob/main/exercises/ex1/media/e15014576b679911cbd8c14ff31bdd95.png" TargetMode="External"/><Relationship Id="rId46" Type="http://schemas.openxmlformats.org/officeDocument/2006/relationships/hyperlink" Target="https://github.com/surampallys/teched2023-DA271/blob/main/exercises/ex1/media/2466b9f01c2bda8c0ad72c70184e7f10.png"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hyperlink" Target="https://github.com/surampallys/teched2023-DA271/blob/main/exercises/ex1/media/ea48c07ff58af10f78aee7c743c5392f.p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github.com/surampallys/teched2023-DA271/blob/main/exercises/ex1/media/8a01b48dd17bbbd968f3effdc7b8b319.png" TargetMode="External"/><Relationship Id="rId23" Type="http://schemas.openxmlformats.org/officeDocument/2006/relationships/hyperlink" Target="https://github.com/surampallys/teched2023-DA271/blob/main/exercises/ex1/media/9b40e8559fdd329c5eff31f8f283f6b9.png" TargetMode="External"/><Relationship Id="rId28" Type="http://schemas.openxmlformats.org/officeDocument/2006/relationships/image" Target="media/image12.png"/><Relationship Id="rId36" Type="http://schemas.openxmlformats.org/officeDocument/2006/relationships/hyperlink" Target="https://github.com/surampallys/teched2023-DA271/blob/main/exercises/ex1/images/preview_valuehelp_year.png" TargetMode="External"/><Relationship Id="rId49" Type="http://schemas.openxmlformats.org/officeDocument/2006/relationships/image" Target="media/image22.png"/><Relationship Id="rId57" Type="http://schemas.openxmlformats.org/officeDocument/2006/relationships/hyperlink" Target="https://github.com/surampallys/teched2023-DA271/blob/main/exercises/ex3" TargetMode="External"/><Relationship Id="rId10" Type="http://schemas.openxmlformats.org/officeDocument/2006/relationships/image" Target="media/image3.png"/><Relationship Id="rId31" Type="http://schemas.openxmlformats.org/officeDocument/2006/relationships/hyperlink" Target="https://help.sap.com/docs/SAP_DATASPHERE/c8a54ee704e94e15926551293243fd1d/cdd8fa0fd74b495584dca343432f2814.html" TargetMode="External"/><Relationship Id="rId44" Type="http://schemas.openxmlformats.org/officeDocument/2006/relationships/hyperlink" Target="https://github.com/surampallys/teched2023-DA271/blob/main/exercises/ex1/media/b2e73e5bdbdd37ff65ae3e429354c528.png" TargetMode="External"/><Relationship Id="rId52" Type="http://schemas.openxmlformats.org/officeDocument/2006/relationships/hyperlink" Target="https://github.com/surampallys/teched2023-DA271/blob/main/exercises/ex1/media/aabaa96b11989eef41a7efbf63d814f9.p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19</Pages>
  <Words>1519</Words>
  <Characters>8662</Characters>
  <Application>Microsoft Office Word</Application>
  <DocSecurity>0</DocSecurity>
  <Lines>72</Lines>
  <Paragraphs>20</Paragraphs>
  <ScaleCrop>false</ScaleCrop>
  <Company/>
  <LinksUpToDate>false</LinksUpToDate>
  <CharactersWithSpaces>10161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C</dc:creator>
  <cp:keywords/>
  <dc:description/>
  <cp:lastModifiedBy>Raja C</cp:lastModifiedBy>
  <cp:revision>1</cp:revision>
  <cp:lastPrinted>2025-04-24T03:49:00Z</cp:lastPrinted>
  <dcterms:created xsi:type="dcterms:W3CDTF">2025-04-24T03:48:00Z</dcterms:created>
  <dcterms:modified xsi:type="dcterms:W3CDTF">2025-04-24T03:54:00Z</dcterms:modified>
</cp:coreProperties>
</file>