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1: Final Project Requirements Analysis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 </w:t>
      </w:r>
      <w:r w:rsidDel="00000000" w:rsidR="00000000" w:rsidRPr="00000000">
        <w:rPr>
          <w:rFonts w:ascii="Times New Roman" w:cs="Times New Roman" w:eastAsia="Times New Roman" w:hAnsi="Times New Roman"/>
          <w:sz w:val="24"/>
          <w:szCs w:val="24"/>
          <w:rtl w:val="0"/>
        </w:rPr>
        <w:t xml:space="preserve">A method of analysing message toxicity to adapt OSS.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To enable open source projects and their communities to apply feedback and improve project health, efficiency, and quality by utilizing related metrics (i.e. data points, graphs, visualized patterns, etc.)  on message toxicity through a system.</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Base: </w:t>
      </w:r>
      <w:r w:rsidDel="00000000" w:rsidR="00000000" w:rsidRPr="00000000">
        <w:rPr>
          <w:rFonts w:ascii="Times New Roman" w:cs="Times New Roman" w:eastAsia="Times New Roman" w:hAnsi="Times New Roman"/>
          <w:sz w:val="24"/>
          <w:szCs w:val="24"/>
          <w:rtl w:val="0"/>
        </w:rPr>
        <w:t xml:space="preserve">OSS Community -- Open source software projects, businesses, contributors, and maintainers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Aggregation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data from Augur community Reports and augur_vmware and augur_czi databases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Repo ID</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Repo Name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Message Count</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Message Time</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Message Month</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Issue Message Count</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From Augur to Jupyter Notebook</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data from Augur Community Reports and Database Queries into Jupyter Notebooks for Analysis and Graph Manipulation</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From Jupyter Notebooks To Graphical Data Representation</w:t>
      </w:r>
    </w:p>
    <w:p w:rsidR="00000000" w:rsidDel="00000000" w:rsidP="00000000" w:rsidRDefault="00000000" w:rsidRPr="00000000" w14:paraId="00000019">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In the Jupyter Notebook Pages write up the data and port it into the appropriate graphical output. These outputs include the following graph metrics:</w:t>
      </w:r>
      <w:r w:rsidDel="00000000" w:rsidR="00000000" w:rsidRPr="00000000">
        <w:rPr>
          <w:rtl w:val="0"/>
        </w:rPr>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Toxic Messages Per User (Distributed)</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Toxic Messages Over Time (Lifetime of the Project)</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Toxic Messages By User and Users Project Contribution Lifetime</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Toxic Messages Count By User versus Total Message Count By User</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Jupyter Notebook Pages will be able to view the pages contents and alter variables to calculate Toxicity Reports for Repos that they wish to query</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Jupyter Pages will be the graphical data representations of the Repo Toxicity Metrics listed above.</w:t>
      </w:r>
    </w:p>
    <w:p w:rsidR="00000000" w:rsidDel="00000000" w:rsidP="00000000" w:rsidRDefault="00000000" w:rsidRPr="00000000" w14:paraId="00000020">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Evaluating Open Source Project Toxicity</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 manager wishes to check the status and value of an open source project before using it in a project. The manager wishes to ensure that the project development is one that is collaborative and reflects the values of his project. The manager wishes to query the prospective project's repo for toxicity before taking on its image and values in his project.</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Triggers: </w:t>
      </w:r>
      <w:r w:rsidDel="00000000" w:rsidR="00000000" w:rsidRPr="00000000">
        <w:rPr>
          <w:rFonts w:ascii="Times New Roman" w:cs="Times New Roman" w:eastAsia="Times New Roman" w:hAnsi="Times New Roman"/>
          <w:sz w:val="24"/>
          <w:szCs w:val="24"/>
          <w:rtl w:val="0"/>
        </w:rPr>
        <w:t xml:space="preserve">Actor runs Jupyter Notebook Pages</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rFonts w:ascii="Times New Roman" w:cs="Times New Roman" w:eastAsia="Times New Roman" w:hAnsi="Times New Roman"/>
          <w:sz w:val="24"/>
          <w:szCs w:val="24"/>
          <w:rtl w:val="0"/>
        </w:rPr>
        <w:t xml:space="preserve">Project Manager, Project team members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Manager has a project repository in mind they wish to query and they meet the systems requirements below which include network connection and access to the github repo for augur, access to the Augur Community Reports tool, access to the augur_vmware and augur_czi databases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 Success Scenario: </w:t>
      </w:r>
      <w:r w:rsidDel="00000000" w:rsidR="00000000" w:rsidRPr="00000000">
        <w:rPr>
          <w:rFonts w:ascii="Times New Roman" w:cs="Times New Roman" w:eastAsia="Times New Roman" w:hAnsi="Times New Roman"/>
          <w:sz w:val="24"/>
          <w:szCs w:val="24"/>
          <w:rtl w:val="0"/>
        </w:rPr>
        <w:t xml:space="preserve">The project and jupyter pages compile for the user and the graphical data representations of repo toxicity are generated and presented to the user.</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Failed End Condition: </w:t>
      </w:r>
      <w:r w:rsidDel="00000000" w:rsidR="00000000" w:rsidRPr="00000000">
        <w:rPr>
          <w:rFonts w:ascii="Times New Roman" w:cs="Times New Roman" w:eastAsia="Times New Roman" w:hAnsi="Times New Roman"/>
          <w:sz w:val="24"/>
          <w:szCs w:val="24"/>
          <w:rtl w:val="0"/>
        </w:rPr>
        <w:t xml:space="preserve">The reports and graphics do not compile and present themselves to the user</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2D">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3825" cy="37219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372193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System Constraints/Requirements</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connection to Augur github</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connection and access to Augur Community Reports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augur_vmware and augur_czi databases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Chilson</w:t>
    </w:r>
  </w:p>
  <w:p w:rsidR="00000000" w:rsidDel="00000000" w:rsidP="00000000" w:rsidRDefault="00000000" w:rsidRPr="00000000" w14:paraId="0000003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Gilbert</w:t>
    </w:r>
  </w:p>
  <w:p w:rsidR="00000000" w:rsidDel="00000000" w:rsidP="00000000" w:rsidRDefault="00000000" w:rsidRPr="00000000" w14:paraId="000000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Sellinger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