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Storyboard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PolyElf</w:t>
      </w:r>
      <w:r w:rsidDel="00000000" w:rsidR="00000000" w:rsidRPr="00000000">
        <w:rPr>
          <w:rtl w:val="0"/>
        </w:rPr>
      </w:r>
    </w:p>
    <w:tbl>
      <w:tblPr>
        <w:tblStyle w:val="Table1"/>
        <w:tblW w:w="15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gridCol w:w="5040"/>
        <w:tblGridChange w:id="0">
          <w:tblGrid>
            <w:gridCol w:w="5040"/>
            <w:gridCol w:w="5040"/>
            <w:gridCol w:w="5040"/>
          </w:tblGrid>
        </w:tblGridChange>
      </w:tblGrid>
      <w:tr>
        <w:trPr>
          <w:cantSplit w:val="0"/>
          <w:trHeight w:val="4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38761d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hd w:fill="38761d" w:val="clear"/>
              </w:rPr>
              <w:drawing>
                <wp:inline distB="114300" distT="114300" distL="114300" distR="114300">
                  <wp:extent cx="2914650" cy="2219325"/>
                  <wp:effectExtent b="0" l="0" r="0" t="0"/>
                  <wp:docPr id="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25559" l="7831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219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114300" distT="114300" distL="114300" distR="114300">
                  <wp:extent cx="3068008" cy="2728913"/>
                  <wp:effectExtent b="0" l="0" r="0" t="0"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14310" r="1016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008" cy="2728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114300" distT="114300" distL="114300" distR="114300">
                  <wp:extent cx="2914650" cy="2281238"/>
                  <wp:effectExtent b="0" l="0" r="0" t="0"/>
                  <wp:docPr id="6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21875" l="13354" r="1366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281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Action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 rubix cube moves toward PolyElf on a conveyor belt.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ction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Christma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s magic shines on the rubix cube once it reaches the  middle. (White Specular Effect)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ction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 Christmas magic lifts the rubix cube off of the conveyor in a Biezier path.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gridCol w:w="5040"/>
        <w:tblGridChange w:id="0">
          <w:tblGrid>
            <w:gridCol w:w="5040"/>
            <w:gridCol w:w="5040"/>
            <w:gridCol w:w="5040"/>
          </w:tblGrid>
        </w:tblGridChange>
      </w:tblGrid>
      <w:tr>
        <w:trPr>
          <w:cantSplit w:val="0"/>
          <w:trHeight w:val="4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114300" distT="114300" distL="114300" distR="114300">
                  <wp:extent cx="3038475" cy="1900238"/>
                  <wp:effectExtent b="0" l="0" r="0" t="0"/>
                  <wp:docPr id="1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0"/>
                          <a:srcRect b="25000" l="12732" r="1366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900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114300" distT="114300" distL="114300" distR="114300">
                  <wp:extent cx="2943225" cy="2176463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1"/>
                          <a:srcRect b="25000" l="13043" r="2173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176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114300" distT="114300" distL="114300" distR="114300">
                  <wp:extent cx="3086100" cy="2557463"/>
                  <wp:effectExtent b="0" l="0" r="0" t="0"/>
                  <wp:docPr id="4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2"/>
                          <a:srcRect b="18125" l="27639" r="9627" t="68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557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ction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The Rubi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x Cube returns to the table now wrapped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ction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:PolyElf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grabs the gift from the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Action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PolyElf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takes the gift to be loaded on the sled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36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5.jpg"/><Relationship Id="rId12" Type="http://schemas.openxmlformats.org/officeDocument/2006/relationships/image" Target="media/image6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xPQkpMHl31v0i9BxlZh1vi4Hiw==">AMUW2mXvQJrbbpZmv2Edi34WCaCtqJc5Yz9rfRJshLzFSpQHqW5Fthf0YwftbA7hylWQjgLBv6IdwHGpGix/w09vg2eDrSrh2u6ZG6EP7fIo6sZbBu6Oejk=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