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#include&lt;Windows.h&gt;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#include&lt;math.h&gt;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#include&lt;conio.h&gt;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#include&lt;iomanip&gt;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#include&lt;gl/glut.h&gt;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//***********************GLOBAL VALUES*********************************************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theta = 0.0; //global angular value for rotation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float scale1 = 1.0; //global scaling value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float dx = 7.0, dy = -3.0;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frame = 1;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x=0;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init(void); //This is a function to initialize the window clear color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RenderScene(void); //This a function to draw polyman in an opened window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void loadicon(float[], float[], float[], float[], float[], float[],float[],float[], float[], float[],float[]); //Load the polyman icon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drawicon(float[], float[], float[], float[], float[], float[], float[], float[], float[], float[],float[]); //Draw the icon the two first float for the square and the others for the line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void settrans(void); //Sets the transformation matrix for desired scale, rotation, new pos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myidle(void);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void SetupRC(void); //Sets up the clear color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void TimerFunction(int); //This call back function is called each 30ms and changes the location, scale and rotation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//***********************MAIN PROGRAM**********************************************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main(int argc, char** argv)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//Set up window title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char header[] = "Polyman By Chris Stewart";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//Set up the display mode with two buffers and RGB colors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glutInitDisplayMode(GLUT_DOUBLE | GLUT_RGB);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//Initialize window size and position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glutInitWindowSize(560, 440);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glutInitWindowPosition(140, 20);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//Initialize background color of the window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SetupRC();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//Open and label window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glutCreateWindow(header);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glutDisplayFunc(RenderScene);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glutTimerFunc(30, TimerFunction, 1); //Call the TimerFunction each 30s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//Now draw the scene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//*************************RenderScene Function*************************************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RenderScene(void)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float xdel = 0.25;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float px[7], py[7], plx[4], ply[4], pl2x[4], pl2y[4], pl3x[3], pl3y[3], pl4x[4], pl4y[4], eye[2];// These variables hold the pattern for the icon square plus line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//clear the window with the current background color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cout &lt;&lt; "in RenderScene" &lt;&lt; 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//set the viewport to the window dimensions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glViewport(0, 0, 560, 440);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//Establish the clipping volumn in user units, first clear all the translation matrices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glOrtho(-7.0, 7.0, -7.0, 7.0, 1.0, -1.0);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loadicon(px, py, plx, ply, pl2x, pl2y,pl3x,pl3y,pl4x,pl4y, eye);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//draw the icon untransformed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settrans();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//clear the window with the background color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//set the current drawing color to white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//now draw the figure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drawicon(px, py, plx, ply, pl2x, pl2y,pl3x,pl3y,pl4x,pl4y,eye);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glutSwapBuffers();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}//end of render scene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//************************LOAD ICON FUNCTION***********************************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void loadicon(float px[], float py[], float plx[], float ply[], float pl2x[], float pl2y[], float pl3x[], float pl3y[], float pl4x[], float pl4y[],float eye[]) //Loads the polyman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//Set the coordinates of the body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px[0] = -1.125;</w:t>
        <w:tab/>
        <w:t xml:space="preserve">py[0] = 0.0;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px[1] = -0.625;</w:t>
        <w:tab/>
        <w:t xml:space="preserve">py[1] = 0.75;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px[2] = 0.625;</w:t>
        <w:tab/>
        <w:t xml:space="preserve">py[2] = 0.75;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px[3] = 1.125;</w:t>
        <w:tab/>
        <w:t xml:space="preserve">py[3] = -0;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px[4] = 0.625;</w:t>
        <w:tab/>
        <w:t xml:space="preserve">py[4] = -0.75;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px[5] = -0.625;</w:t>
        <w:tab/>
        <w:t xml:space="preserve">py[5] = -0.75;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px[6] = -1.125;</w:t>
        <w:tab/>
        <w:t xml:space="preserve">py[6] = 0.0;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//set the right foot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plx[0] = -0.25;</w:t>
        <w:tab/>
        <w:t xml:space="preserve">ply[0] = -0.5;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plx[1] =- 0.25;</w:t>
        <w:tab/>
        <w:t xml:space="preserve">ply[1] = -1.0;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plx[2] = -0.50;</w:t>
        <w:tab/>
        <w:t xml:space="preserve">ply[2] = -1.0;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plx[3] = -0.25; </w:t>
        <w:tab/>
        <w:t xml:space="preserve">ply[3] = -1.0;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//set the left foot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pl2x[0] = 0.25;</w:t>
        <w:tab/>
        <w:t xml:space="preserve">pl2y[0] = -0.5;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pl2x[1] = 0.25;</w:t>
        <w:tab/>
        <w:t xml:space="preserve">pl2y[1] = -1.0;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pl2x[2] = 0.0;</w:t>
        <w:tab/>
        <w:t xml:space="preserve">pl2y[2] = -1.0;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pl2x[3] = 0.25;</w:t>
        <w:tab/>
        <w:t xml:space="preserve">pl2y[3] = -1.0;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//set the Closed mouth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pl3x[0] = -0.375;</w:t>
        <w:tab/>
        <w:t xml:space="preserve">pl3y[0] = -0.0;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pl3x[1] = -0.875;</w:t>
        <w:tab/>
        <w:t xml:space="preserve">pl3y[1] = -0.5;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pl3x[2] = -0.875;</w:t>
        <w:tab/>
        <w:t xml:space="preserve">pl3y[2] = -0.5;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//set the Open mouth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pl4x[0] = -1.125;</w:t>
        <w:tab/>
        <w:t xml:space="preserve">pl4y[0] = 0.0;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pl4x[1] = -0.375;</w:t>
        <w:tab/>
        <w:t xml:space="preserve">pl4y[1] = 0.0;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pl4x[2] = -0.625;</w:t>
        <w:tab/>
        <w:t xml:space="preserve">pl4y[2] = -0.75;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pl4x[3] = -1.125;</w:t>
        <w:tab/>
        <w:t xml:space="preserve">pl4y[3] = 0.0;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//set the eye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eye[0] = -0.5; eye[1] = 0.5;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} //end of loadicon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//************************FUNCTION DRAWICON***********************************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void drawicon(float pxp[], float pyp[], float plxp[], float plyp[], float pl2xp[], float pl2yp[], float pl3xp[], float pl3yp[], float pl4xp[], float pl4yp[],float eye[])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//draw the square icon at the transformed position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cout &lt;&lt; "in drawicon" &lt;&lt; endl;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glBegin(GL_LINE_STRIP);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//move to first point in the icon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glVertex2f(pxp[0], pyp[0]);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//now draw the rest of the box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 (i = 1; i &lt;= 6; i++)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glVertex2f(pxp[i], pyp[i]);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//now draw the line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glVertex2f(plxp[0], plyp[0]);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glVertex2f(plxp[i], plyp[i]);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}//glVertex2f(plxp[2],plyp[2]);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glVertex2f(pl2xp[0], pl2yp[0]);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for (i = 1; i &lt;= 3; i++)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glVertex2f(pl2xp[i], pl2yp[i]);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//set the shading color to purple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glColor3f(1.0, 0.0, 1.0);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glShadeModel(GL_FLAT);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//redraw the polygon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glBegin(GL_POLYGON);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//Firts point is where the line intersects the top of the square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glVertex2f(pxp[0], pyp[0]);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//rigth corner upper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glVertex2f(pxp[1], pyp[1]);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//right corner lower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glVertex2f(pxp[2], pyp[2]);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//left intersect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glVertex2f(pxp[3], pyp[3]);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glVertex2f(pxp[4], pyp[4]);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glVertex2f(pxp[5], pyp[5]);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glVertex2f(pxp[6], pyp[6]);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//Draw Eye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glColor3f(0.0, 0.0, 0.0);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glVertex2f(eye[0], eye[1]);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//Draw mouth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glColor3f(1.0, 1.0, 1.0);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if (dx == 0) {//Open mouth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glColor3f(0.0, 0.0, 0.0);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glShadeModel(GL_FLAT);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//draw the polygon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glBegin(GL_POLYGON);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glVertex2f(pl4xp[0], pl4yp[0]);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glVertex2f(pl4xp[2], pl4yp[2]);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glVertex2f(pl4xp[1], pl4yp[1]);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glVertex2f(pl4xp[3], pl4yp[3]);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else {//ClosedMouth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glBegin(GL_LINES);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glVertex2f(pl3xp[1], pl3yp[1]);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glVertex2f(pl3xp[0], pl3yp[0]);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glVertex2f(pl3xp[2], pl3yp[2]);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} //end of draw icon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//************************FUNCTION SETTRANS***********************************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/************************** function settrans ***********************/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void settrans(void)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/*Sets the MODELVIEW MATRIX for the square. Note that the calls are done backqards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that is if we want to rotate and move the pattern, call glTranslate first and then glRotate */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cout &lt;&lt; "in settrans" &lt;&lt; endl;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glMatrixMode(GL_MODELVIEW);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glTranslatef(dx, dy, 0.0);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glRotatef(theta, 0.0, 0.0, 1.0);// note that the angle theta is in degrees, not radians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//****************************Function SetupRC*************************************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// Setup the rendering state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void SetupRC(void)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{// this function sets the clear color of an open window and clears the open window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// Set clear color to blue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glClearColor(0.0, 0.0, 1.0, 1.0);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}//end of SetupRC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/******************************** Functioner Timer****************************************/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void TimerFunction(int value)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//this call back function is call each 30 ms and changes the location,scale and rotation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// of the square.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switch (frame)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{case 1: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//Polyman parameters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dx -= 0.15;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theta = theta-5;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0.0) {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dx = 0.0;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3;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2;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break;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case 2: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//Polyman parameters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theta = theta +5;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if (dx &lt;= 0.0)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dx = 0.0;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frame = 3;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else {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frame = 1;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//we key on  Polyman's position to change the frame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break;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case 3:// frame 2 polyman jumps to y=5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dy += 0.2;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</w:t>
        <w:tab/>
        <w:t xml:space="preserve">if (dy &gt; 5.0)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   </w:t>
        <w:tab/>
        <w:t xml:space="preserve">{dy = 5.0;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frame = 4;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</w:t>
        <w:tab/>
        <w:t xml:space="preserve">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 xml:space="preserve">case 4:// frame 3 Polyman rotates at x=3.5,y=5.0 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theta += 5.0;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if (theta &gt;= 360.0)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</w:t>
        <w:tab/>
        <w:t xml:space="preserve">{frame = 5;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theta = 0.0;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ab/>
        <w:t xml:space="preserve">case 5:  // frame 4 Polyman moves down to x=0.0, y=-3.0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dy -= 0.2;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if (dy &lt;= -3.0)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{dy = -3.0;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frame = 6;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</w:t>
        <w:tab/>
        <w:t xml:space="preserve">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</w:t>
        <w:tab/>
        <w:t xml:space="preserve">break;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case 6: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//Polyman parameters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dx -= 0.15;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- 5;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-7)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dx = -7;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7;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case 7:</w:t>
        <w:tab/>
        <w:t xml:space="preserve">//frame 1 polyman starts at right (7, -3) and walks to the  middle right (3.5,-3)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//Polyman parameters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theta = theta + 5;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if (dx &lt;= -7) 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dx = -7;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else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frame = 6;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//we key on  Polyman's position to change the frame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break;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  <w:tab/>
        <w:t xml:space="preserve">// Redraw the scene with new coordinates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</w:t>
        <w:tab/>
        <w:t xml:space="preserve">glutPostRedisplay();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glutTimerFunc(100, TimerFunction, 1);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27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