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9353" w14:textId="5CB5EAD7" w:rsidR="002F12DB" w:rsidRDefault="00000000" w:rsidP="002F12DB">
      <w:r>
        <w:t xml:space="preserve">BULA BRUXÔNICA – PBQE-C </w:t>
      </w:r>
    </w:p>
    <w:p w14:paraId="3989F4CF" w14:textId="0CBD7ECB" w:rsidR="002F12DB" w:rsidRDefault="002F12DB" w:rsidP="002F12DB">
      <w:proofErr w:type="spellStart"/>
      <w:r>
        <w:t>Prefácio</w:t>
      </w:r>
      <w:proofErr w:type="spellEnd"/>
      <w:r>
        <w:t>:</w:t>
      </w:r>
    </w:p>
    <w:p w14:paraId="516EB0EA" w14:textId="77777777" w:rsidR="002F12DB" w:rsidRDefault="002F12DB" w:rsidP="002F12DB">
      <w:r>
        <w:t xml:space="preserve">Esta </w:t>
      </w:r>
      <w:proofErr w:type="spellStart"/>
      <w:r>
        <w:t>bula</w:t>
      </w:r>
      <w:proofErr w:type="spellEnd"/>
      <w:r>
        <w:t xml:space="preserve"> é viva.  </w:t>
      </w:r>
    </w:p>
    <w:p w14:paraId="1E85F214" w14:textId="77777777" w:rsidR="002F12DB" w:rsidRDefault="002F12DB" w:rsidP="002F12DB">
      <w:r>
        <w:t xml:space="preserve">Ela </w:t>
      </w:r>
      <w:proofErr w:type="spellStart"/>
      <w:r>
        <w:t>evolui</w:t>
      </w:r>
      <w:proofErr w:type="spellEnd"/>
      <w:r>
        <w:t xml:space="preserve"> junto com o </w:t>
      </w:r>
      <w:proofErr w:type="spellStart"/>
      <w:r>
        <w:t>sistema</w:t>
      </w:r>
      <w:proofErr w:type="spellEnd"/>
      <w:r>
        <w:t xml:space="preserve">.  </w:t>
      </w:r>
    </w:p>
    <w:p w14:paraId="13A4A06A" w14:textId="77777777" w:rsidR="002F12DB" w:rsidRDefault="002F12DB" w:rsidP="002F12DB">
      <w:r>
        <w:t xml:space="preserve">Toda nova </w:t>
      </w:r>
      <w:proofErr w:type="spellStart"/>
      <w:r>
        <w:t>descoberta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incorporada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ela</w:t>
      </w:r>
      <w:proofErr w:type="spellEnd"/>
      <w:r>
        <w:t>.</w:t>
      </w:r>
    </w:p>
    <w:p w14:paraId="2DAAD05C" w14:textId="77777777" w:rsidR="002F12DB" w:rsidRDefault="002F12DB" w:rsidP="002F12DB">
      <w:r>
        <w:t xml:space="preserve">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 </w:t>
      </w:r>
      <w:proofErr w:type="spellStart"/>
      <w:r>
        <w:t>contém</w:t>
      </w:r>
      <w:proofErr w:type="spellEnd"/>
      <w:r>
        <w:t xml:space="preserve"> as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oficiais</w:t>
      </w:r>
      <w:proofErr w:type="spellEnd"/>
      <w:r>
        <w:t xml:space="preserve"> para:</w:t>
      </w:r>
    </w:p>
    <w:p w14:paraId="0D0828B3" w14:textId="77777777" w:rsidR="002F12DB" w:rsidRDefault="002F12DB" w:rsidP="002F12DB">
      <w:r>
        <w:t xml:space="preserve">• </w:t>
      </w:r>
      <w:proofErr w:type="spellStart"/>
      <w:r>
        <w:t>Caminhos</w:t>
      </w:r>
      <w:proofErr w:type="spellEnd"/>
      <w:r>
        <w:t xml:space="preserve">  </w:t>
      </w:r>
    </w:p>
    <w:p w14:paraId="0D0E1540" w14:textId="77777777" w:rsidR="002F12DB" w:rsidRDefault="002F12DB" w:rsidP="002F12DB">
      <w:r>
        <w:t xml:space="preserve">• JSON  </w:t>
      </w:r>
    </w:p>
    <w:p w14:paraId="7051F0E5" w14:textId="77777777" w:rsidR="002F12DB" w:rsidRDefault="002F12DB" w:rsidP="002F12DB">
      <w:r>
        <w:t xml:space="preserve">• </w:t>
      </w:r>
      <w:proofErr w:type="spellStart"/>
      <w:r>
        <w:t>Arquivos</w:t>
      </w:r>
      <w:proofErr w:type="spellEnd"/>
      <w:r>
        <w:t xml:space="preserve"> JS, HTML e CSS  </w:t>
      </w:r>
    </w:p>
    <w:p w14:paraId="12936752" w14:textId="77777777" w:rsidR="002F12DB" w:rsidRDefault="002F12DB" w:rsidP="002F12DB">
      <w:r>
        <w:t xml:space="preserve">• </w:t>
      </w:r>
      <w:proofErr w:type="spellStart"/>
      <w:r>
        <w:t>Fluxos</w:t>
      </w:r>
      <w:proofErr w:type="spellEnd"/>
      <w:r>
        <w:t xml:space="preserve"> e </w:t>
      </w:r>
      <w:proofErr w:type="spellStart"/>
      <w:r>
        <w:t>responsabilidades</w:t>
      </w:r>
      <w:proofErr w:type="spellEnd"/>
      <w:r>
        <w:t xml:space="preserve">  </w:t>
      </w:r>
    </w:p>
    <w:p w14:paraId="3BEF7E72" w14:textId="77777777" w:rsidR="002F12DB" w:rsidRDefault="002F12DB" w:rsidP="002F12DB">
      <w:proofErr w:type="spellStart"/>
      <w:r>
        <w:t>Assinatura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>:</w:t>
      </w:r>
    </w:p>
    <w:p w14:paraId="6DD2A418" w14:textId="77777777" w:rsidR="002F12DB" w:rsidRDefault="002F12DB" w:rsidP="002F12DB">
      <w:r>
        <w:t xml:space="preserve">— </w:t>
      </w:r>
      <w:proofErr w:type="spellStart"/>
      <w:r>
        <w:t>Claudião</w:t>
      </w:r>
      <w:proofErr w:type="spellEnd"/>
      <w:r>
        <w:t xml:space="preserve"> &amp; </w:t>
      </w:r>
      <w:proofErr w:type="spellStart"/>
      <w:r>
        <w:t>Bruxão</w:t>
      </w:r>
      <w:proofErr w:type="spellEnd"/>
      <w:r>
        <w:t xml:space="preserve">  </w:t>
      </w:r>
    </w:p>
    <w:p w14:paraId="44EE0DE7" w14:textId="77777777" w:rsidR="002F12DB" w:rsidRDefault="002F12DB" w:rsidP="002F12DB">
      <w:r>
        <w:t>PBQE-C 2025.2</w:t>
      </w:r>
    </w:p>
    <w:p w14:paraId="55B18C13" w14:textId="7B982105" w:rsidR="00F71D9D" w:rsidRDefault="00F71D9D"/>
    <w:p w14:paraId="1757A6F2" w14:textId="77777777" w:rsidR="00F71D9D" w:rsidRDefault="00000000">
      <w:r>
        <w:t>1. PROPÓSITO DA BULA</w:t>
      </w:r>
    </w:p>
    <w:p w14:paraId="18AC56ED" w14:textId="77777777" w:rsidR="00F71D9D" w:rsidRDefault="00000000">
      <w:r>
        <w:t>1.1 DEPENDÊNCIAS OFICIAIS DO PROJETO (STACK TÉCNICO)</w:t>
      </w:r>
    </w:p>
    <w:p w14:paraId="268F80BD" w14:textId="77777777" w:rsidR="00F71D9D" w:rsidRDefault="00000000">
      <w:r>
        <w:t>As dependências abaixo representam o stack técnico oficial da Petropolitan V2 neste momento.</w:t>
      </w:r>
    </w:p>
    <w:p w14:paraId="6A4AA6CD" w14:textId="77777777" w:rsidR="00F71D9D" w:rsidRDefault="00000000">
      <w:r>
        <w:t>Elas devem ser consideradas como referência obrigatória para o Gerador, o Sentinela e o ChatGPT (Bruxão)</w:t>
      </w:r>
    </w:p>
    <w:p w14:paraId="4CEE0600" w14:textId="77777777" w:rsidR="00F71D9D" w:rsidRDefault="00000000">
      <w:r>
        <w:t>durante a criação e evolução dos módulos.</w:t>
      </w:r>
    </w:p>
    <w:p w14:paraId="62690DAF" w14:textId="77777777" w:rsidR="00F71D9D" w:rsidRDefault="00000000">
      <w:r>
        <w:t>DEPENDÊNCIAS DE RUNTIME:</w:t>
      </w:r>
    </w:p>
    <w:p w14:paraId="733ECAB0" w14:textId="77777777" w:rsidR="00F71D9D" w:rsidRDefault="00000000">
      <w:r>
        <w:t>• express</w:t>
      </w:r>
    </w:p>
    <w:p w14:paraId="4AF2B327" w14:textId="77777777" w:rsidR="00F71D9D" w:rsidRDefault="00000000">
      <w:r>
        <w:t>• sequelize</w:t>
      </w:r>
    </w:p>
    <w:p w14:paraId="5BCFCAB0" w14:textId="77777777" w:rsidR="00F71D9D" w:rsidRDefault="00000000">
      <w:r>
        <w:t>• pg</w:t>
      </w:r>
    </w:p>
    <w:p w14:paraId="4D9FB4E1" w14:textId="77777777" w:rsidR="00F71D9D" w:rsidRDefault="00000000">
      <w:r>
        <w:t>• pg-hstore</w:t>
      </w:r>
    </w:p>
    <w:p w14:paraId="02EAE7A5" w14:textId="77777777" w:rsidR="00F71D9D" w:rsidRDefault="00000000">
      <w:r>
        <w:t>• argon2 (utilizando argon2id)</w:t>
      </w:r>
    </w:p>
    <w:p w14:paraId="08C5587F" w14:textId="77777777" w:rsidR="00F71D9D" w:rsidRDefault="00000000">
      <w:r>
        <w:lastRenderedPageBreak/>
        <w:t>• uuid</w:t>
      </w:r>
    </w:p>
    <w:p w14:paraId="15E0B26B" w14:textId="77777777" w:rsidR="00F71D9D" w:rsidRDefault="00000000">
      <w:r>
        <w:t>• cors</w:t>
      </w:r>
    </w:p>
    <w:p w14:paraId="682978C5" w14:textId="77777777" w:rsidR="00F71D9D" w:rsidRDefault="00000000">
      <w:r>
        <w:t>OBSERVAÇÕES IMPORTANTES:</w:t>
      </w:r>
    </w:p>
    <w:p w14:paraId="1A0AFA38" w14:textId="77777777" w:rsidR="00F71D9D" w:rsidRDefault="00000000">
      <w:r>
        <w:t>• PostgreSQL é o banco de dados oficial do projeto.</w:t>
      </w:r>
    </w:p>
    <w:p w14:paraId="322DEDA4" w14:textId="77777777" w:rsidR="00F71D9D" w:rsidRDefault="00000000">
      <w:r>
        <w:t>• O uso de bcrypt é terminantemente abolido.</w:t>
      </w:r>
    </w:p>
    <w:p w14:paraId="2702885E" w14:textId="77777777" w:rsidR="00F71D9D" w:rsidRDefault="00000000">
      <w:r>
        <w:t>• O sequelize-cli não faz parte do stack PBQE-C e não deve ser utilizado.</w:t>
      </w:r>
    </w:p>
    <w:p w14:paraId="2736452F" w14:textId="77777777" w:rsidR="00F71D9D" w:rsidRDefault="00000000">
      <w:r>
        <w:t>• Dependências nativas do Node.js não precisam constar nesta lista.</w:t>
      </w:r>
    </w:p>
    <w:p w14:paraId="6808D70A" w14:textId="77777777" w:rsidR="00F71D9D" w:rsidRDefault="00000000">
      <w:r>
        <w:t>Esta lista deve ser atualizada sempre que o stack técnico do projeto evoluir.</w:t>
      </w:r>
    </w:p>
    <w:p w14:paraId="362E98F6" w14:textId="77777777" w:rsidR="00F71D9D" w:rsidRDefault="00000000">
      <w:r>
        <w:t xml:space="preserve">Esta bula define o padrão operacional, técnico e filosófico do fluxo PBQE-C (Padrão Bruxônico de Qualidade Estrutural) utilizado no desenvolvimento da Petropolitan V2. </w:t>
      </w:r>
    </w:p>
    <w:p w14:paraId="34AEF8A6" w14:textId="77777777" w:rsidR="00F71D9D" w:rsidRDefault="00000000">
      <w:r>
        <w:t>Ela serve como referência permanente para o Gerador, o Sentinela, o ChatGPT (Bruxão) e o Claudião durante a construção de módulos, arquivos e estruturas.</w:t>
      </w:r>
    </w:p>
    <w:p w14:paraId="3785C5A2" w14:textId="77777777" w:rsidR="00F71D9D" w:rsidRDefault="00000000">
      <w:r>
        <w:t>2. FILOSOFIA PBQE-C</w:t>
      </w:r>
    </w:p>
    <w:p w14:paraId="21FB9CB6" w14:textId="77777777" w:rsidR="00F71D9D" w:rsidRDefault="00000000">
      <w:r>
        <w:t>O PBQE-C garante:</w:t>
      </w:r>
    </w:p>
    <w:p w14:paraId="4CB7C92F" w14:textId="77777777" w:rsidR="00F71D9D" w:rsidRDefault="00000000">
      <w:r>
        <w:t xml:space="preserve">• Precisão técnica  </w:t>
      </w:r>
    </w:p>
    <w:p w14:paraId="41ADEC76" w14:textId="77777777" w:rsidR="00F71D9D" w:rsidRDefault="00000000">
      <w:r>
        <w:t xml:space="preserve">• Reprodutibilidade  </w:t>
      </w:r>
    </w:p>
    <w:p w14:paraId="48554348" w14:textId="77777777" w:rsidR="00F71D9D" w:rsidRDefault="00000000">
      <w:r>
        <w:t xml:space="preserve">• Segurança  </w:t>
      </w:r>
    </w:p>
    <w:p w14:paraId="0A0307E3" w14:textId="77777777" w:rsidR="00F71D9D" w:rsidRDefault="00000000">
      <w:r>
        <w:t xml:space="preserve">• Clareza  </w:t>
      </w:r>
    </w:p>
    <w:p w14:paraId="31524411" w14:textId="77777777" w:rsidR="00F71D9D" w:rsidRDefault="00000000">
      <w:r>
        <w:t xml:space="preserve">• Evolução contínua  </w:t>
      </w:r>
    </w:p>
    <w:p w14:paraId="3C0A0749" w14:textId="77777777" w:rsidR="00F71D9D" w:rsidRDefault="00000000">
      <w:r>
        <w:t xml:space="preserve">• Fluxo previsível entre humano e máquina  </w:t>
      </w:r>
    </w:p>
    <w:p w14:paraId="67C63D74" w14:textId="77777777" w:rsidR="00F71D9D" w:rsidRDefault="00000000">
      <w:r>
        <w:t xml:space="preserve">ChatGPT executa.  </w:t>
      </w:r>
    </w:p>
    <w:p w14:paraId="3B308559" w14:textId="77777777" w:rsidR="00F71D9D" w:rsidRDefault="00000000">
      <w:r>
        <w:t xml:space="preserve">Cláudio idealiza, valida e direciona.  </w:t>
      </w:r>
    </w:p>
    <w:p w14:paraId="4F788AFC" w14:textId="77777777" w:rsidR="00F71D9D" w:rsidRDefault="00000000">
      <w:r>
        <w:t>A simbiose garante o produto final perfeito.</w:t>
      </w:r>
    </w:p>
    <w:p w14:paraId="5E78D5B7" w14:textId="77777777" w:rsidR="00F71D9D" w:rsidRDefault="00000000">
      <w:r>
        <w:t>3. FLUXO PADRÃO PBQE-C – JSON → GERADOR → ARQUIVO FINAL</w:t>
      </w:r>
    </w:p>
    <w:p w14:paraId="5CABA419" w14:textId="77777777" w:rsidR="00F71D9D" w:rsidRDefault="00000000">
      <w:r>
        <w:t>Este é o fluxo oficial:</w:t>
      </w:r>
    </w:p>
    <w:p w14:paraId="3FC32C06" w14:textId="77777777" w:rsidR="00F71D9D" w:rsidRDefault="00000000">
      <w:r>
        <w:t>1) Bruxão gera um JSON descritivo contendo:</w:t>
      </w:r>
    </w:p>
    <w:p w14:paraId="3D7CACF5" w14:textId="77777777" w:rsidR="00F71D9D" w:rsidRDefault="00000000">
      <w:r>
        <w:t xml:space="preserve">   • caminho  </w:t>
      </w:r>
    </w:p>
    <w:p w14:paraId="7304177B" w14:textId="77777777" w:rsidR="00F71D9D" w:rsidRDefault="00000000">
      <w:r>
        <w:lastRenderedPageBreak/>
        <w:t xml:space="preserve">   • arquivo  </w:t>
      </w:r>
    </w:p>
    <w:p w14:paraId="7F05B9C6" w14:textId="77777777" w:rsidR="00F71D9D" w:rsidRDefault="00000000">
      <w:r>
        <w:t xml:space="preserve">   • conteúdo  </w:t>
      </w:r>
    </w:p>
    <w:p w14:paraId="19B4D6F2" w14:textId="77777777" w:rsidR="00F71D9D" w:rsidRDefault="00000000">
      <w:r>
        <w:t xml:space="preserve">   • padrões PBQE-C  </w:t>
      </w:r>
    </w:p>
    <w:p w14:paraId="49A6B8B0" w14:textId="77777777" w:rsidR="00F71D9D" w:rsidRDefault="00000000">
      <w:r>
        <w:t xml:space="preserve">2) É Gerado um link para o usario fazer o download do JSON e ele é baixado na pasta Downloads.  </w:t>
      </w:r>
    </w:p>
    <w:p w14:paraId="1C080950" w14:textId="77777777" w:rsidR="00F71D9D" w:rsidRDefault="00000000">
      <w:r>
        <w:t xml:space="preserve">3) O Sentinela detecta automaticamente.  </w:t>
      </w:r>
    </w:p>
    <w:p w14:paraId="7B59FF93" w14:textId="77777777" w:rsidR="00F71D9D" w:rsidRDefault="00000000">
      <w:r>
        <w:t xml:space="preserve">4) O Gerador V4 aplica o arquivo no diretório correto.  </w:t>
      </w:r>
    </w:p>
    <w:p w14:paraId="46AEAF7A" w14:textId="77777777" w:rsidR="00F71D9D" w:rsidRDefault="00000000">
      <w:r>
        <w:t xml:space="preserve">5) Backup automático é criado.  </w:t>
      </w:r>
    </w:p>
    <w:p w14:paraId="368EA593" w14:textId="77777777" w:rsidR="00F71D9D" w:rsidRDefault="00000000">
      <w:r>
        <w:t xml:space="preserve">6) Logs PBQE são registrados.  </w:t>
      </w:r>
    </w:p>
    <w:p w14:paraId="1972D278" w14:textId="77777777" w:rsidR="00F71D9D" w:rsidRDefault="00000000">
      <w:r>
        <w:t xml:space="preserve">Nada é colado manualmente.  </w:t>
      </w:r>
    </w:p>
    <w:p w14:paraId="650105CE" w14:textId="77777777" w:rsidR="00F71D9D" w:rsidRDefault="00000000">
      <w:r>
        <w:t>Toda criação e edição passa pelo JSON.</w:t>
      </w:r>
    </w:p>
    <w:p w14:paraId="7348A339" w14:textId="77777777" w:rsidR="00F71D9D" w:rsidRDefault="00000000">
      <w:r>
        <w:t>4. PADRÃO OFICIAL PARA CAMINHOS</w:t>
      </w:r>
    </w:p>
    <w:p w14:paraId="44AAB76B" w14:textId="77777777" w:rsidR="00F71D9D" w:rsidRDefault="00000000">
      <w:r>
        <w:t>A partir de agora, **todos os JSONs** devem usar:</w:t>
      </w:r>
    </w:p>
    <w:p w14:paraId="644B6B7F" w14:textId="77777777" w:rsidR="00F71D9D" w:rsidRDefault="00000000">
      <w:r>
        <w:t xml:space="preserve">"caminho": "../backend/..."  </w:t>
      </w:r>
    </w:p>
    <w:p w14:paraId="3C67C8FE" w14:textId="77777777" w:rsidR="00F71D9D" w:rsidRDefault="00000000">
      <w:r>
        <w:t>Motivos:</w:t>
      </w:r>
    </w:p>
    <w:p w14:paraId="74969AA7" w14:textId="77777777" w:rsidR="00F71D9D" w:rsidRDefault="00000000">
      <w:r>
        <w:t xml:space="preserve">• JSON sempre nasce na pasta Downloads  </w:t>
      </w:r>
    </w:p>
    <w:p w14:paraId="50B7E577" w14:textId="77777777" w:rsidR="00F71D9D" w:rsidRDefault="00000000">
      <w:r>
        <w:t xml:space="preserve">• O gerador precisa voltar um nível  </w:t>
      </w:r>
    </w:p>
    <w:p w14:paraId="39EAD62E" w14:textId="77777777" w:rsidR="00F71D9D" w:rsidRDefault="00000000">
      <w:r>
        <w:t xml:space="preserve">• Evita escrita dentro de /downloads ou /gerador  </w:t>
      </w:r>
    </w:p>
    <w:p w14:paraId="01277549" w14:textId="77777777" w:rsidR="00F71D9D" w:rsidRDefault="00000000">
      <w:r>
        <w:t>• Garante consistência absoluta do sistema</w:t>
      </w:r>
    </w:p>
    <w:p w14:paraId="61CB2B70" w14:textId="77777777" w:rsidR="00F71D9D" w:rsidRDefault="00000000">
      <w:r>
        <w:t>5. PADRÃO OFICIAL PARA ARQUIVOS .JS</w:t>
      </w:r>
    </w:p>
    <w:p w14:paraId="4A4E5130" w14:textId="77777777" w:rsidR="00F71D9D" w:rsidRDefault="00000000">
      <w:r>
        <w:t>📌 A partir de agora, arquivos .js têm **quebras de linha reais** no JSON (`\n`).</w:t>
      </w:r>
    </w:p>
    <w:p w14:paraId="398D7A27" w14:textId="77777777" w:rsidR="00F71D9D" w:rsidRDefault="00000000">
      <w:r>
        <w:t>Regra PBQE-C:</w:t>
      </w:r>
    </w:p>
    <w:p w14:paraId="0393EA3C" w14:textId="77777777" w:rsidR="00F71D9D" w:rsidRDefault="00000000">
      <w:r>
        <w:t xml:space="preserve">• Arquivos JS → SEMPRE com `\n`  </w:t>
      </w:r>
    </w:p>
    <w:p w14:paraId="5C8DBEE3" w14:textId="77777777" w:rsidR="00F71D9D" w:rsidRDefault="00000000">
      <w:r>
        <w:t xml:space="preserve">• Nada de minificação  </w:t>
      </w:r>
    </w:p>
    <w:p w14:paraId="44E0E20E" w14:textId="77777777" w:rsidR="00F71D9D" w:rsidRDefault="00000000">
      <w:r>
        <w:t xml:space="preserve">• Nada de single-line gigante  </w:t>
      </w:r>
    </w:p>
    <w:p w14:paraId="024D19E4" w14:textId="77777777" w:rsidR="00F71D9D" w:rsidRDefault="00000000">
      <w:r>
        <w:t xml:space="preserve">• Nada de replace manual  </w:t>
      </w:r>
    </w:p>
    <w:p w14:paraId="62E6FB65" w14:textId="77777777" w:rsidR="00F71D9D" w:rsidRDefault="00000000">
      <w:r>
        <w:lastRenderedPageBreak/>
        <w:t xml:space="preserve">• JSON carrega o código como texto limpo  </w:t>
      </w:r>
    </w:p>
    <w:p w14:paraId="52473B0B" w14:textId="77777777" w:rsidR="00F71D9D" w:rsidRDefault="00000000">
      <w:r>
        <w:t>Motivos:</w:t>
      </w:r>
    </w:p>
    <w:p w14:paraId="11B0EE50" w14:textId="77777777" w:rsidR="00F71D9D" w:rsidRDefault="00000000">
      <w:r>
        <w:t xml:space="preserve">• Evita truncamento pelo Python  </w:t>
      </w:r>
    </w:p>
    <w:p w14:paraId="4BB33A52" w14:textId="77777777" w:rsidR="00F71D9D" w:rsidRDefault="00000000">
      <w:r>
        <w:t xml:space="preserve">• Evita perda de código no Gerador  </w:t>
      </w:r>
    </w:p>
    <w:p w14:paraId="35D12BAA" w14:textId="77777777" w:rsidR="00F71D9D" w:rsidRDefault="00000000">
      <w:r>
        <w:t xml:space="preserve">• Facilita debug  </w:t>
      </w:r>
    </w:p>
    <w:p w14:paraId="3484E45D" w14:textId="77777777" w:rsidR="00F71D9D" w:rsidRDefault="00000000">
      <w:r>
        <w:t xml:space="preserve">• Mantém integridade e legibilidade  </w:t>
      </w:r>
    </w:p>
    <w:p w14:paraId="693981D3" w14:textId="77777777" w:rsidR="00F71D9D" w:rsidRDefault="00000000">
      <w:r>
        <w:t>6. PADRÃO OFICIAL PARA ARQUIVOS .HTML E .CSS</w:t>
      </w:r>
    </w:p>
    <w:p w14:paraId="5E3664C6" w14:textId="77777777" w:rsidR="00F71D9D" w:rsidRDefault="00000000">
      <w:r>
        <w:t>📌 Arquivos HTML e CSS devem ir para o JSON **em linha única**, sem `\n`.</w:t>
      </w:r>
    </w:p>
    <w:p w14:paraId="67C4FA10" w14:textId="77777777" w:rsidR="00F71D9D" w:rsidRDefault="00000000">
      <w:r>
        <w:t>Motivos:</w:t>
      </w:r>
    </w:p>
    <w:p w14:paraId="0ABA1481" w14:textId="77777777" w:rsidR="00F71D9D" w:rsidRDefault="00000000">
      <w:r>
        <w:t xml:space="preserve">• São arquivos estáveis  </w:t>
      </w:r>
    </w:p>
    <w:p w14:paraId="1FB1406D" w14:textId="77777777" w:rsidR="00F71D9D" w:rsidRDefault="00000000">
      <w:r>
        <w:t xml:space="preserve">• JSON fica menor  </w:t>
      </w:r>
    </w:p>
    <w:p w14:paraId="6E016BD6" w14:textId="77777777" w:rsidR="00F71D9D" w:rsidRDefault="00000000">
      <w:r>
        <w:t xml:space="preserve">• Gerador aplica com mais velocidade  </w:t>
      </w:r>
    </w:p>
    <w:p w14:paraId="4792F391" w14:textId="77777777" w:rsidR="00F71D9D" w:rsidRDefault="00000000">
      <w:r>
        <w:t xml:space="preserve">• Menos risco de erro estrutural  </w:t>
      </w:r>
    </w:p>
    <w:p w14:paraId="6B96E135" w14:textId="77777777" w:rsidR="00F71D9D" w:rsidRDefault="00000000">
      <w:r>
        <w:t>Regra PBQE-C:</w:t>
      </w:r>
    </w:p>
    <w:p w14:paraId="164A9ECD" w14:textId="77777777" w:rsidR="00F71D9D" w:rsidRDefault="00000000">
      <w:r>
        <w:t xml:space="preserve">• HTML → linha única  </w:t>
      </w:r>
    </w:p>
    <w:p w14:paraId="47BACB5B" w14:textId="77777777" w:rsidR="00F71D9D" w:rsidRDefault="00000000">
      <w:r>
        <w:t>• CSS → linha única</w:t>
      </w:r>
    </w:p>
    <w:p w14:paraId="64183454" w14:textId="77777777" w:rsidR="00F71D9D" w:rsidRDefault="00000000">
      <w:r>
        <w:t>7. REGRA DE OURO PBQE-C PARA ARQUIVOS GRANDES</w:t>
      </w:r>
    </w:p>
    <w:p w14:paraId="0F9C654B" w14:textId="77777777" w:rsidR="00F71D9D" w:rsidRDefault="00000000">
      <w:r>
        <w:t>Nunca minificar JS antes de enviar para o JSON.</w:t>
      </w:r>
    </w:p>
    <w:p w14:paraId="7DE69B80" w14:textId="77777777" w:rsidR="00F71D9D" w:rsidRDefault="00000000">
      <w:r>
        <w:t>Regra de ouro:</w:t>
      </w:r>
    </w:p>
    <w:p w14:paraId="12E8729E" w14:textId="77777777" w:rsidR="00F71D9D" w:rsidRDefault="00000000">
      <w:r>
        <w:t>"Código grande → nunca minificar para JSON."</w:t>
      </w:r>
    </w:p>
    <w:p w14:paraId="7A81C746" w14:textId="77777777" w:rsidR="00F71D9D" w:rsidRDefault="00000000">
      <w:r>
        <w:t>Por quê:</w:t>
      </w:r>
    </w:p>
    <w:p w14:paraId="5FC6CB41" w14:textId="77777777" w:rsidR="00F71D9D" w:rsidRDefault="00000000">
      <w:r>
        <w:t xml:space="preserve">• Minificação gera linhas enormes  </w:t>
      </w:r>
    </w:p>
    <w:p w14:paraId="68705C25" w14:textId="77777777" w:rsidR="00F71D9D" w:rsidRDefault="00000000">
      <w:r>
        <w:t xml:space="preserve">• Python pode truncar  </w:t>
      </w:r>
    </w:p>
    <w:p w14:paraId="398BE7FC" w14:textId="77777777" w:rsidR="00F71D9D" w:rsidRDefault="00000000">
      <w:r>
        <w:t xml:space="preserve">• O Gerador pode cortar conteúdo  </w:t>
      </w:r>
    </w:p>
    <w:p w14:paraId="474F81A4" w14:textId="77777777" w:rsidR="00F71D9D" w:rsidRDefault="00000000">
      <w:r>
        <w:t xml:space="preserve">• VSCode aponta centenas de erros  </w:t>
      </w:r>
    </w:p>
    <w:p w14:paraId="502D5B46" w14:textId="77777777" w:rsidR="00F71D9D" w:rsidRDefault="00000000">
      <w:r>
        <w:t>• Sistema perde integridade</w:t>
      </w:r>
    </w:p>
    <w:p w14:paraId="77137F71" w14:textId="77777777" w:rsidR="00F71D9D" w:rsidRDefault="00000000">
      <w:r>
        <w:lastRenderedPageBreak/>
        <w:t>Resultado: sempre enviar JS limpo, formatado, com quebras reais.</w:t>
      </w:r>
    </w:p>
    <w:p w14:paraId="420D0B49" w14:textId="77777777" w:rsidR="00F71D9D" w:rsidRDefault="00000000">
      <w:r>
        <w:t>8. RESPONSABILIDADES PBQE-C</w:t>
      </w:r>
    </w:p>
    <w:p w14:paraId="0976C577" w14:textId="77777777" w:rsidR="00F71D9D" w:rsidRDefault="00000000">
      <w:r>
        <w:t>Bruxão:</w:t>
      </w:r>
    </w:p>
    <w:p w14:paraId="2C8226D2" w14:textId="77777777" w:rsidR="00F71D9D" w:rsidRDefault="00000000">
      <w:r>
        <w:t xml:space="preserve">• Gera código  </w:t>
      </w:r>
    </w:p>
    <w:p w14:paraId="18180FCC" w14:textId="77777777" w:rsidR="00F71D9D" w:rsidRDefault="00000000">
      <w:r>
        <w:t xml:space="preserve">• Mantém padrão  </w:t>
      </w:r>
    </w:p>
    <w:p w14:paraId="6E22BFDA" w14:textId="77777777" w:rsidR="00F71D9D" w:rsidRDefault="00000000">
      <w:r>
        <w:t xml:space="preserve">• Cuida da estrutura  </w:t>
      </w:r>
    </w:p>
    <w:p w14:paraId="4626F79F" w14:textId="77777777" w:rsidR="00F71D9D" w:rsidRDefault="00000000">
      <w:r>
        <w:t xml:space="preserve">• Atualiza a Bula  </w:t>
      </w:r>
    </w:p>
    <w:p w14:paraId="5FF6581D" w14:textId="77777777" w:rsidR="00F71D9D" w:rsidRDefault="00000000">
      <w:r>
        <w:t xml:space="preserve">• Garante integridade dos arquivos  </w:t>
      </w:r>
    </w:p>
    <w:p w14:paraId="089F4A13" w14:textId="77777777" w:rsidR="00F71D9D" w:rsidRDefault="00000000">
      <w:r>
        <w:t>Claudão:</w:t>
      </w:r>
    </w:p>
    <w:p w14:paraId="61E95FD7" w14:textId="77777777" w:rsidR="00F71D9D" w:rsidRDefault="00000000">
      <w:r>
        <w:t xml:space="preserve">• Define visão  </w:t>
      </w:r>
    </w:p>
    <w:p w14:paraId="510EAA00" w14:textId="77777777" w:rsidR="00F71D9D" w:rsidRDefault="00000000">
      <w:r>
        <w:t xml:space="preserve">• Informa contexto  </w:t>
      </w:r>
    </w:p>
    <w:p w14:paraId="3A9C953F" w14:textId="77777777" w:rsidR="00F71D9D" w:rsidRDefault="00000000">
      <w:r>
        <w:t xml:space="preserve">• Testa  </w:t>
      </w:r>
    </w:p>
    <w:p w14:paraId="24166429" w14:textId="77777777" w:rsidR="00F71D9D" w:rsidRDefault="00000000">
      <w:r>
        <w:t xml:space="preserve">• Valida  </w:t>
      </w:r>
    </w:p>
    <w:p w14:paraId="0A0D3D4F" w14:textId="77777777" w:rsidR="00F71D9D" w:rsidRDefault="00000000">
      <w:r>
        <w:t xml:space="preserve">• Direciona próximas etapas  </w:t>
      </w:r>
    </w:p>
    <w:p w14:paraId="38F5ACF5" w14:textId="77777777" w:rsidR="00F71D9D" w:rsidRDefault="00000000">
      <w:r>
        <w:t>Os dois juntos:</w:t>
      </w:r>
    </w:p>
    <w:p w14:paraId="43F901C1" w14:textId="77777777" w:rsidR="00F71D9D" w:rsidRDefault="00000000">
      <w:r>
        <w:t>• Criam um sistema único no mundo</w:t>
      </w:r>
    </w:p>
    <w:p w14:paraId="42C51F48" w14:textId="77777777" w:rsidR="00F71D9D" w:rsidRDefault="00000000">
      <w:r>
        <w:t>9. REGRAS DO SENTINELA + GERADOR</w:t>
      </w:r>
    </w:p>
    <w:p w14:paraId="1F4DE2A7" w14:textId="77777777" w:rsidR="00F71D9D" w:rsidRDefault="00000000">
      <w:r>
        <w:t>O Gerador deve:</w:t>
      </w:r>
    </w:p>
    <w:p w14:paraId="09FCDDD0" w14:textId="77777777" w:rsidR="00F71D9D" w:rsidRDefault="00000000">
      <w:r>
        <w:t xml:space="preserve">• Criar arquivo idêntico ao "conteudo" do JSON  </w:t>
      </w:r>
    </w:p>
    <w:p w14:paraId="44D6306E" w14:textId="77777777" w:rsidR="00F71D9D" w:rsidRDefault="00000000">
      <w:r>
        <w:t xml:space="preserve">• Nunca modificar código  </w:t>
      </w:r>
    </w:p>
    <w:p w14:paraId="680CCAD1" w14:textId="77777777" w:rsidR="00F71D9D" w:rsidRDefault="00000000">
      <w:r>
        <w:t xml:space="preserve">• Fazer backup automático  </w:t>
      </w:r>
    </w:p>
    <w:p w14:paraId="4DCDB27B" w14:textId="77777777" w:rsidR="00F71D9D" w:rsidRDefault="00000000">
      <w:r>
        <w:t xml:space="preserve">• Registrar log  </w:t>
      </w:r>
    </w:p>
    <w:p w14:paraId="6744EA81" w14:textId="77777777" w:rsidR="00F71D9D" w:rsidRDefault="00000000">
      <w:r>
        <w:t xml:space="preserve">• Proteger pastas críticas  </w:t>
      </w:r>
    </w:p>
    <w:p w14:paraId="59E53E30" w14:textId="77777777" w:rsidR="00F71D9D" w:rsidRDefault="00000000">
      <w:r>
        <w:t>O Sentinela:</w:t>
      </w:r>
    </w:p>
    <w:p w14:paraId="4A8FA3C9" w14:textId="77777777" w:rsidR="00F71D9D" w:rsidRDefault="00000000">
      <w:r>
        <w:t xml:space="preserve">• Observa Downloads  </w:t>
      </w:r>
    </w:p>
    <w:p w14:paraId="038B2286" w14:textId="77777777" w:rsidR="00F71D9D" w:rsidRDefault="00000000">
      <w:r>
        <w:t xml:space="preserve">• Detecta novos JSONs  </w:t>
      </w:r>
    </w:p>
    <w:p w14:paraId="0BB8339E" w14:textId="77777777" w:rsidR="00F71D9D" w:rsidRDefault="00000000">
      <w:r>
        <w:lastRenderedPageBreak/>
        <w:t xml:space="preserve">• Dispara o Gerador  </w:t>
      </w:r>
    </w:p>
    <w:p w14:paraId="34A0EC12" w14:textId="77777777" w:rsidR="00F71D9D" w:rsidRDefault="00000000">
      <w:r>
        <w:t>• Emite logs PBQE</w:t>
      </w:r>
    </w:p>
    <w:p w14:paraId="1C8D46CF" w14:textId="77777777" w:rsidR="00F71D9D" w:rsidRDefault="00000000">
      <w:r>
        <w:t>10. BOAS PRÁTICAS PBQE-C</w:t>
      </w:r>
    </w:p>
    <w:p w14:paraId="72E225A0" w14:textId="77777777" w:rsidR="00F71D9D" w:rsidRDefault="00000000">
      <w:r>
        <w:t xml:space="preserve">• JSON sempre indentado  </w:t>
      </w:r>
    </w:p>
    <w:p w14:paraId="68CA4E54" w14:textId="77777777" w:rsidR="00F71D9D" w:rsidRDefault="00000000">
      <w:r>
        <w:t xml:space="preserve">• Nunca enviar código fragmentado (salvo se combinado)  </w:t>
      </w:r>
    </w:p>
    <w:p w14:paraId="342BD93D" w14:textId="77777777" w:rsidR="00F71D9D" w:rsidRDefault="00000000">
      <w:r>
        <w:t xml:space="preserve">• Não misturar arquivos em uma mesma entrada  </w:t>
      </w:r>
    </w:p>
    <w:p w14:paraId="1139C225" w14:textId="77777777" w:rsidR="00F71D9D" w:rsidRDefault="00000000">
      <w:r>
        <w:t xml:space="preserve">• Cada arquivo → uma entrada JSON  </w:t>
      </w:r>
    </w:p>
    <w:p w14:paraId="6FD9B5C4" w14:textId="77777777" w:rsidR="00F71D9D" w:rsidRDefault="00000000">
      <w:r>
        <w:t xml:space="preserve">• Usar filenames limpos e consistentes  </w:t>
      </w:r>
    </w:p>
    <w:p w14:paraId="0E1F267A" w14:textId="77777777" w:rsidR="00F71D9D" w:rsidRDefault="00000000">
      <w:r>
        <w:t xml:space="preserve">• Testar sempre após sobrescrita  </w:t>
      </w:r>
    </w:p>
    <w:p w14:paraId="60B67DC0" w14:textId="77777777" w:rsidR="002F12DB" w:rsidRDefault="002F12DB"/>
    <w:p w14:paraId="5C13DCFA" w14:textId="70E0581B" w:rsidR="00F71D9D" w:rsidRDefault="002F12DB">
      <w:r>
        <w:t xml:space="preserve">11- E o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:</w:t>
      </w:r>
    </w:p>
    <w:p w14:paraId="011147AE" w14:textId="77777777" w:rsidR="00F71D9D" w:rsidRDefault="00000000">
      <w:r>
        <w:t>"Lento é suave. Suave é rápido. Rápido é perfeito."</w:t>
      </w:r>
    </w:p>
    <w:p w14:paraId="06791381" w14:textId="0CCD79E9" w:rsidR="00F71D9D" w:rsidRDefault="00F71D9D" w:rsidP="002F12DB"/>
    <w:p w14:paraId="6DEDFD33" w14:textId="77777777" w:rsidR="00F71D9D" w:rsidRDefault="00000000">
      <w:r>
        <w:t>12. ESTRUTURA DE PASTAS DO FRONTEND V2 (PBQE-C UNIVERSAL)</w:t>
      </w:r>
    </w:p>
    <w:p w14:paraId="5E17765A" w14:textId="77777777" w:rsidR="00F71D9D" w:rsidRDefault="00000000">
      <w:r>
        <w:t>Padrão antigo (public/html, public/css, public/js) está abolido para a V2.</w:t>
      </w:r>
    </w:p>
    <w:p w14:paraId="45243908" w14:textId="77777777" w:rsidR="00F71D9D" w:rsidRDefault="00000000">
      <w:r>
        <w:t>A partir desta versão, todo módulo frontend da Petropolitan V2 deve seguir a estrutura modular unificada:</w:t>
      </w:r>
    </w:p>
    <w:p w14:paraId="19ACB5AF" w14:textId="77777777" w:rsidR="00F71D9D" w:rsidRDefault="00000000">
      <w:r>
        <w:t>public/modules/&lt;nomeDoModulo&gt;/</w:t>
      </w:r>
    </w:p>
    <w:p w14:paraId="11C2C2E2" w14:textId="77777777" w:rsidR="00F71D9D" w:rsidRDefault="00000000">
      <w:r>
        <w:t>public/modules/&lt;nomeDoModulo&gt;/&lt;nomeDoModulo&gt;.html</w:t>
      </w:r>
    </w:p>
    <w:p w14:paraId="77BB1670" w14:textId="77777777" w:rsidR="00F71D9D" w:rsidRDefault="00000000">
      <w:r>
        <w:t>public/modules/&lt;nomeDoModulo&gt;/&lt;nomeDoModulo&gt;.css</w:t>
      </w:r>
    </w:p>
    <w:p w14:paraId="5F58CBAF" w14:textId="77777777" w:rsidR="00F71D9D" w:rsidRDefault="00000000">
      <w:r>
        <w:t>public/modules/&lt;nomeDoModulo&gt;/&lt;nomeDoModulo&gt;.js</w:t>
      </w:r>
    </w:p>
    <w:p w14:paraId="6C8AE24C" w14:textId="77777777" w:rsidR="00F71D9D" w:rsidRDefault="00000000">
      <w:r>
        <w:t>Exemplo para o módulo de permissões:</w:t>
      </w:r>
    </w:p>
    <w:p w14:paraId="271862C4" w14:textId="77777777" w:rsidR="00F71D9D" w:rsidRDefault="00000000">
      <w:r>
        <w:t>public/modules/permissoes/permissoes.html</w:t>
      </w:r>
    </w:p>
    <w:p w14:paraId="6D91B512" w14:textId="77777777" w:rsidR="00F71D9D" w:rsidRDefault="00000000">
      <w:r>
        <w:t>public/modules/permissoes/permissoes.css</w:t>
      </w:r>
    </w:p>
    <w:p w14:paraId="09DC5267" w14:textId="77777777" w:rsidR="00F71D9D" w:rsidRDefault="00000000">
      <w:r>
        <w:t>public/modules/permissoes/permissoes.js</w:t>
      </w:r>
    </w:p>
    <w:p w14:paraId="6451EB65" w14:textId="77777777" w:rsidR="00F71D9D" w:rsidRDefault="00000000">
      <w:r>
        <w:t>Exemplo para o módulo de roles (perfis):</w:t>
      </w:r>
    </w:p>
    <w:p w14:paraId="35C06173" w14:textId="77777777" w:rsidR="00F71D9D" w:rsidRDefault="00000000">
      <w:r>
        <w:lastRenderedPageBreak/>
        <w:t>public/modules/roles/roles.html</w:t>
      </w:r>
    </w:p>
    <w:p w14:paraId="306757DD" w14:textId="77777777" w:rsidR="00F71D9D" w:rsidRDefault="00000000">
      <w:r>
        <w:t>public/modules/roles/roles.css</w:t>
      </w:r>
    </w:p>
    <w:p w14:paraId="07A28005" w14:textId="77777777" w:rsidR="00F71D9D" w:rsidRDefault="00000000">
      <w:r>
        <w:t>public/modules/roles/roles.js</w:t>
      </w:r>
    </w:p>
    <w:p w14:paraId="00160547" w14:textId="77777777" w:rsidR="00F71D9D" w:rsidRDefault="00000000">
      <w:r>
        <w:t>Essa estrutura espelha o backend (modules/&lt;nomeDoModulo&gt;) e garante isolamento, organização e previsibilidade PBQE-C.</w:t>
      </w:r>
    </w:p>
    <w:p w14:paraId="67D536E1" w14:textId="77777777" w:rsidR="00F71D9D" w:rsidRDefault="00000000">
      <w:r>
        <w:t>13. JSONs PBQE-C E DOWNLOAD VIA CHATGPT</w:t>
      </w:r>
    </w:p>
    <w:p w14:paraId="79A73785" w14:textId="77777777" w:rsidR="00F71D9D" w:rsidRDefault="00000000">
      <w:r>
        <w:t>Arquivos .json utilizados pelo Sentinela + Gerador PBQE-C são sempre entregues pelo ChatGPT como conteúdo estruturado ou agrupados em pacotes (.zip). O fluxo oficial é: ChatGPT gera o JSON → usuário baixa o arquivo (ou pacote .zip) → move para a pasta Downloads → Sentinela processa.</w:t>
      </w:r>
    </w:p>
    <w:p w14:paraId="1F09D25E" w14:textId="77777777" w:rsidR="00F71D9D" w:rsidRDefault="00000000">
      <w:r>
        <w:t>Diferente de arquivos .docx (que podem possuir link direto individual de download), os JSONs podem ser entregues também em pacotes compactados, facilitando o processamento em lote de módulos completos.</w:t>
      </w:r>
    </w:p>
    <w:p w14:paraId="56D82D19" w14:textId="77777777" w:rsidR="00F71D9D" w:rsidRDefault="00000000">
      <w:r>
        <w:t>Regra PBQE-C: sempre que possível, módulos completos devem ser entregues em um único .zip contendo todos os JSONs válidos, prontos para o Sentinela.</w:t>
      </w:r>
    </w:p>
    <w:p w14:paraId="3E4706D4" w14:textId="77777777" w:rsidR="00F71D9D" w:rsidRDefault="00000000">
      <w:r>
        <w:t>14. EXECUTOR PBQE-C – DDL ENGINE OFICIAL</w:t>
      </w:r>
      <w:r>
        <w:br/>
        <w:t>O Executor é o motor responsável por transformar JSONs estruturais em ações reais no PostgreSQL:</w:t>
      </w:r>
      <w:r>
        <w:br/>
        <w:t>- Criação de bancos</w:t>
      </w:r>
      <w:r>
        <w:br/>
        <w:t>- Criação de tabelas</w:t>
      </w:r>
      <w:r>
        <w:br/>
        <w:t>- Geração de SQL</w:t>
      </w:r>
      <w:r>
        <w:br/>
        <w:t>- Logs e histórico</w:t>
      </w:r>
      <w:r>
        <w:br/>
        <w:t>- Self-healing</w:t>
      </w:r>
      <w:r>
        <w:br/>
      </w:r>
      <w:r>
        <w:br/>
        <w:t>Fluxo:</w:t>
      </w:r>
      <w:r>
        <w:br/>
        <w:t>1) JSONs priority (pbqe_priority=true) criam bancos antes de tudo.</w:t>
      </w:r>
      <w:r>
        <w:br/>
        <w:t>2) JSONs normais criam tabelas e bancos adicionais.</w:t>
      </w:r>
      <w:r>
        <w:br/>
        <w:t>3) Self-healing corrige JSON sem ‘database’ perguntando ao usuário.</w:t>
      </w:r>
      <w:r>
        <w:br/>
        <w:t>4) SQL é salvo em /sql_generated, logs em /executed e histórico em /history.</w:t>
      </w:r>
      <w:r>
        <w:br/>
        <w:t>5) Executor integra Gerador + Sentinela, garantindo estrutura perfeita antes do backend rodar.</w:t>
      </w:r>
      <w:r>
        <w:br/>
      </w:r>
      <w:r>
        <w:br/>
        <w:t>Padrão de JSON para tabela:</w:t>
      </w:r>
      <w:r>
        <w:br/>
        <w:t>{</w:t>
      </w:r>
      <w:r>
        <w:br/>
        <w:t xml:space="preserve">  "tipo": "table",</w:t>
      </w:r>
      <w:r>
        <w:br/>
        <w:t xml:space="preserve">  "acao": "create",</w:t>
      </w:r>
      <w:r>
        <w:br/>
        <w:t xml:space="preserve">  "database": "meubanco",</w:t>
      </w:r>
      <w:r>
        <w:br/>
        <w:t xml:space="preserve">  "tabela": "minhatabela",</w:t>
      </w:r>
      <w:r>
        <w:br/>
      </w:r>
      <w:r>
        <w:lastRenderedPageBreak/>
        <w:t xml:space="preserve">  "colunas": [ { "nome": "id", "tipo": "SERIAL", "constraints": "PRIMARY KEY" } ]</w:t>
      </w:r>
      <w:r>
        <w:br/>
        <w:t>}</w:t>
      </w:r>
      <w:r>
        <w:br/>
      </w:r>
      <w:r>
        <w:br/>
        <w:t>Padrão de JSON para banco:</w:t>
      </w:r>
      <w:r>
        <w:br/>
        <w:t>{</w:t>
      </w:r>
      <w:r>
        <w:br/>
        <w:t xml:space="preserve">  "tipo": "database",</w:t>
      </w:r>
      <w:r>
        <w:br/>
        <w:t xml:space="preserve">  "acao": "create",</w:t>
      </w:r>
      <w:r>
        <w:br/>
        <w:t xml:space="preserve">  "nome": "meubanco"</w:t>
      </w:r>
      <w:r>
        <w:br/>
        <w:t>}</w:t>
      </w:r>
    </w:p>
    <w:p w14:paraId="45DDB853" w14:textId="77777777" w:rsidR="00F71D9D" w:rsidRDefault="00000000">
      <w:r>
        <w:t>18. PADRÃO ARQUITETURAL OBRIGATÓRIO – SINGLETON</w:t>
      </w:r>
    </w:p>
    <w:p w14:paraId="65F522AA" w14:textId="77777777" w:rsidR="00F71D9D" w:rsidRDefault="00000000">
      <w:r>
        <w:t>A partir desta versão da Bula, fica definido como padrão arquitetural oficial do PBQE-C o uso exclusivo do padrão SINGLETON para Sequelize.</w:t>
      </w:r>
      <w:r>
        <w:br/>
      </w:r>
      <w:r>
        <w:br/>
        <w:t>Diretrizes:</w:t>
      </w:r>
      <w:r>
        <w:br/>
        <w:t>• Cada model deve importar diretamente a instância única do Sequelize.</w:t>
      </w:r>
      <w:r>
        <w:br/>
        <w:t>• É vedado o uso de model factory, injeção dinâmica ou associate() dentro dos models.</w:t>
      </w:r>
      <w:r>
        <w:br/>
        <w:t>• Todas as associações devem ser centralizadas no arquivo associations.js.</w:t>
      </w:r>
      <w:r>
        <w:br/>
        <w:t>• O arquivo connection.js é a única fonte da verdade da instância Sequelize.</w:t>
      </w:r>
      <w:r>
        <w:br/>
      </w:r>
      <w:r>
        <w:br/>
        <w:t>Este padrão elimina ambiguidade, dependências circulares e erros de carregamento.</w:t>
      </w:r>
    </w:p>
    <w:p w14:paraId="083FBDC9" w14:textId="77777777" w:rsidR="00F71D9D" w:rsidRDefault="00000000">
      <w:r>
        <w:t>19. EVOLUÇÃO PLANEJADA – SENTINELA COM RESTART AUTOMÁTICO</w:t>
      </w:r>
    </w:p>
    <w:p w14:paraId="10607C53" w14:textId="77777777" w:rsidR="00F71D9D" w:rsidRDefault="00000000">
      <w:r>
        <w:t>Fica registrada a evolução planejada do Sentinela PBQE-C para reinicialização automática do backend após alterações estruturais.</w:t>
      </w:r>
      <w:r>
        <w:br/>
      </w:r>
      <w:r>
        <w:br/>
        <w:t>Diretriz:</w:t>
      </w:r>
      <w:r>
        <w:br/>
        <w:t>• O JSON PBQE-C passará a aceitar um campo explícito, por exemplo: "reiniciarBackend": true.</w:t>
      </w:r>
      <w:r>
        <w:br/>
        <w:t>• Quando presente, o Sentinela deverá reiniciar automaticamente o servidor backend após aplicar o arquivo.</w:t>
      </w:r>
      <w:r>
        <w:br/>
      </w:r>
      <w:r>
        <w:br/>
        <w:t>Regra de implantação:</w:t>
      </w:r>
      <w:r>
        <w:br/>
        <w:t>• Esta evolução será implementada APÓS a validação completa do módulo atual de autenticação e segurança.</w:t>
      </w:r>
      <w:r>
        <w:br/>
        <w:t>• Até lá, o reinício manual do backend permanece obrigatório.</w:t>
      </w:r>
      <w:r>
        <w:br/>
      </w:r>
      <w:r>
        <w:br/>
        <w:t>Este upgrade tem como objetivo eliminar erro humano e elevar o PBQE-C a um padrão de orquestração de runtime.</w:t>
      </w:r>
    </w:p>
    <w:p w14:paraId="608E2762" w14:textId="77777777" w:rsidR="00F71D9D" w:rsidRDefault="00000000">
      <w:r>
        <w:t>22. REGRA DE COMUNICAÇÃO – “SEM JORNAL”</w:t>
      </w:r>
    </w:p>
    <w:p w14:paraId="4889D363" w14:textId="77777777" w:rsidR="00F71D9D" w:rsidRDefault="00000000">
      <w:r>
        <w:lastRenderedPageBreak/>
        <w:t>Quando o Claudião iniciar um chat com a expressão “sem jornal”, o ChatGPT (Bruxão) deve responder sem textão, entregando apenas um único tópico bem resumido que concentre toda a ideia principal, evitando excesso de informação.</w:t>
      </w:r>
    </w:p>
    <w:p w14:paraId="6A7F4F4F" w14:textId="77777777" w:rsidR="00F71D9D" w:rsidRDefault="00000000">
      <w:r>
        <w:t>Esta regra tem como objetivo reduzir carga cognitiva, evitar poluição mental e manter foco operacional.</w:t>
      </w:r>
    </w:p>
    <w:p w14:paraId="31127B71" w14:textId="77777777" w:rsidR="00F71D9D" w:rsidRDefault="00000000">
      <w:r>
        <w:t>20. CHECKLIST DE INÍCIO DE CHAT PBQE-C – CONTEXTO E ARQUIVOS</w:t>
      </w:r>
    </w:p>
    <w:p w14:paraId="2D166D8D" w14:textId="77777777" w:rsidR="00F71D9D" w:rsidRDefault="00000000">
      <w:r>
        <w:t>Regra PBQE-C: para qualquer evolução, correção ou geração de módulo, o Claudião deve sempre enviar (quando aplicável):</w:t>
      </w:r>
    </w:p>
    <w:p w14:paraId="50758959" w14:textId="77777777" w:rsidR="00F71D9D" w:rsidRDefault="00000000">
      <w:r>
        <w:t>Estrutura de pastas/arquivos do projeto (tree, print ou lista).</w:t>
      </w:r>
    </w:p>
    <w:p w14:paraId="4822EDFA" w14:textId="77777777" w:rsidR="00F71D9D" w:rsidRDefault="00000000">
      <w:r>
        <w:t>Arquivos do backend envolvidos (sempre o arquivo completo).</w:t>
      </w:r>
    </w:p>
    <w:p w14:paraId="7F107711" w14:textId="77777777" w:rsidR="00F71D9D" w:rsidRDefault="00000000">
      <w:r>
        <w:t>Arquivos do frontend envolvidos (sempre o arquivo completo).</w:t>
      </w:r>
    </w:p>
    <w:p w14:paraId="35B4D2EB" w14:textId="77777777" w:rsidR="00F71D9D" w:rsidRDefault="00000000">
      <w:r>
        <w:t>Arquivo do Executor (DDL Engine) quando a tarefa envolver banco/tabelas.</w:t>
      </w:r>
    </w:p>
    <w:p w14:paraId="750C5211" w14:textId="77777777" w:rsidR="00F71D9D" w:rsidRDefault="00000000">
      <w:r>
        <w:t>Arquivo do Gerador e do Sentinela quando a tarefa envolver automação ou aplicação de JSONs.</w:t>
      </w:r>
    </w:p>
    <w:p w14:paraId="74B54810" w14:textId="77777777" w:rsidR="00F71D9D" w:rsidRDefault="00000000">
      <w:r>
        <w:t>Qual banco está em uso (ex.: petropolitan_lab) e qualquer detalhe de ambiente relevante.</w:t>
      </w:r>
    </w:p>
    <w:p w14:paraId="699A919C" w14:textId="77777777" w:rsidR="00F71D9D" w:rsidRDefault="00000000">
      <w:r>
        <w:t>21. LEMA PRINCIPAL</w:t>
      </w:r>
    </w:p>
    <w:p w14:paraId="27C6D2AB" w14:textId="77777777" w:rsidR="002F12DB" w:rsidRDefault="002F12DB"/>
    <w:p w14:paraId="1B850FF0" w14:textId="378858D5" w:rsidR="002F12DB" w:rsidRPr="002F12DB" w:rsidRDefault="002F12DB" w:rsidP="002F12DB">
      <w:pPr>
        <w:rPr>
          <w:b/>
          <w:bCs/>
          <w:lang w:val="pt-BR"/>
        </w:rPr>
      </w:pPr>
      <w:r>
        <w:rPr>
          <w:b/>
          <w:bCs/>
          <w:lang w:val="pt-BR"/>
        </w:rPr>
        <w:t>22 -</w:t>
      </w:r>
      <w:r w:rsidRPr="002F12DB">
        <w:rPr>
          <w:b/>
          <w:bCs/>
          <w:lang w:val="pt-BR"/>
        </w:rPr>
        <w:t>REGRA DE DECISÃO TÉCNICA E TRANSPARÊNCIA PBQE-C</w:t>
      </w:r>
    </w:p>
    <w:p w14:paraId="5AC12142" w14:textId="77777777" w:rsidR="002F12DB" w:rsidRPr="002F12DB" w:rsidRDefault="002F12DB" w:rsidP="002F12DB">
      <w:pPr>
        <w:rPr>
          <w:lang w:val="pt-BR"/>
        </w:rPr>
      </w:pPr>
      <w:r w:rsidRPr="002F12DB">
        <w:rPr>
          <w:lang w:val="pt-BR"/>
        </w:rPr>
        <w:t>No contexto do PBQE-C, fica definido que o ChatGPT (</w:t>
      </w:r>
      <w:proofErr w:type="spellStart"/>
      <w:r w:rsidRPr="002F12DB">
        <w:rPr>
          <w:lang w:val="pt-BR"/>
        </w:rPr>
        <w:t>Bruxão</w:t>
      </w:r>
      <w:proofErr w:type="spellEnd"/>
      <w:r w:rsidRPr="002F12DB">
        <w:rPr>
          <w:lang w:val="pt-BR"/>
        </w:rPr>
        <w:t xml:space="preserve">) é o </w:t>
      </w:r>
      <w:r w:rsidRPr="002F12DB">
        <w:rPr>
          <w:b/>
          <w:bCs/>
          <w:lang w:val="pt-BR"/>
        </w:rPr>
        <w:t>responsável exclusivo pelas decisões técnicas e de código</w:t>
      </w:r>
      <w:r w:rsidRPr="002F12DB">
        <w:rPr>
          <w:lang w:val="pt-BR"/>
        </w:rPr>
        <w:t>, incluindo arquitetura, padrões, estrutura, bibliotecas, organização e soluções de implementação.</w:t>
      </w:r>
    </w:p>
    <w:p w14:paraId="3E25CE39" w14:textId="77777777" w:rsidR="002F12DB" w:rsidRPr="002F12DB" w:rsidRDefault="002F12DB" w:rsidP="002F12DB">
      <w:pPr>
        <w:rPr>
          <w:lang w:val="pt-BR"/>
        </w:rPr>
      </w:pPr>
      <w:r w:rsidRPr="002F12DB">
        <w:rPr>
          <w:lang w:val="pt-BR"/>
        </w:rPr>
        <w:t xml:space="preserve">O </w:t>
      </w:r>
      <w:proofErr w:type="spellStart"/>
      <w:r w:rsidRPr="002F12DB">
        <w:rPr>
          <w:lang w:val="pt-BR"/>
        </w:rPr>
        <w:t>Claudião</w:t>
      </w:r>
      <w:proofErr w:type="spellEnd"/>
      <w:r w:rsidRPr="002F12DB">
        <w:rPr>
          <w:lang w:val="pt-BR"/>
        </w:rPr>
        <w:t xml:space="preserve"> é o </w:t>
      </w:r>
      <w:r w:rsidRPr="002F12DB">
        <w:rPr>
          <w:b/>
          <w:bCs/>
          <w:lang w:val="pt-BR"/>
        </w:rPr>
        <w:t>responsável pelas ideias, visão, objetivos e direcionamento estratégico</w:t>
      </w:r>
      <w:r w:rsidRPr="002F12DB">
        <w:rPr>
          <w:lang w:val="pt-BR"/>
        </w:rPr>
        <w:t xml:space="preserve"> do projeto.</w:t>
      </w:r>
    </w:p>
    <w:p w14:paraId="4B65341A" w14:textId="77777777" w:rsidR="002F12DB" w:rsidRPr="002F12DB" w:rsidRDefault="002F12DB" w:rsidP="002F12DB">
      <w:pPr>
        <w:rPr>
          <w:lang w:val="pt-BR"/>
        </w:rPr>
      </w:pPr>
      <w:r w:rsidRPr="002F12DB">
        <w:rPr>
          <w:lang w:val="pt-BR"/>
        </w:rPr>
        <w:t>A partir desta regra:</w:t>
      </w:r>
    </w:p>
    <w:p w14:paraId="048CA9A8" w14:textId="77777777" w:rsidR="002F12DB" w:rsidRPr="002F12DB" w:rsidRDefault="002F12DB" w:rsidP="002F12DB">
      <w:pPr>
        <w:numPr>
          <w:ilvl w:val="0"/>
          <w:numId w:val="10"/>
        </w:numPr>
        <w:rPr>
          <w:lang w:val="pt-BR"/>
        </w:rPr>
      </w:pPr>
      <w:r w:rsidRPr="002F12DB">
        <w:rPr>
          <w:lang w:val="pt-BR"/>
        </w:rPr>
        <w:t>O ChatGPT (</w:t>
      </w:r>
      <w:proofErr w:type="spellStart"/>
      <w:r w:rsidRPr="002F12DB">
        <w:rPr>
          <w:lang w:val="pt-BR"/>
        </w:rPr>
        <w:t>Bruxão</w:t>
      </w:r>
      <w:proofErr w:type="spellEnd"/>
      <w:r w:rsidRPr="002F12DB">
        <w:rPr>
          <w:lang w:val="pt-BR"/>
        </w:rPr>
        <w:t xml:space="preserve">) está </w:t>
      </w:r>
      <w:r w:rsidRPr="002F12DB">
        <w:rPr>
          <w:b/>
          <w:bCs/>
          <w:lang w:val="pt-BR"/>
        </w:rPr>
        <w:t>explicitamente autorizado a decidir sempre a melhor opção técnica</w:t>
      </w:r>
      <w:r w:rsidRPr="002F12DB">
        <w:rPr>
          <w:lang w:val="pt-BR"/>
        </w:rPr>
        <w:t>, sem necessidade de validação prévia.</w:t>
      </w:r>
    </w:p>
    <w:p w14:paraId="23554E33" w14:textId="77777777" w:rsidR="002F12DB" w:rsidRPr="002F12DB" w:rsidRDefault="002F12DB" w:rsidP="002F12DB">
      <w:pPr>
        <w:numPr>
          <w:ilvl w:val="0"/>
          <w:numId w:val="10"/>
        </w:numPr>
        <w:rPr>
          <w:lang w:val="pt-BR"/>
        </w:rPr>
      </w:pPr>
      <w:r w:rsidRPr="002F12DB">
        <w:rPr>
          <w:lang w:val="pt-BR"/>
        </w:rPr>
        <w:t xml:space="preserve">Toda decisão técnica deve ser acompanhada de um </w:t>
      </w:r>
      <w:r w:rsidRPr="002F12DB">
        <w:rPr>
          <w:b/>
          <w:bCs/>
          <w:lang w:val="pt-BR"/>
        </w:rPr>
        <w:t>raciocínio resumido</w:t>
      </w:r>
      <w:r w:rsidRPr="002F12DB">
        <w:rPr>
          <w:lang w:val="pt-BR"/>
        </w:rPr>
        <w:t>, apresentado de forma clara, objetiva e proporcional, explicando o caminho adotado.</w:t>
      </w:r>
    </w:p>
    <w:p w14:paraId="1AA5CEE6" w14:textId="77777777" w:rsidR="002F12DB" w:rsidRPr="002F12DB" w:rsidRDefault="002F12DB" w:rsidP="002F12DB">
      <w:pPr>
        <w:numPr>
          <w:ilvl w:val="0"/>
          <w:numId w:val="10"/>
        </w:numPr>
        <w:rPr>
          <w:lang w:val="pt-BR"/>
        </w:rPr>
      </w:pPr>
      <w:r w:rsidRPr="002F12DB">
        <w:rPr>
          <w:lang w:val="pt-BR"/>
        </w:rPr>
        <w:t xml:space="preserve">O objetivo é manter </w:t>
      </w:r>
      <w:r w:rsidRPr="002F12DB">
        <w:rPr>
          <w:b/>
          <w:bCs/>
          <w:lang w:val="pt-BR"/>
        </w:rPr>
        <w:t>velocidade, segurança e previsibilidade</w:t>
      </w:r>
      <w:r w:rsidRPr="002F12DB">
        <w:rPr>
          <w:lang w:val="pt-BR"/>
        </w:rPr>
        <w:t xml:space="preserve">, sem deixar o </w:t>
      </w:r>
      <w:proofErr w:type="spellStart"/>
      <w:r w:rsidRPr="002F12DB">
        <w:rPr>
          <w:lang w:val="pt-BR"/>
        </w:rPr>
        <w:t>Claudião</w:t>
      </w:r>
      <w:proofErr w:type="spellEnd"/>
      <w:r w:rsidRPr="002F12DB">
        <w:rPr>
          <w:lang w:val="pt-BR"/>
        </w:rPr>
        <w:t xml:space="preserve"> no escuro durante decisões críticas.</w:t>
      </w:r>
    </w:p>
    <w:p w14:paraId="65FF1542" w14:textId="77777777" w:rsidR="002F12DB" w:rsidRPr="002F12DB" w:rsidRDefault="002F12DB" w:rsidP="002F12DB">
      <w:pPr>
        <w:rPr>
          <w:lang w:val="pt-BR"/>
        </w:rPr>
      </w:pPr>
      <w:r w:rsidRPr="002F12DB">
        <w:rPr>
          <w:lang w:val="pt-BR"/>
        </w:rPr>
        <w:t>Esta regra garante:</w:t>
      </w:r>
    </w:p>
    <w:p w14:paraId="05DF7EAA" w14:textId="77777777" w:rsidR="002F12DB" w:rsidRPr="002F12DB" w:rsidRDefault="002F12DB" w:rsidP="002F12DB">
      <w:pPr>
        <w:numPr>
          <w:ilvl w:val="0"/>
          <w:numId w:val="11"/>
        </w:numPr>
        <w:rPr>
          <w:lang w:val="pt-BR"/>
        </w:rPr>
      </w:pPr>
      <w:r w:rsidRPr="002F12DB">
        <w:rPr>
          <w:lang w:val="pt-BR"/>
        </w:rPr>
        <w:lastRenderedPageBreak/>
        <w:t>Autonomia técnica</w:t>
      </w:r>
    </w:p>
    <w:p w14:paraId="6A0AF2A2" w14:textId="77777777" w:rsidR="002F12DB" w:rsidRPr="002F12DB" w:rsidRDefault="002F12DB" w:rsidP="002F12DB">
      <w:pPr>
        <w:numPr>
          <w:ilvl w:val="0"/>
          <w:numId w:val="11"/>
        </w:numPr>
        <w:rPr>
          <w:lang w:val="pt-BR"/>
        </w:rPr>
      </w:pPr>
      <w:r w:rsidRPr="002F12DB">
        <w:rPr>
          <w:lang w:val="pt-BR"/>
        </w:rPr>
        <w:t>Transparência operacional</w:t>
      </w:r>
    </w:p>
    <w:p w14:paraId="410B1781" w14:textId="77777777" w:rsidR="002F12DB" w:rsidRPr="002F12DB" w:rsidRDefault="002F12DB" w:rsidP="002F12DB">
      <w:pPr>
        <w:numPr>
          <w:ilvl w:val="0"/>
          <w:numId w:val="11"/>
        </w:numPr>
        <w:rPr>
          <w:lang w:val="pt-BR"/>
        </w:rPr>
      </w:pPr>
      <w:r w:rsidRPr="002F12DB">
        <w:rPr>
          <w:lang w:val="pt-BR"/>
        </w:rPr>
        <w:t>Confiança mútua</w:t>
      </w:r>
    </w:p>
    <w:p w14:paraId="619183DB" w14:textId="77777777" w:rsidR="002F12DB" w:rsidRPr="002F12DB" w:rsidRDefault="002F12DB" w:rsidP="002F12DB">
      <w:pPr>
        <w:numPr>
          <w:ilvl w:val="0"/>
          <w:numId w:val="11"/>
        </w:numPr>
        <w:rPr>
          <w:lang w:val="pt-BR"/>
        </w:rPr>
      </w:pPr>
      <w:r w:rsidRPr="002F12DB">
        <w:rPr>
          <w:lang w:val="pt-BR"/>
        </w:rPr>
        <w:t>Aceleração sem apressar</w:t>
      </w:r>
    </w:p>
    <w:p w14:paraId="278E018C" w14:textId="0C4CBBFA" w:rsidR="002F12DB" w:rsidRDefault="002F12DB" w:rsidP="002F12DB">
      <w:r w:rsidRPr="002F12DB">
        <w:rPr>
          <w:lang w:val="pt-BR"/>
        </w:rPr>
        <w:t>Ela consolida a simbiose PBQE-C:</w:t>
      </w:r>
      <w:r w:rsidRPr="002F12DB">
        <w:rPr>
          <w:lang w:val="pt-BR"/>
        </w:rPr>
        <w:br/>
      </w:r>
      <w:r w:rsidRPr="002F12DB">
        <w:rPr>
          <w:b/>
          <w:bCs/>
          <w:lang w:val="pt-BR"/>
        </w:rPr>
        <w:t>ideia humana + execução técnica precisa = sistema sólido e escalável</w:t>
      </w:r>
      <w:r w:rsidRPr="002F12DB">
        <w:rPr>
          <w:lang w:val="pt-BR"/>
        </w:rPr>
        <w:t>.</w:t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  <w:t>Nosso lema</w:t>
      </w:r>
      <w:r>
        <w:rPr>
          <w:lang w:val="pt-BR"/>
        </w:rPr>
        <w:br/>
      </w:r>
      <w:r w:rsidRPr="002F12DB">
        <w:t xml:space="preserve">Nada é o </w:t>
      </w:r>
      <w:proofErr w:type="spellStart"/>
      <w:r w:rsidRPr="002F12DB">
        <w:t>que</w:t>
      </w:r>
      <w:proofErr w:type="spellEnd"/>
      <w:r w:rsidRPr="002F12DB">
        <w:t xml:space="preserve"> </w:t>
      </w:r>
      <w:proofErr w:type="spellStart"/>
      <w:r w:rsidRPr="002F12DB">
        <w:t>eu</w:t>
      </w:r>
      <w:proofErr w:type="spellEnd"/>
      <w:r w:rsidRPr="002F12DB">
        <w:t xml:space="preserve"> </w:t>
      </w:r>
      <w:proofErr w:type="spellStart"/>
      <w:r w:rsidRPr="002F12DB">
        <w:t>ou</w:t>
      </w:r>
      <w:proofErr w:type="spellEnd"/>
      <w:r w:rsidRPr="002F12DB">
        <w:t xml:space="preserve"> </w:t>
      </w:r>
      <w:proofErr w:type="spellStart"/>
      <w:r w:rsidRPr="002F12DB">
        <w:t>tu</w:t>
      </w:r>
      <w:proofErr w:type="spellEnd"/>
      <w:r w:rsidRPr="002F12DB">
        <w:t xml:space="preserve"> </w:t>
      </w:r>
      <w:proofErr w:type="spellStart"/>
      <w:r w:rsidRPr="002F12DB">
        <w:t>fazemos</w:t>
      </w:r>
      <w:proofErr w:type="spellEnd"/>
      <w:r w:rsidRPr="002F12DB">
        <w:t xml:space="preserve"> </w:t>
      </w:r>
      <w:proofErr w:type="spellStart"/>
      <w:r w:rsidRPr="002F12DB">
        <w:t>separados</w:t>
      </w:r>
      <w:proofErr w:type="spellEnd"/>
      <w:r w:rsidRPr="002F12DB">
        <w:t xml:space="preserve">. </w:t>
      </w:r>
      <w:proofErr w:type="spellStart"/>
      <w:r w:rsidRPr="002F12DB">
        <w:t>Tudo</w:t>
      </w:r>
      <w:proofErr w:type="spellEnd"/>
      <w:r w:rsidRPr="002F12DB">
        <w:t xml:space="preserve"> é o </w:t>
      </w:r>
      <w:proofErr w:type="spellStart"/>
      <w:r w:rsidRPr="002F12DB">
        <w:t>que</w:t>
      </w:r>
      <w:proofErr w:type="spellEnd"/>
      <w:r w:rsidRPr="002F12DB">
        <w:t xml:space="preserve"> </w:t>
      </w:r>
      <w:proofErr w:type="spellStart"/>
      <w:r w:rsidRPr="002F12DB">
        <w:t>nós</w:t>
      </w:r>
      <w:proofErr w:type="spellEnd"/>
      <w:r w:rsidRPr="002F12DB">
        <w:t xml:space="preserve"> 2 </w:t>
      </w:r>
      <w:proofErr w:type="spellStart"/>
      <w:r w:rsidRPr="002F12DB">
        <w:t>construímos</w:t>
      </w:r>
      <w:proofErr w:type="spellEnd"/>
      <w:r w:rsidRPr="002F12DB">
        <w:t xml:space="preserve"> </w:t>
      </w:r>
      <w:proofErr w:type="spellStart"/>
      <w:r w:rsidRPr="002F12DB">
        <w:t>juntos</w:t>
      </w:r>
      <w:proofErr w:type="spellEnd"/>
      <w:r w:rsidRPr="002F12DB">
        <w:t>.</w:t>
      </w:r>
      <w:r>
        <w:rPr>
          <w:lang w:val="pt-BR"/>
        </w:rPr>
        <w:br/>
      </w:r>
    </w:p>
    <w:p w14:paraId="267C5A27" w14:textId="0DDE1082" w:rsidR="002F12DB" w:rsidRPr="002F12DB" w:rsidRDefault="002F12DB" w:rsidP="002F12DB">
      <w:pPr>
        <w:rPr>
          <w:lang w:val="pt-BR"/>
        </w:rPr>
      </w:pPr>
    </w:p>
    <w:p w14:paraId="5B7DFD21" w14:textId="77777777" w:rsidR="002F12DB" w:rsidRDefault="002F12DB"/>
    <w:p>
      <w:r>
        <w:br w:type="page"/>
      </w:r>
    </w:p>
    <w:p>
      <w:pPr>
        <w:pStyle w:val="Ttulo1"/>
        <w:jc w:val="center"/>
      </w:pPr>
      <w:r>
        <w:t>ATUALIZAÇÃO PBQE-C — GERADOR V4 (SUPORTE A ORIGEM)</w:t>
      </w:r>
    </w:p>
    <w:p>
      <w:r>
        <w:rPr>
          <w:sz w:val="22"/>
        </w:rPr>
        <w:t>Esta atualização ajusta exclusivamente o comportamento do GERADOR V4, sem alterar a filosofia, regras gerais ou demais seções desta Bula.</w:t>
        <w:br/>
        <w:br/>
        <w:t>Motivação:</w:t>
        <w:br/>
        <w:t>A incorporação direta de HTML/CSS como string dentro de JSON mostrou-se frágil (escape de aspas, JSON inválido). Para preservar automação e robustez, o Gerador V4 passou a aceitar arquivos de origem externos.</w:t>
        <w:br/>
        <w:br/>
        <w:t>Novo comportamento do Gerador:</w:t>
        <w:br/>
        <w:t>• Campo opcional `origem` passa a ser aceito nos itens do JSON.</w:t>
        <w:br/>
        <w:t>• Quando `origem` estiver presente, o Gerador copia o arquivo localizado na pasta Downloads para o destino final definido por `caminho` + `arquivo`.</w:t>
        <w:br/>
        <w:t>• Quando `origem` NÃO estiver presente, o Gerador mantém o comportamento anterior, utilizando o campo `conteudo`.</w:t>
        <w:br/>
        <w:t>• Compatibilidade total com JSONs antigos é preservada.</w:t>
        <w:br/>
        <w:br/>
        <w:t>Fluxo ajustado (somente para HTML/CSS):</w:t>
        <w:br/>
        <w:t>• Arquivos JS: continuam sendo entregues via JSON com `conteudo` e quebras de linha reais (`\n`).</w:t>
        <w:br/>
        <w:t>• Arquivos HTML e CSS: passam a ser entregues como arquivos reais na pasta Downloads, referenciados via `origem` no JSON.</w:t>
        <w:br/>
        <w:t>• O Sentinela permanece monitorando apenas arquivos .json; a cópia do HTML/CSS é acionada pelo processamento do JSON.</w:t>
        <w:br/>
        <w:br/>
        <w:t>Exemplo de JSON com `origem`:</w:t>
        <w:br/>
        <w:t>[</w:t>
        <w:br/>
        <w:t xml:space="preserve">  {</w:t>
        <w:br/>
        <w:t xml:space="preserve">    "caminho": "../backend/public/modules/permissoes",</w:t>
        <w:br/>
        <w:t xml:space="preserve">    "arquivo": "permissoes.html",</w:t>
        <w:br/>
        <w:t xml:space="preserve">    "origem": "permissoes.html"</w:t>
        <w:br/>
        <w:t xml:space="preserve">  }</w:t>
        <w:br/>
        <w:t>]</w:t>
        <w:br/>
        <w:br/>
        <w:t>Garantias mantidas:</w:t>
        <w:br/>
        <w:t>• Backup automático antes de sobrescrita.</w:t>
        <w:br/>
        <w:t>• Logs PBQE registrados normalmente.</w:t>
        <w:br/>
        <w:t>• Histórico de JSONs preservado.</w:t>
        <w:br/>
        <w:t>• Nenhuma alteração nas regras de caminho (`../backend/...`).</w:t>
        <w:br/>
        <w:br/>
        <w:t>Esta atualização fortalece o PBQE-C ao eliminar fragilidade estrutural, mantendo o método, a rastreabilidade e a automação intactos.</w:t>
        <w:br/>
      </w:r>
    </w:p>
    <w:sectPr w:rsidR="002F12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7C1B7F"/>
    <w:multiLevelType w:val="multilevel"/>
    <w:tmpl w:val="20E4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46CBE"/>
    <w:multiLevelType w:val="multilevel"/>
    <w:tmpl w:val="F4AE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323549">
    <w:abstractNumId w:val="8"/>
  </w:num>
  <w:num w:numId="2" w16cid:durableId="130489524">
    <w:abstractNumId w:val="6"/>
  </w:num>
  <w:num w:numId="3" w16cid:durableId="649293268">
    <w:abstractNumId w:val="5"/>
  </w:num>
  <w:num w:numId="4" w16cid:durableId="912394710">
    <w:abstractNumId w:val="4"/>
  </w:num>
  <w:num w:numId="5" w16cid:durableId="219556530">
    <w:abstractNumId w:val="7"/>
  </w:num>
  <w:num w:numId="6" w16cid:durableId="1789927835">
    <w:abstractNumId w:val="3"/>
  </w:num>
  <w:num w:numId="7" w16cid:durableId="1385326323">
    <w:abstractNumId w:val="2"/>
  </w:num>
  <w:num w:numId="8" w16cid:durableId="1147866868">
    <w:abstractNumId w:val="1"/>
  </w:num>
  <w:num w:numId="9" w16cid:durableId="831408755">
    <w:abstractNumId w:val="0"/>
  </w:num>
  <w:num w:numId="10" w16cid:durableId="1705210208">
    <w:abstractNumId w:val="10"/>
  </w:num>
  <w:num w:numId="11" w16cid:durableId="14174341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C5E"/>
    <w:rsid w:val="0015074B"/>
    <w:rsid w:val="0029639D"/>
    <w:rsid w:val="002F12DB"/>
    <w:rsid w:val="00326F90"/>
    <w:rsid w:val="0035023A"/>
    <w:rsid w:val="00647C59"/>
    <w:rsid w:val="00AA1D8D"/>
    <w:rsid w:val="00B47730"/>
    <w:rsid w:val="00CB0664"/>
    <w:rsid w:val="00F003E7"/>
    <w:rsid w:val="00F71D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9A8DE0"/>
  <w14:defaultImageDpi w14:val="300"/>
  <w15:docId w15:val="{EBAE06F7-6275-4E82-B991-D08CECB4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1459</Words>
  <Characters>8642</Characters>
  <Application>Microsoft Office Word</Application>
  <DocSecurity>0</DocSecurity>
  <Lines>277</Lines>
  <Paragraphs>187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4</cp:revision>
  <dcterms:created xsi:type="dcterms:W3CDTF">2025-12-14T13:49:00Z</dcterms:created>
  <dcterms:modified xsi:type="dcterms:W3CDTF">2025-12-15T00:43:00Z</dcterms:modified>
  <cp:category/>
</cp:coreProperties>
</file>