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553AA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0785FD" w14:textId="77777777" w:rsidR="00A15344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CENTRO UNIVERSITÁRIO UNIFANOR – WYDEN</w:t>
      </w:r>
    </w:p>
    <w:p w14:paraId="5AABFD98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CA363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4C769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2D4B2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68A6D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968AB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8967EA" w14:textId="2B4524B6" w:rsidR="00437C42" w:rsidRPr="006829D7" w:rsidRDefault="000626BA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Projeto de desenvolvimento de site para o espaço Girassol – Pref. De Fortaleza</w:t>
      </w:r>
    </w:p>
    <w:p w14:paraId="346471A5" w14:textId="3ED94A48" w:rsidR="00437C42" w:rsidRPr="006829D7" w:rsidRDefault="000626BA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Rafael J. Pereira</w:t>
      </w:r>
    </w:p>
    <w:p w14:paraId="0C68A787" w14:textId="372A93FB" w:rsidR="00437C42" w:rsidRPr="006829D7" w:rsidRDefault="000626BA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Juvenaldo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Florentino</w:t>
      </w:r>
    </w:p>
    <w:p w14:paraId="25EF9EB1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A7AC10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0D1C1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FBC156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34F37C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D9D9B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44109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FEEAF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45F28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F3421E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C68C4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C084F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7A820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99CE8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B53C7C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DE3078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65A1C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BE161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Fortaleza, CE</w:t>
      </w:r>
    </w:p>
    <w:p w14:paraId="7C320DCB" w14:textId="7FA90B23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Ano</w:t>
      </w:r>
      <w:r w:rsidR="000626BA">
        <w:rPr>
          <w:rFonts w:ascii="Times New Roman" w:hAnsi="Times New Roman" w:cs="Times New Roman"/>
          <w:b/>
          <w:bCs/>
          <w:sz w:val="24"/>
          <w:szCs w:val="24"/>
        </w:rPr>
        <w:t xml:space="preserve"> 2025.2</w:t>
      </w:r>
    </w:p>
    <w:p w14:paraId="2748107F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</w:p>
    <w:p w14:paraId="12AD9368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CCA42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818C6" w14:textId="2A69C71C" w:rsidR="00437C42" w:rsidRPr="006829D7" w:rsidRDefault="000626BA" w:rsidP="000626B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Projeto de desenvolvimento de site para o espaço Girassol – Pref. De Fortaleza</w:t>
      </w:r>
    </w:p>
    <w:p w14:paraId="0E0B32C2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A6F33F" w14:textId="6215A21B" w:rsidR="00437C42" w:rsidRPr="006829D7" w:rsidRDefault="000626BA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Aluno Rafael J. Pereira</w:t>
      </w:r>
    </w:p>
    <w:p w14:paraId="45CEAF9F" w14:textId="2D1F1B7D" w:rsidR="00437C42" w:rsidRPr="006829D7" w:rsidRDefault="000626BA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Prof.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Juvenaldo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Florentino</w:t>
      </w:r>
    </w:p>
    <w:p w14:paraId="25344AA5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05449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E6524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8AC9C8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BBDDF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5FE10A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490BFB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D83BC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39E56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E1752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1629C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70A887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FE232E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9850E9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64D323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4AD0D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F7C34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FC9E5F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54874B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7078F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49E572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F420DA" w14:textId="77777777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Fortaleza, CE</w:t>
      </w:r>
    </w:p>
    <w:p w14:paraId="289D2E41" w14:textId="384F73A9" w:rsidR="00437C42" w:rsidRPr="006829D7" w:rsidRDefault="00437C42" w:rsidP="00437C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Ano</w:t>
      </w:r>
      <w:r w:rsidR="000626BA">
        <w:rPr>
          <w:rFonts w:ascii="Times New Roman" w:hAnsi="Times New Roman" w:cs="Times New Roman"/>
          <w:b/>
          <w:bCs/>
          <w:sz w:val="24"/>
          <w:szCs w:val="24"/>
        </w:rPr>
        <w:t xml:space="preserve"> 2025.2</w:t>
      </w:r>
    </w:p>
    <w:p w14:paraId="31042C09" w14:textId="77777777" w:rsid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>Sumário</w:t>
      </w:r>
    </w:p>
    <w:p w14:paraId="4E99CB94" w14:textId="77777777" w:rsidR="000626BA" w:rsidRDefault="000626BA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07FD24" w14:textId="77777777" w:rsidR="000626BA" w:rsidRPr="006829D7" w:rsidRDefault="000626BA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A267F" w14:textId="77777777" w:rsid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Resumo</w:t>
      </w:r>
    </w:p>
    <w:p w14:paraId="6BF5919C" w14:textId="77777777" w:rsidR="000626BA" w:rsidRDefault="000626BA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DC721E" w14:textId="77777777" w:rsidR="000626BA" w:rsidRPr="000626BA" w:rsidRDefault="000626BA" w:rsidP="000626BA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>O projeto de extensão tem como objetivo desenvolver um site institucional para o Projeto Girassol, iniciativa da Prefeitura de Fortaleza voltada ao atendimento, acolhimento e acompanhamento de famílias com pessoas autistas. A proposta busca unir tecnologia, inclusão e impacto social, oferecendo à comunidade uma plataforma digital acessível, informativa e fácil de usar.</w:t>
      </w:r>
    </w:p>
    <w:p w14:paraId="5412D8B1" w14:textId="77777777" w:rsidR="000626BA" w:rsidRPr="000626BA" w:rsidRDefault="000626BA" w:rsidP="000626BA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>Realizado pelos alunos da faculdade como parte das atividades extensionistas, o site será planejado, projetado e desenvolvido considerando boas práticas de acessibilidade, design inclusivo e comunicação clara, respeitando as necessidades específicas do público atendido pelo projeto. A plataforma terá áreas dedicadas à apresentação institucional, divulgação de serviços, agenda de atividades, notícias e canais de contato, além de possibilitar futuras expansões, como área do beneficiário e biblioteca de materiais educativos.</w:t>
      </w:r>
    </w:p>
    <w:p w14:paraId="720FD870" w14:textId="77777777" w:rsidR="000626BA" w:rsidRPr="000626BA" w:rsidRDefault="000626BA" w:rsidP="000626BA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>O desenvolvimento envolve etapas de análise, levantamento de requisitos, modelagem, prototipação, implementação e testes, proporcionando aos estudantes uma experiência prática com projetos reais que contribuem diretamente para a comunidade. Assim, o projeto de extensão fortalece a relação entre a universidade e a sociedade, ao mesmo tempo que estimula a formação cidadã e profissional dos participantes.</w:t>
      </w:r>
    </w:p>
    <w:p w14:paraId="1BD1C417" w14:textId="77777777" w:rsidR="000626BA" w:rsidRDefault="000626BA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C22172" w14:textId="77777777" w:rsidR="00D1250F" w:rsidRDefault="00D1250F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AC06D" w14:textId="15D003F6" w:rsidR="00D1250F" w:rsidRDefault="00D1250F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45BEEAA9" w14:textId="77777777" w:rsidR="00D1250F" w:rsidRDefault="00D1250F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458906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This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extension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project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aims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develop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an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institutional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website for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Projeto Girassol</w:t>
      </w: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a municipal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initiative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in Fortaleza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dedicated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supporting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guiding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assisting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families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individuals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on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autism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spectrum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. The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project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integrates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technology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accessibility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social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impact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by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creating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an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inclusive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user-friendly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digital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platform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that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disseminates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information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about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program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its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services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contact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channels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Designed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implemented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by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university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students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website follows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best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practices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accessibility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visual design,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clear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communication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meet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specific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needs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target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audience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8A69DAC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development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process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includes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interface design,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database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prototyping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testing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providing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students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practical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experience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in real-world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projects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that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contribute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directly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community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By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bridging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academic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knowledge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social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engagement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this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extension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activity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strengthens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relationship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university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society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while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fostering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both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professional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civic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development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among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participating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students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D97AA7C" w14:textId="77777777" w:rsidR="00D1250F" w:rsidRPr="006829D7" w:rsidRDefault="00D1250F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4385B7" w14:textId="41611150" w:rsidR="002A1B3D" w:rsidRDefault="002A1B3D" w:rsidP="000626BA">
      <w:pPr>
        <w:tabs>
          <w:tab w:val="left" w:pos="139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E24D7B5" w14:textId="77777777" w:rsidR="00B56313" w:rsidRDefault="002A1B3D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="00342682"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Lista de</w:t>
      </w:r>
      <w:r w:rsidR="00B56313">
        <w:rPr>
          <w:rFonts w:ascii="Times New Roman" w:hAnsi="Times New Roman" w:cs="Times New Roman"/>
          <w:b/>
          <w:bCs/>
          <w:sz w:val="24"/>
          <w:szCs w:val="24"/>
        </w:rPr>
        <w:t xml:space="preserve"> abreviações e acrônimos</w:t>
      </w:r>
    </w:p>
    <w:p w14:paraId="4DF0C6CB" w14:textId="77777777" w:rsidR="000626BA" w:rsidRDefault="000626BA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2DB1" w14:textId="77777777" w:rsidR="00D1250F" w:rsidRPr="00D1250F" w:rsidRDefault="00D1250F" w:rsidP="00D1250F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TEA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Transtorno do Espectro Autista</w:t>
      </w:r>
    </w:p>
    <w:p w14:paraId="5B76C02F" w14:textId="77777777" w:rsidR="00D1250F" w:rsidRPr="00D1250F" w:rsidRDefault="00D1250F" w:rsidP="00D1250F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TDAH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Transtorno do Déficit de Atenção e Hiperatividade</w:t>
      </w:r>
    </w:p>
    <w:p w14:paraId="75B79F97" w14:textId="77777777" w:rsidR="00D1250F" w:rsidRPr="00D1250F" w:rsidRDefault="00D1250F" w:rsidP="00D1250F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TOD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Transtorno Opositivo-Desafiador</w:t>
      </w:r>
    </w:p>
    <w:p w14:paraId="20725FDD" w14:textId="77777777" w:rsidR="00D1250F" w:rsidRPr="00D1250F" w:rsidRDefault="00D1250F" w:rsidP="00D1250F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TDI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Transtorno do Desenvolvimento Intelectual</w:t>
      </w: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(antiga Deficiência Intelectual)</w:t>
      </w:r>
    </w:p>
    <w:p w14:paraId="5ED46C70" w14:textId="77777777" w:rsidR="00D1250F" w:rsidRPr="00D1250F" w:rsidRDefault="00D1250F" w:rsidP="00D1250F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TPM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Transtorno 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Pragmatico</w:t>
      </w:r>
      <w:proofErr w:type="spellEnd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da Linguagem</w:t>
      </w:r>
    </w:p>
    <w:p w14:paraId="1650E5A6" w14:textId="77777777" w:rsidR="00D1250F" w:rsidRPr="00D1250F" w:rsidRDefault="00D1250F" w:rsidP="00D1250F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TDC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Transtorno do Desenvolvimento da Coordenação</w:t>
      </w:r>
    </w:p>
    <w:p w14:paraId="3886C66E" w14:textId="77777777" w:rsidR="00D1250F" w:rsidRPr="00D1250F" w:rsidRDefault="00D1250F" w:rsidP="00D1250F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TANV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Transtorno de Aprendizagem Não Verbal</w:t>
      </w:r>
    </w:p>
    <w:p w14:paraId="25773B7C" w14:textId="77777777" w:rsidR="00D1250F" w:rsidRPr="00D1250F" w:rsidRDefault="00D1250F" w:rsidP="00D1250F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DIS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Dislexia, Discalculia ou Disgrafia</w:t>
      </w: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(às vezes aparecem juntas)</w:t>
      </w:r>
    </w:p>
    <w:p w14:paraId="6A31CF7F" w14:textId="77777777" w:rsidR="00D1250F" w:rsidRPr="00D1250F" w:rsidRDefault="00D1250F" w:rsidP="00D1250F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DAP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Distúrbios de Aprendizagem</w:t>
      </w:r>
    </w:p>
    <w:p w14:paraId="13F237F8" w14:textId="77777777" w:rsidR="00D1250F" w:rsidRPr="00D1250F" w:rsidRDefault="00D1250F" w:rsidP="00D1250F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HPI / AH/SD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Altas Habilidades / Superdotação</w:t>
      </w:r>
    </w:p>
    <w:p w14:paraId="4E59F019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pict w14:anchorId="7065C480">
          <v:rect id="_x0000_i1059" style="width:0;height:1.5pt" o:hralign="center" o:hrstd="t" o:hr="t" fillcolor="#a0a0a0" stroked="f"/>
        </w:pict>
      </w:r>
    </w:p>
    <w:p w14:paraId="6B5CC21A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Profissionais e Áreas Relacionadas</w:t>
      </w:r>
    </w:p>
    <w:p w14:paraId="608F432C" w14:textId="77777777" w:rsidR="00D1250F" w:rsidRPr="00D1250F" w:rsidRDefault="00D1250F" w:rsidP="00D1250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>NEURO — Neurologia</w:t>
      </w:r>
    </w:p>
    <w:p w14:paraId="7310E631" w14:textId="77777777" w:rsidR="00D1250F" w:rsidRPr="00D1250F" w:rsidRDefault="00D1250F" w:rsidP="00D1250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>NEUROPED — Neuropediatria</w:t>
      </w:r>
    </w:p>
    <w:p w14:paraId="6A5BE5A0" w14:textId="77777777" w:rsidR="00D1250F" w:rsidRPr="00D1250F" w:rsidRDefault="00D1250F" w:rsidP="00D1250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>PSI — Psicólogo / Psicologia</w:t>
      </w:r>
    </w:p>
    <w:p w14:paraId="628526D4" w14:textId="77777777" w:rsidR="00D1250F" w:rsidRPr="00D1250F" w:rsidRDefault="00D1250F" w:rsidP="00D1250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>PSIPED — Psicopedagogia</w:t>
      </w:r>
    </w:p>
    <w:p w14:paraId="292F8EF3" w14:textId="77777777" w:rsidR="00D1250F" w:rsidRPr="00D1250F" w:rsidRDefault="00D1250F" w:rsidP="00D1250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>FONO — Fonoaudiologia / Fonoaudiólogo</w:t>
      </w:r>
    </w:p>
    <w:p w14:paraId="208BC464" w14:textId="77777777" w:rsidR="00D1250F" w:rsidRPr="00D1250F" w:rsidRDefault="00D1250F" w:rsidP="00D1250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>TO — Terapia Ocupacional / Terapeuta Ocupacional</w:t>
      </w:r>
    </w:p>
    <w:p w14:paraId="2CF9E814" w14:textId="77777777" w:rsidR="00D1250F" w:rsidRPr="00D1250F" w:rsidRDefault="00D1250F" w:rsidP="00D1250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TEACCH — 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Treatment</w:t>
      </w:r>
      <w:proofErr w:type="spellEnd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and</w:t>
      </w:r>
      <w:proofErr w:type="spellEnd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Education</w:t>
      </w:r>
      <w:proofErr w:type="spellEnd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of</w:t>
      </w:r>
      <w:proofErr w:type="spellEnd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Autistic</w:t>
      </w:r>
      <w:proofErr w:type="spellEnd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and</w:t>
      </w:r>
      <w:proofErr w:type="spellEnd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Related</w:t>
      </w:r>
      <w:proofErr w:type="spellEnd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Communication-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Handicapped</w:t>
      </w:r>
      <w:proofErr w:type="spellEnd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Children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(método usado em TEA)</w:t>
      </w:r>
    </w:p>
    <w:p w14:paraId="0A490024" w14:textId="77777777" w:rsidR="00D1250F" w:rsidRPr="00D1250F" w:rsidRDefault="00D1250F" w:rsidP="00D1250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ABA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Applied 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Behavior</w:t>
      </w:r>
      <w:proofErr w:type="spellEnd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Analysis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(Análise do Comportamento Aplicada)</w:t>
      </w:r>
    </w:p>
    <w:p w14:paraId="2D971363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pict w14:anchorId="0B305B5D">
          <v:rect id="_x0000_i1060" style="width:0;height:1.5pt" o:hralign="center" o:hrstd="t" o:hr="t" fillcolor="#a0a0a0" stroked="f"/>
        </w:pict>
      </w:r>
    </w:p>
    <w:p w14:paraId="17CF7A2F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Segoe UI Emoji" w:hAnsi="Segoe UI Emoji" w:cs="Segoe UI Emoji"/>
          <w:b/>
          <w:bCs/>
          <w:sz w:val="24"/>
          <w:szCs w:val="24"/>
        </w:rPr>
        <w:t>🏫</w:t>
      </w: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Educação Inclusiva</w:t>
      </w:r>
    </w:p>
    <w:p w14:paraId="0D8F1FEA" w14:textId="77777777" w:rsidR="00D1250F" w:rsidRPr="00D1250F" w:rsidRDefault="00D1250F" w:rsidP="00D1250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AEE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Atendimento Educacional Especializado</w:t>
      </w:r>
    </w:p>
    <w:p w14:paraId="46C80862" w14:textId="77777777" w:rsidR="00D1250F" w:rsidRPr="00D1250F" w:rsidRDefault="00D1250F" w:rsidP="00D1250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PAEE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Professor do Atendimento Educacional Especializado</w:t>
      </w:r>
    </w:p>
    <w:p w14:paraId="02F6702C" w14:textId="77777777" w:rsidR="00D1250F" w:rsidRPr="00D1250F" w:rsidRDefault="00D1250F" w:rsidP="00D1250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PEI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Plano Educacional Individualizado</w:t>
      </w:r>
    </w:p>
    <w:p w14:paraId="4339EFEC" w14:textId="77777777" w:rsidR="00D1250F" w:rsidRPr="00D1250F" w:rsidRDefault="00D1250F" w:rsidP="00D1250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PPP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Projeto Político Pedagógico</w:t>
      </w:r>
    </w:p>
    <w:p w14:paraId="20B60376" w14:textId="77777777" w:rsidR="00D1250F" w:rsidRPr="00D1250F" w:rsidRDefault="00D1250F" w:rsidP="00D1250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LBI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Lei Brasileira de Inclusão (Lei 13.146/2015)</w:t>
      </w:r>
    </w:p>
    <w:p w14:paraId="01AF7E5E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pict w14:anchorId="592DB1CF">
          <v:rect id="_x0000_i1061" style="width:0;height:1.5pt" o:hralign="center" o:hrstd="t" o:hr="t" fillcolor="#a0a0a0" stroked="f"/>
        </w:pict>
      </w:r>
    </w:p>
    <w:p w14:paraId="448F8DFA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Segoe UI Emoji" w:hAnsi="Segoe UI Emoji" w:cs="Segoe UI Emoji"/>
          <w:b/>
          <w:bCs/>
          <w:sz w:val="24"/>
          <w:szCs w:val="24"/>
        </w:rPr>
        <w:lastRenderedPageBreak/>
        <w:t>🏥</w:t>
      </w: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Saúde e Políticas Públicas</w:t>
      </w:r>
    </w:p>
    <w:p w14:paraId="524681A5" w14:textId="77777777" w:rsidR="00D1250F" w:rsidRPr="00D1250F" w:rsidRDefault="00D1250F" w:rsidP="00D1250F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SUS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Sistema Único de Saúde</w:t>
      </w:r>
    </w:p>
    <w:p w14:paraId="75E86EE7" w14:textId="77777777" w:rsidR="00D1250F" w:rsidRPr="00D1250F" w:rsidRDefault="00D1250F" w:rsidP="00D1250F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CAPS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Centro de Atenção Psicossocial</w:t>
      </w:r>
    </w:p>
    <w:p w14:paraId="70F39D8F" w14:textId="77777777" w:rsidR="00D1250F" w:rsidRPr="00D1250F" w:rsidRDefault="00D1250F" w:rsidP="00D1250F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CAPSi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Centro de Atenção Psicossocial Infantil</w:t>
      </w:r>
    </w:p>
    <w:p w14:paraId="4CF06AB7" w14:textId="77777777" w:rsidR="00D1250F" w:rsidRPr="00D1250F" w:rsidRDefault="00D1250F" w:rsidP="00D1250F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NASF / NASF-AB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Núcleo de Apoio à Saúde da Família</w:t>
      </w:r>
    </w:p>
    <w:p w14:paraId="3E3ABA62" w14:textId="77777777" w:rsidR="00D1250F" w:rsidRPr="00D1250F" w:rsidRDefault="00D1250F" w:rsidP="00D1250F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ESF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Estratégia Saúde da Família</w:t>
      </w:r>
    </w:p>
    <w:p w14:paraId="6E0D1B83" w14:textId="77777777" w:rsidR="00D1250F" w:rsidRPr="00D1250F" w:rsidRDefault="00D1250F" w:rsidP="00D1250F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CID-10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Classificação Internacional de Doenças – 10ª edição</w:t>
      </w:r>
    </w:p>
    <w:p w14:paraId="07E56F99" w14:textId="77777777" w:rsidR="00D1250F" w:rsidRPr="00D1250F" w:rsidRDefault="00D1250F" w:rsidP="00D1250F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CID-11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Classificação Internacional de Doenças – 11ª edição (versão atual)</w:t>
      </w:r>
    </w:p>
    <w:p w14:paraId="07F6EF91" w14:textId="77777777" w:rsidR="00D1250F" w:rsidRPr="00D1250F" w:rsidRDefault="00D1250F" w:rsidP="00D1250F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OMS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Organização Mundial da Saúde</w:t>
      </w:r>
    </w:p>
    <w:p w14:paraId="27513CE2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pict w14:anchorId="490B46CA">
          <v:rect id="_x0000_i1062" style="width:0;height:1.5pt" o:hralign="center" o:hrstd="t" o:hr="t" fillcolor="#a0a0a0" stroked="f"/>
        </w:pict>
      </w:r>
    </w:p>
    <w:p w14:paraId="72996E35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Segoe UI Emoji" w:hAnsi="Segoe UI Emoji" w:cs="Segoe UI Emoji"/>
          <w:b/>
          <w:bCs/>
          <w:sz w:val="24"/>
          <w:szCs w:val="24"/>
        </w:rPr>
        <w:t>📑</w:t>
      </w: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Direitos e Acessibilidade</w:t>
      </w:r>
    </w:p>
    <w:p w14:paraId="0325EBBB" w14:textId="77777777" w:rsidR="00D1250F" w:rsidRPr="00D1250F" w:rsidRDefault="00D1250F" w:rsidP="00D1250F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PCD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Pessoa com Deficiência</w:t>
      </w:r>
    </w:p>
    <w:p w14:paraId="60D11DCD" w14:textId="77777777" w:rsidR="00D1250F" w:rsidRPr="00D1250F" w:rsidRDefault="00D1250F" w:rsidP="00D1250F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LBI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Lei Brasileira de Inclusão</w:t>
      </w:r>
    </w:p>
    <w:p w14:paraId="51713C82" w14:textId="77777777" w:rsidR="00D1250F" w:rsidRPr="00D1250F" w:rsidRDefault="00D1250F" w:rsidP="00D1250F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LAI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Lei de Acesso à Informação</w:t>
      </w:r>
    </w:p>
    <w:p w14:paraId="002B1B73" w14:textId="77777777" w:rsidR="00D1250F" w:rsidRPr="00D1250F" w:rsidRDefault="00D1250F" w:rsidP="00D1250F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BPC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Benefício de Prestação Continuada</w:t>
      </w:r>
    </w:p>
    <w:p w14:paraId="10C8C48D" w14:textId="77777777" w:rsidR="00D1250F" w:rsidRPr="00D1250F" w:rsidRDefault="00D1250F" w:rsidP="00D1250F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CIF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Classificação Internacional de Funcionalidade, Incapacidade e Saúde</w:t>
      </w:r>
    </w:p>
    <w:p w14:paraId="01290A6D" w14:textId="77777777" w:rsidR="00D1250F" w:rsidRPr="00D1250F" w:rsidRDefault="00D1250F" w:rsidP="00D1250F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CPA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Carteira da Pessoa Autista</w:t>
      </w:r>
    </w:p>
    <w:p w14:paraId="1E81B818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pict w14:anchorId="50A77F22">
          <v:rect id="_x0000_i1063" style="width:0;height:1.5pt" o:hralign="center" o:hrstd="t" o:hr="t" fillcolor="#a0a0a0" stroked="f"/>
        </w:pict>
      </w:r>
    </w:p>
    <w:p w14:paraId="71803B1A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Termos utilizados em plataformas e sistemas para público neurodivergente</w:t>
      </w:r>
    </w:p>
    <w:p w14:paraId="5F684FC7" w14:textId="77777777" w:rsidR="00D1250F" w:rsidRPr="00D1250F" w:rsidRDefault="00D1250F" w:rsidP="00D1250F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CAA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Comunicação Aumentativa e Alternativa</w:t>
      </w:r>
    </w:p>
    <w:p w14:paraId="3FC95E88" w14:textId="77777777" w:rsidR="00D1250F" w:rsidRPr="00D1250F" w:rsidRDefault="00D1250F" w:rsidP="00D1250F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PCS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Picture Communication 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Symbols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(símbolos usados em quadros de comunicação)</w:t>
      </w:r>
    </w:p>
    <w:p w14:paraId="2B3C6E0F" w14:textId="77777777" w:rsidR="00D1250F" w:rsidRPr="00D1250F" w:rsidRDefault="00D1250F" w:rsidP="00D1250F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PECS — </w:t>
      </w:r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Picture Exchange Communication System</w:t>
      </w:r>
    </w:p>
    <w:p w14:paraId="48570972" w14:textId="77777777" w:rsidR="00D1250F" w:rsidRPr="00D1250F" w:rsidRDefault="00D1250F" w:rsidP="00D1250F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AAC — 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Augmentative</w:t>
      </w:r>
      <w:proofErr w:type="spellEnd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and</w:t>
      </w:r>
      <w:proofErr w:type="spellEnd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Alternative</w:t>
      </w:r>
      <w:proofErr w:type="spellEnd"/>
      <w:r w:rsidRPr="00D1250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Communication</w:t>
      </w: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(versão em inglês de CAA)</w:t>
      </w:r>
    </w:p>
    <w:p w14:paraId="6EAD0223" w14:textId="5F7B0E5E" w:rsidR="000626BA" w:rsidRPr="000626BA" w:rsidRDefault="000626BA" w:rsidP="000626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37DB3E" w14:textId="77777777" w:rsidR="000626BA" w:rsidRPr="000626BA" w:rsidRDefault="000626BA" w:rsidP="000626B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>RF — Requisito Funcional</w:t>
      </w:r>
    </w:p>
    <w:p w14:paraId="3FE2D455" w14:textId="77777777" w:rsidR="000626BA" w:rsidRPr="000626BA" w:rsidRDefault="000626BA" w:rsidP="000626B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>RNF — Requisito Não Funcional</w:t>
      </w:r>
    </w:p>
    <w:p w14:paraId="7BF88FA0" w14:textId="77777777" w:rsidR="000626BA" w:rsidRPr="000626BA" w:rsidRDefault="000626BA" w:rsidP="000626B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CRUD —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Create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Read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Update, </w:t>
      </w:r>
      <w:proofErr w:type="gram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Delete</w:t>
      </w:r>
      <w:proofErr w:type="gramEnd"/>
    </w:p>
    <w:p w14:paraId="09AAE9A9" w14:textId="77777777" w:rsidR="000626BA" w:rsidRPr="000626BA" w:rsidRDefault="000626BA" w:rsidP="000626B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UI —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User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Interface</w:t>
      </w:r>
    </w:p>
    <w:p w14:paraId="7CD2A7AC" w14:textId="77777777" w:rsidR="000626BA" w:rsidRPr="000626BA" w:rsidRDefault="000626BA" w:rsidP="000626B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UX —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User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Experience</w:t>
      </w:r>
    </w:p>
    <w:p w14:paraId="387762ED" w14:textId="77777777" w:rsidR="000626BA" w:rsidRPr="000626BA" w:rsidRDefault="000626BA" w:rsidP="000626B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CMS —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Content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Management System</w:t>
      </w:r>
    </w:p>
    <w:p w14:paraId="571AF83C" w14:textId="77777777" w:rsidR="000626BA" w:rsidRPr="000626BA" w:rsidRDefault="000626BA" w:rsidP="000626B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DBMS / SGBD —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Database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Management System</w:t>
      </w: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 / Sistema de Gerenciamento de Banco de Dados</w:t>
      </w:r>
    </w:p>
    <w:p w14:paraId="40B20358" w14:textId="77777777" w:rsidR="000626BA" w:rsidRPr="000626BA" w:rsidRDefault="000626BA" w:rsidP="000626B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API —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Application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Programming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Interface</w:t>
      </w:r>
    </w:p>
    <w:p w14:paraId="08370FE1" w14:textId="77777777" w:rsidR="000626BA" w:rsidRPr="000626BA" w:rsidRDefault="000626BA" w:rsidP="000626B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JWT — </w:t>
      </w:r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JSON Web Token</w:t>
      </w: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 (citada em RF-12)</w:t>
      </w:r>
    </w:p>
    <w:p w14:paraId="4368D419" w14:textId="77777777" w:rsidR="000626BA" w:rsidRPr="000626BA" w:rsidRDefault="000626BA" w:rsidP="000626B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HTTPS — </w:t>
      </w:r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Hypertext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Transfer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Protocol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Secure</w:t>
      </w:r>
      <w:proofErr w:type="spellEnd"/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 (RF-12)</w:t>
      </w:r>
    </w:p>
    <w:p w14:paraId="279DA71D" w14:textId="77777777" w:rsidR="000626BA" w:rsidRPr="000626BA" w:rsidRDefault="000626BA" w:rsidP="000626B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SEO — </w:t>
      </w:r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Search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Engine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Optimization</w:t>
      </w:r>
      <w:proofErr w:type="spellEnd"/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 (relevante para páginas públicas)</w:t>
      </w:r>
    </w:p>
    <w:p w14:paraId="6620C9D1" w14:textId="77777777" w:rsidR="000626BA" w:rsidRPr="000626BA" w:rsidRDefault="00000000" w:rsidP="000626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41B8EEC6">
          <v:rect id="_x0000_i1025" style="width:0;height:1.5pt" o:hralign="center" o:hrstd="t" o:hr="t" fillcolor="#a0a0a0" stroked="f"/>
        </w:pict>
      </w:r>
    </w:p>
    <w:p w14:paraId="12EB3F4E" w14:textId="77777777" w:rsidR="000626BA" w:rsidRPr="000626BA" w:rsidRDefault="000626BA" w:rsidP="000626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>Ferramentas Comuns no Desenvolvimento Web (opcional, mas aceito em relatórios)</w:t>
      </w:r>
    </w:p>
    <w:p w14:paraId="65E847C9" w14:textId="77777777" w:rsidR="000626BA" w:rsidRPr="000626BA" w:rsidRDefault="000626BA" w:rsidP="000626BA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VS </w:t>
      </w:r>
      <w:proofErr w:type="spellStart"/>
      <w:r w:rsidRPr="000626BA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Visual Studio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</w:t>
      </w:r>
      <w:proofErr w:type="spellEnd"/>
    </w:p>
    <w:p w14:paraId="1B16C98E" w14:textId="77777777" w:rsidR="000626BA" w:rsidRPr="000626BA" w:rsidRDefault="000626BA" w:rsidP="000626BA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NPM — </w:t>
      </w:r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Node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Package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Manager</w:t>
      </w:r>
    </w:p>
    <w:p w14:paraId="543F16C4" w14:textId="77777777" w:rsidR="000626BA" w:rsidRPr="000626BA" w:rsidRDefault="000626BA" w:rsidP="000626BA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SPA — </w:t>
      </w:r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Single Page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Application</w:t>
      </w:r>
      <w:proofErr w:type="spellEnd"/>
    </w:p>
    <w:p w14:paraId="1359304D" w14:textId="77777777" w:rsidR="000626BA" w:rsidRPr="000626BA" w:rsidRDefault="000626BA" w:rsidP="000626BA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MVC — </w:t>
      </w:r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Model-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View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Controller</w:t>
      </w:r>
      <w:proofErr w:type="spellEnd"/>
    </w:p>
    <w:p w14:paraId="5F9EBE4E" w14:textId="77777777" w:rsidR="000626BA" w:rsidRPr="000626BA" w:rsidRDefault="000626BA" w:rsidP="000626BA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SSR — </w:t>
      </w:r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Server-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Side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Rendering</w:t>
      </w:r>
      <w:proofErr w:type="spellEnd"/>
    </w:p>
    <w:p w14:paraId="67F7A959" w14:textId="77777777" w:rsidR="000626BA" w:rsidRPr="000626BA" w:rsidRDefault="000626BA" w:rsidP="000626BA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CSR —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Client-Side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Rendering</w:t>
      </w:r>
      <w:proofErr w:type="spellEnd"/>
    </w:p>
    <w:p w14:paraId="2328B491" w14:textId="77777777" w:rsidR="000626BA" w:rsidRPr="000626BA" w:rsidRDefault="000626BA" w:rsidP="000626BA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26BA">
        <w:rPr>
          <w:rFonts w:ascii="Times New Roman" w:hAnsi="Times New Roman" w:cs="Times New Roman"/>
          <w:b/>
          <w:bCs/>
          <w:sz w:val="24"/>
          <w:szCs w:val="24"/>
        </w:rPr>
        <w:t xml:space="preserve">HTTPS — </w:t>
      </w:r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Hypertext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Transfer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Protocol</w:t>
      </w:r>
      <w:proofErr w:type="spellEnd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26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Secure</w:t>
      </w:r>
      <w:proofErr w:type="spellEnd"/>
    </w:p>
    <w:p w14:paraId="79F585C1" w14:textId="43E1F13F" w:rsidR="00342682" w:rsidRDefault="00342682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6DA46F" w14:textId="5BA4675D" w:rsidR="006829D7" w:rsidRDefault="00342682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="006829D7"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Introdução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826F70F" w14:textId="77777777" w:rsidR="00664717" w:rsidRDefault="00664717" w:rsidP="006647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494472" w14:textId="1C6E224F" w:rsidR="00664717" w:rsidRPr="00664717" w:rsidRDefault="00664717" w:rsidP="0066471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664717">
        <w:rPr>
          <w:rFonts w:ascii="Times New Roman" w:hAnsi="Times New Roman" w:cs="Times New Roman"/>
          <w:b/>
          <w:bCs/>
          <w:sz w:val="24"/>
          <w:szCs w:val="24"/>
        </w:rPr>
        <w:t>Durante o curso da minha formação acadêmica, sempre acreditei que a tecnologia deve servir à inclusão social — e o desenvolvimento do site para o Projeto Girassol, da Prefeitura de Fortaleza, representou uma oportunidade concreta de colocar isso em prática. Ao assumir esse desafio, percebi desde o início que não se tratava apenas de um exercício técnico, mas de uma responsabilidade social: contribuir com uma plataforma que possa facilitar o acesso à informação, aos serviços e ao apoio para famílias com pessoas no espectro autista.</w:t>
      </w:r>
    </w:p>
    <w:p w14:paraId="26D39219" w14:textId="63749B6F" w:rsidR="00664717" w:rsidRPr="00664717" w:rsidRDefault="00664717" w:rsidP="0066471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664717">
        <w:rPr>
          <w:rFonts w:ascii="Times New Roman" w:hAnsi="Times New Roman" w:cs="Times New Roman"/>
          <w:b/>
          <w:bCs/>
          <w:sz w:val="24"/>
          <w:szCs w:val="24"/>
        </w:rPr>
        <w:t xml:space="preserve">Esse compromisso ganha especial importância no contexto legal e institucional brasileiro. A Lei de Acesso à Informação (LAI, Lei nº 12.527/2011) garante que qualquer cidadão tem o direito de solicitar e obter informações produzidas ou custodiadas por órgãos públicos, sem necessidade de justificar o pedido. Para instituições públicas e iniciativas municipais, isso implica o dever de disponibilizar dados de interesse coletivo de forma clara, acessível e transparente. No caso de um projeto como o Girassol — dedicado a pessoas com deficiência, mais especificamente a indivíduos com </w:t>
      </w:r>
      <w:proofErr w:type="spellStart"/>
      <w:r w:rsidRPr="00664717">
        <w:rPr>
          <w:rFonts w:ascii="Times New Roman" w:hAnsi="Times New Roman" w:cs="Times New Roman"/>
          <w:b/>
          <w:bCs/>
          <w:sz w:val="24"/>
          <w:szCs w:val="24"/>
        </w:rPr>
        <w:t>neurodivergência</w:t>
      </w:r>
      <w:proofErr w:type="spellEnd"/>
      <w:r w:rsidRPr="00664717">
        <w:rPr>
          <w:rFonts w:ascii="Times New Roman" w:hAnsi="Times New Roman" w:cs="Times New Roman"/>
          <w:b/>
          <w:bCs/>
          <w:sz w:val="24"/>
          <w:szCs w:val="24"/>
        </w:rPr>
        <w:t xml:space="preserve"> — esse dever legal se associa diretamente aos direitos de cidadania e inclusão assegurados na legislação de proteção a pessoas com deficiência. </w:t>
      </w:r>
    </w:p>
    <w:p w14:paraId="1D9883E7" w14:textId="2A78160A" w:rsidR="00664717" w:rsidRPr="00664717" w:rsidRDefault="00664717" w:rsidP="0066471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664717">
        <w:rPr>
          <w:rFonts w:ascii="Times New Roman" w:hAnsi="Times New Roman" w:cs="Times New Roman"/>
          <w:b/>
          <w:bCs/>
          <w:sz w:val="24"/>
          <w:szCs w:val="24"/>
        </w:rPr>
        <w:t xml:space="preserve">Além disso, dados recentes apontam para a relevância social dessa iniciativa no contexto do Ceará: segundo levantamento divulgado, cerca de 1,4% da população cearense está identificada com Transtorno do Espectro Autista (TEA). Com base em registros públicos estaduais, observa-se um grande contingente de pessoas com deficiência inscritas nos cadastros oficiais, o que reforça a necessidade de políticas públicas robustas e de plataformas de informação acessíveis. </w:t>
      </w:r>
    </w:p>
    <w:p w14:paraId="7F08FEF2" w14:textId="77777777" w:rsidR="00664717" w:rsidRPr="00664717" w:rsidRDefault="00664717" w:rsidP="0066471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664717">
        <w:rPr>
          <w:rFonts w:ascii="Times New Roman" w:hAnsi="Times New Roman" w:cs="Times New Roman"/>
          <w:b/>
          <w:bCs/>
          <w:sz w:val="24"/>
          <w:szCs w:val="24"/>
        </w:rPr>
        <w:t>Dessa forma, o site que estamos desenvolvendo não é apenas um requisito acadêmico ou um exercício técnico: ele representa um instrumento concreto de acesso à informação, inclusão digital e transparência social. Ele pode facilitar que famílias encontrem serviços, compreendam seus direitos, localizem centros de atendimento, acompanhem eventos e ações, e tenham um canal confiável para buscar apoio e esclarecimento.</w:t>
      </w:r>
    </w:p>
    <w:p w14:paraId="17297570" w14:textId="77777777" w:rsidR="00664717" w:rsidRPr="00664717" w:rsidRDefault="00664717" w:rsidP="0066471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664717">
        <w:rPr>
          <w:rFonts w:ascii="Times New Roman" w:hAnsi="Times New Roman" w:cs="Times New Roman"/>
          <w:b/>
          <w:bCs/>
          <w:sz w:val="24"/>
          <w:szCs w:val="24"/>
        </w:rPr>
        <w:t>Pessoalmente, essa experiência me permitiu perceber o poder transformador da tecnologia quando orientada por valores como acessibilidade e inclusão. Aprendi que desenvolver um sistema web vai além de linhas de código: significa criar pontes de informação, inclusão e dignidade para pessoas que muitas vezes enfrentam barreiras de comunicação ou acesso.</w:t>
      </w:r>
    </w:p>
    <w:p w14:paraId="2C8B1657" w14:textId="77777777" w:rsidR="00664717" w:rsidRPr="00664717" w:rsidRDefault="00664717" w:rsidP="0066471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664717">
        <w:rPr>
          <w:rFonts w:ascii="Times New Roman" w:hAnsi="Times New Roman" w:cs="Times New Roman"/>
          <w:b/>
          <w:bCs/>
          <w:sz w:val="24"/>
          <w:szCs w:val="24"/>
        </w:rPr>
        <w:t>Portanto, este relatório busca apresentar não apenas os aspectos técnicos do desenvolvimento do site, mas também a importância social, legal e humana desse trabalho — evidenciando como o Projeto Girassol, por meio da tecnologia, pode contribuir para tornar visíveis, acessíveis e dignos os direitos de uma parcela significativa da população cearense.</w:t>
      </w:r>
    </w:p>
    <w:p w14:paraId="7ED02A40" w14:textId="77777777" w:rsidR="000626BA" w:rsidRDefault="000626BA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49FFFB" w14:textId="77777777" w:rsid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>Revisão Bibliográfica</w:t>
      </w:r>
    </w:p>
    <w:p w14:paraId="5EB629A7" w14:textId="77777777" w:rsidR="00664717" w:rsidRDefault="0066471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56B36D" w14:textId="33F4C367" w:rsidR="00664717" w:rsidRPr="006829D7" w:rsidRDefault="0066471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4717">
        <w:rPr>
          <w:rFonts w:ascii="Times New Roman" w:hAnsi="Times New Roman" w:cs="Times New Roman"/>
          <w:b/>
          <w:bCs/>
          <w:sz w:val="24"/>
          <w:szCs w:val="24"/>
        </w:rPr>
        <w:t>Lei nº 12.527/2011</w:t>
      </w:r>
      <w:r w:rsidRPr="0066471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64717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664717">
        <w:rPr>
          <w:rFonts w:ascii="Times New Roman" w:hAnsi="Times New Roman" w:cs="Times New Roman"/>
          <w:b/>
          <w:bCs/>
          <w:sz w:val="24"/>
          <w:szCs w:val="24"/>
        </w:rPr>
        <w:t xml:space="preserve"> Portal oficial da LAI (gov.br)</w:t>
      </w:r>
      <w:r w:rsidRPr="0066471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64717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664717">
        <w:rPr>
          <w:rFonts w:ascii="Times New Roman" w:hAnsi="Times New Roman" w:cs="Times New Roman"/>
          <w:b/>
          <w:bCs/>
          <w:sz w:val="24"/>
          <w:szCs w:val="24"/>
        </w:rPr>
        <w:t xml:space="preserve"> Relatórios e notícias baseadas no Censo 2022</w:t>
      </w:r>
      <w:r w:rsidRPr="0066471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64717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664717">
        <w:rPr>
          <w:rFonts w:ascii="Times New Roman" w:hAnsi="Times New Roman" w:cs="Times New Roman"/>
          <w:b/>
          <w:bCs/>
          <w:sz w:val="24"/>
          <w:szCs w:val="24"/>
        </w:rPr>
        <w:t xml:space="preserve"> Documentos da Secretaria da Saúde do Ceará</w:t>
      </w:r>
      <w:r w:rsidRPr="0066471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64717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664717">
        <w:rPr>
          <w:rFonts w:ascii="Times New Roman" w:hAnsi="Times New Roman" w:cs="Times New Roman"/>
          <w:b/>
          <w:bCs/>
          <w:sz w:val="24"/>
          <w:szCs w:val="24"/>
        </w:rPr>
        <w:t xml:space="preserve"> Artigos acadêmicos sobre </w:t>
      </w:r>
      <w:proofErr w:type="spellStart"/>
      <w:r w:rsidRPr="00664717">
        <w:rPr>
          <w:rFonts w:ascii="Times New Roman" w:hAnsi="Times New Roman" w:cs="Times New Roman"/>
          <w:b/>
          <w:bCs/>
          <w:sz w:val="24"/>
          <w:szCs w:val="24"/>
        </w:rPr>
        <w:t>e-gov</w:t>
      </w:r>
      <w:proofErr w:type="spellEnd"/>
      <w:r w:rsidRPr="00664717">
        <w:rPr>
          <w:rFonts w:ascii="Times New Roman" w:hAnsi="Times New Roman" w:cs="Times New Roman"/>
          <w:b/>
          <w:bCs/>
          <w:sz w:val="24"/>
          <w:szCs w:val="24"/>
        </w:rPr>
        <w:t>, acessibilidade digital e inclusão</w:t>
      </w:r>
    </w:p>
    <w:p w14:paraId="5DEE08DD" w14:textId="77777777" w:rsid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Material e métodos </w:t>
      </w:r>
    </w:p>
    <w:p w14:paraId="6A817F4F" w14:textId="77777777" w:rsidR="00664717" w:rsidRDefault="0066471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AF815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  Desenvolvimento</w:t>
      </w:r>
      <w:proofErr w:type="gram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Web I e II</w:t>
      </w:r>
      <w:r w:rsidRPr="00D1250F">
        <w:rPr>
          <w:rFonts w:ascii="Times New Roman" w:hAnsi="Times New Roman" w:cs="Times New Roman"/>
          <w:b/>
          <w:bCs/>
          <w:sz w:val="24"/>
          <w:szCs w:val="24"/>
        </w:rPr>
        <w:br/>
        <w:t xml:space="preserve">(HTML, CSS,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>, responsividade, arquitetura front-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F3C227C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  Programação</w:t>
      </w:r>
      <w:proofErr w:type="gram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Estruturada / Programação Orientada a Objetos</w:t>
      </w:r>
      <w:r w:rsidRPr="00D1250F">
        <w:rPr>
          <w:rFonts w:ascii="Times New Roman" w:hAnsi="Times New Roman" w:cs="Times New Roman"/>
          <w:b/>
          <w:bCs/>
          <w:sz w:val="24"/>
          <w:szCs w:val="24"/>
        </w:rPr>
        <w:br/>
        <w:t>(lógica, estruturas básicas, modularização)</w:t>
      </w:r>
    </w:p>
    <w:p w14:paraId="1103B542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  Banco</w:t>
      </w:r>
      <w:proofErr w:type="gram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de Dados I e II</w:t>
      </w:r>
      <w:r w:rsidRPr="00D1250F">
        <w:rPr>
          <w:rFonts w:ascii="Times New Roman" w:hAnsi="Times New Roman" w:cs="Times New Roman"/>
          <w:b/>
          <w:bCs/>
          <w:sz w:val="24"/>
          <w:szCs w:val="24"/>
        </w:rPr>
        <w:br/>
        <w:t>(modelagem ER, SQL, consultas, normalização)</w:t>
      </w:r>
    </w:p>
    <w:p w14:paraId="564D6005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  Engenharia</w:t>
      </w:r>
      <w:proofErr w:type="gram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de Software</w:t>
      </w:r>
      <w:r w:rsidRPr="00D1250F">
        <w:rPr>
          <w:rFonts w:ascii="Times New Roman" w:hAnsi="Times New Roman" w:cs="Times New Roman"/>
          <w:b/>
          <w:bCs/>
          <w:sz w:val="24"/>
          <w:szCs w:val="24"/>
        </w:rPr>
        <w:br/>
        <w:t>(análise de requisitos, casos de uso, documentação, metodologias)</w:t>
      </w:r>
    </w:p>
    <w:p w14:paraId="71697EBF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  Estruturas</w:t>
      </w:r>
      <w:proofErr w:type="gram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de Dados</w:t>
      </w:r>
      <w:r w:rsidRPr="00D1250F">
        <w:rPr>
          <w:rFonts w:ascii="Times New Roman" w:hAnsi="Times New Roman" w:cs="Times New Roman"/>
          <w:b/>
          <w:bCs/>
          <w:sz w:val="24"/>
          <w:szCs w:val="24"/>
        </w:rPr>
        <w:br/>
        <w:t>(organização da informação, desempenho, manipulação eficiente)</w:t>
      </w:r>
    </w:p>
    <w:p w14:paraId="77306AE8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  Sistemas</w:t>
      </w:r>
      <w:proofErr w:type="gram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de Informação</w:t>
      </w:r>
      <w:r w:rsidRPr="00D1250F">
        <w:rPr>
          <w:rFonts w:ascii="Times New Roman" w:hAnsi="Times New Roman" w:cs="Times New Roman"/>
          <w:b/>
          <w:bCs/>
          <w:sz w:val="24"/>
          <w:szCs w:val="24"/>
        </w:rPr>
        <w:br/>
        <w:t>(conceito de sistemas, interação com usuários, fluxo informacional)</w:t>
      </w:r>
    </w:p>
    <w:p w14:paraId="17823A7F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  Interface</w:t>
      </w:r>
      <w:proofErr w:type="gram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Humano-Computador (IHC)</w:t>
      </w:r>
    </w:p>
    <w:p w14:paraId="0E1B707D" w14:textId="77777777" w:rsidR="00D1250F" w:rsidRDefault="00D1250F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F652CC" w14:textId="77777777" w:rsidR="00D1250F" w:rsidRDefault="00D1250F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B6B21B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>A metodologia adotada neste projeto de extensão combinou abordagens práticas e teóricas, integrando conceitos aprendidos ao longo da formação acadêmica com a aplicação real em um problema social e tecnológico. O desenvolvimento do site foi conduzido seguindo princípios da Engenharia de Software, especialmente no que diz respeito ao levantamento e análise de requisitos funcionais e não funcionais, modelagem do sistema e documentação técnica.</w:t>
      </w:r>
    </w:p>
    <w:p w14:paraId="33DB75E0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>Inicialmente, foi realizada uma fase de análise de requisitos, na qual a equipe estudou as demandas do Projeto Girassol e identificou as funcionalidades essenciais para o funcionamento da plataforma. Em seguida, utilizou-se a modelagem de dados e a prototipagem de interfaces como ferramentas para planejar a estrutura visual e funcional do sistema, garantindo que a solução tivesse usabilidade e acessibilidade adequadas ao público-alvo.</w:t>
      </w:r>
    </w:p>
    <w:p w14:paraId="0545D178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O desenvolvimento seguiu uma abordagem iterativa e incremental, baseada em práticas ágeis, permitindo que pequenas partes do sistema fossem construídas, testadas e aprimoradas de forma contínua. As tecnologias empregadas incluíram HTML, CSS e 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 xml:space="preserve"> no front-</w:t>
      </w:r>
      <w:proofErr w:type="spellStart"/>
      <w:r w:rsidRPr="00D1250F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D1250F">
        <w:rPr>
          <w:rFonts w:ascii="Times New Roman" w:hAnsi="Times New Roman" w:cs="Times New Roman"/>
          <w:b/>
          <w:bCs/>
          <w:sz w:val="24"/>
          <w:szCs w:val="24"/>
        </w:rPr>
        <w:t>, além de SQL para modelagem e organização do banco de dados.</w:t>
      </w:r>
    </w:p>
    <w:p w14:paraId="628199D2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t>Também foram incorporados princípios de design responsivo e acessibilidade digital, seguindo recomendações da WCAG, e elementos de segurança alinhados à Lei Geral de Proteção de Dados e às boas práticas de autenticação segura. Ao final, a equipe realizou testes de navegação, funcionalidade e coerência dos dados exibidos.</w:t>
      </w:r>
    </w:p>
    <w:p w14:paraId="20F6F418" w14:textId="77777777" w:rsidR="00D1250F" w:rsidRPr="00D1250F" w:rsidRDefault="00D1250F" w:rsidP="00D125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250F">
        <w:rPr>
          <w:rFonts w:ascii="Times New Roman" w:hAnsi="Times New Roman" w:cs="Times New Roman"/>
          <w:b/>
          <w:bCs/>
          <w:sz w:val="24"/>
          <w:szCs w:val="24"/>
        </w:rPr>
        <w:lastRenderedPageBreak/>
        <w:t>A metodologia adotada permitiu que o projeto fosse desenvolvido de forma colaborativa, estruturada e orientada às necessidades reais da comunidade atendida pelo Projeto Girassol.</w:t>
      </w:r>
    </w:p>
    <w:p w14:paraId="5003A867" w14:textId="77777777" w:rsidR="00D1250F" w:rsidRDefault="00D1250F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AE8F87" w14:textId="77777777" w:rsidR="00664717" w:rsidRPr="006829D7" w:rsidRDefault="0066471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D6E778" w14:textId="512811BB" w:rsid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Resultados </w:t>
      </w:r>
      <w:r w:rsidR="0004078C">
        <w:rPr>
          <w:rFonts w:ascii="Times New Roman" w:hAnsi="Times New Roman" w:cs="Times New Roman"/>
          <w:b/>
          <w:bCs/>
          <w:sz w:val="24"/>
          <w:szCs w:val="24"/>
        </w:rPr>
        <w:t>e discussão</w:t>
      </w:r>
    </w:p>
    <w:p w14:paraId="2F966504" w14:textId="77777777" w:rsidR="0023146C" w:rsidRDefault="0023146C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62910A" w14:textId="77777777" w:rsidR="0023146C" w:rsidRPr="0023146C" w:rsidRDefault="0023146C" w:rsidP="0023146C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23146C">
        <w:rPr>
          <w:rFonts w:ascii="Times New Roman" w:hAnsi="Times New Roman" w:cs="Times New Roman"/>
          <w:b/>
          <w:bCs/>
          <w:sz w:val="24"/>
          <w:szCs w:val="24"/>
        </w:rPr>
        <w:t>Durante as etapas iniciais de planejamento do projeto, realizamos uma discussão coletiva para definir a melhor forma de organizar a execução das tarefas, levando em consideração os requisitos funcionais e não funcionais do sistema, bem como as habilidades e interesses individuais de cada integrante. Essa conversa foi fundamental para garantir que o desenvolvimento do site do Projeto Girassol ocorresse de maneira estruturada, colaborativa e eficiente, evitando sobrecarga e garantindo que todas as etapas fossem devidamente contempladas.</w:t>
      </w:r>
    </w:p>
    <w:p w14:paraId="7063105C" w14:textId="77777777" w:rsidR="0023146C" w:rsidRPr="0023146C" w:rsidRDefault="0023146C" w:rsidP="0023146C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23146C">
        <w:rPr>
          <w:rFonts w:ascii="Times New Roman" w:hAnsi="Times New Roman" w:cs="Times New Roman"/>
          <w:b/>
          <w:bCs/>
          <w:sz w:val="24"/>
          <w:szCs w:val="24"/>
        </w:rPr>
        <w:t>A partir dessa deliberação, a equipe decidiu dividir as responsabilidades da seguinte forma: a introdução, descrição do sistema e conclusão do relatório ficaram sob minha responsabilidade, como parte da construção narrativa e reflexiva do projeto. Os requisitos funcionais e não funcionais foram atribuídos a Pedro Oliveira, responsável por analisar, organizar e documentar todas as necessidades técnicas do sistema. Já a integrante Sthefany de Amarante ficou encarregada da elaboração dos requisitos funcionais, com foco na parte lógica e operacional do sistema conforme as necessidades de uso definidas.</w:t>
      </w:r>
    </w:p>
    <w:p w14:paraId="2377908F" w14:textId="77777777" w:rsidR="0023146C" w:rsidRPr="0023146C" w:rsidRDefault="0023146C" w:rsidP="0023146C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23146C">
        <w:rPr>
          <w:rFonts w:ascii="Times New Roman" w:hAnsi="Times New Roman" w:cs="Times New Roman"/>
          <w:b/>
          <w:bCs/>
          <w:sz w:val="24"/>
          <w:szCs w:val="24"/>
        </w:rPr>
        <w:t>A etapa de prototipagem das telas, essencial para a visualização e validação da interface antes do desenvolvimento, ficou sob a responsabilidade de Gustavo, que trabalhou na criação das telas e fluxos principais do sistema. A produção do relatório geral foi atribuída ao integrante Matheus, responsável pela organização final dos documentos e pela estruturação textual do projeto. O membro Nicolas Freire também ficou encarregado dos requisitos funcionais, contribuindo com a especificação clara das funcionalidades do sistema. Por fim, a apresentação do projeto ficou sob minha responsabilidade, Rafael Pereira, representando a equipe na exposição oral e visual dos resultados obtidos.</w:t>
      </w:r>
    </w:p>
    <w:p w14:paraId="3CF19098" w14:textId="77777777" w:rsidR="0023146C" w:rsidRPr="0023146C" w:rsidRDefault="0023146C" w:rsidP="0023146C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23146C">
        <w:rPr>
          <w:rFonts w:ascii="Times New Roman" w:hAnsi="Times New Roman" w:cs="Times New Roman"/>
          <w:b/>
          <w:bCs/>
          <w:sz w:val="24"/>
          <w:szCs w:val="24"/>
        </w:rPr>
        <w:t>Essa divisão de tarefas permitiu que cada membro contribuísse de forma efetiva com o desenvolvimento do projeto, garantindo que todas as dimensões necessárias — conceituais, técnicas e operacionais — fossem abordadas de maneira integrada. Além disso, reforçou a importância do trabalho em equipe, da comunicação ativa e da cooperação entre os participantes, aspectos essenciais para o êxito de um projeto de extensão com impacto social.</w:t>
      </w:r>
    </w:p>
    <w:p w14:paraId="2B40AA9F" w14:textId="77777777" w:rsidR="0023146C" w:rsidRPr="006829D7" w:rsidRDefault="0023146C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7AB0A0" w14:textId="77777777" w:rsid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Considerações finais</w:t>
      </w:r>
    </w:p>
    <w:p w14:paraId="44DAA771" w14:textId="77777777" w:rsidR="0023146C" w:rsidRDefault="0023146C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63667" w14:textId="77777777" w:rsidR="0023146C" w:rsidRPr="0023146C" w:rsidRDefault="0023146C" w:rsidP="0023146C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23146C">
        <w:rPr>
          <w:rFonts w:ascii="Times New Roman" w:hAnsi="Times New Roman" w:cs="Times New Roman"/>
          <w:b/>
          <w:bCs/>
          <w:sz w:val="24"/>
          <w:szCs w:val="24"/>
        </w:rPr>
        <w:t>O desenvolvimento do site para o Projeto Girassol representou uma oportunidade significativa de aplicar conhecimentos técnicos de forma alinhada às necessidades reais da comunidade. Ao longo do projeto, pudemos compreender a importância da tecnologia como ferramenta de inclusão, especialmente para famílias que dependem de informações claras, acessíveis e centralizadas sobre serviços relacionados ao atendimento de pessoas autistas. A construção do sistema, guiada por requisitos funcionais e não funcionais bem definidos, reforçou a necessidade de organização, colaboração e responsabilidade dentro do grupo.</w:t>
      </w:r>
    </w:p>
    <w:p w14:paraId="7531E8E7" w14:textId="77777777" w:rsidR="0023146C" w:rsidRPr="0023146C" w:rsidRDefault="0023146C" w:rsidP="0023146C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23146C">
        <w:rPr>
          <w:rFonts w:ascii="Times New Roman" w:hAnsi="Times New Roman" w:cs="Times New Roman"/>
          <w:b/>
          <w:bCs/>
          <w:sz w:val="24"/>
          <w:szCs w:val="24"/>
        </w:rPr>
        <w:t>Além disso, o projeto evidenciou a relevância da transparência pública, conforme orienta a Lei de Acesso à Informação, e demonstrou como plataformas digitais podem fortalecer políticas públicas ao ampliar o acesso aos serviços oferecidos pelo município. A experiência colaborativa, junto à prática técnico-acadêmica, proporcionou crescimento profissional e pessoal, aproximando-nos do papel social do desenvolvimento web.</w:t>
      </w:r>
    </w:p>
    <w:p w14:paraId="16C0DDCE" w14:textId="77777777" w:rsidR="0023146C" w:rsidRPr="0023146C" w:rsidRDefault="0023146C" w:rsidP="0023146C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23146C">
        <w:rPr>
          <w:rFonts w:ascii="Times New Roman" w:hAnsi="Times New Roman" w:cs="Times New Roman"/>
          <w:b/>
          <w:bCs/>
          <w:sz w:val="24"/>
          <w:szCs w:val="24"/>
        </w:rPr>
        <w:t>Assim, concluímos que o projeto não apenas cumpriu seus objetivos técnicos, mas também contribuiu para uma compreensão mais profunda sobre inclusão, cidadania e o impacto social da tecnologia.</w:t>
      </w:r>
    </w:p>
    <w:p w14:paraId="77F354A0" w14:textId="77777777" w:rsidR="0023146C" w:rsidRPr="006829D7" w:rsidRDefault="0023146C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D6AF48" w14:textId="77777777" w:rsid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>Agradecimentos</w:t>
      </w:r>
    </w:p>
    <w:p w14:paraId="60CC91CB" w14:textId="77777777" w:rsidR="00664717" w:rsidRDefault="0066471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652EED" w14:textId="7E5DDAF1" w:rsidR="00664717" w:rsidRPr="006829D7" w:rsidRDefault="0066471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Agradeço à toda comunidade docente do campus Dunas da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unifanor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que acreditam na educação como ferramenta de transformação social. Agradeço a toda equipe de profissionais sem os quais não seria possível o funcionamento daquela instituição. Agradeço especialmente ao Professor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Juvenaldo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Florentino pela condução de suas aulas de modo sempre inspirador, postura essa que tem nos motivado a seguirmos esperançosos pela longa estrada da formação acadêmica. Agradeço aos alunos</w:t>
      </w:r>
      <w:r w:rsidR="00114FE0">
        <w:rPr>
          <w:rFonts w:ascii="Times New Roman" w:hAnsi="Times New Roman" w:cs="Times New Roman"/>
          <w:b/>
          <w:bCs/>
          <w:sz w:val="24"/>
          <w:szCs w:val="24"/>
        </w:rPr>
        <w:t xml:space="preserve">, colegas e amigos com os quais compartilho das mesma dificuldades e adversidades do cotidiano acadêmico. </w:t>
      </w:r>
    </w:p>
    <w:p w14:paraId="020F501A" w14:textId="5385E9D9" w:rsidR="006829D7" w:rsidRDefault="006829D7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Pr="006829D7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Referências</w:t>
      </w:r>
      <w:r w:rsidR="00114FE0">
        <w:rPr>
          <w:rFonts w:ascii="Times New Roman" w:hAnsi="Times New Roman" w:cs="Times New Roman"/>
          <w:b/>
          <w:bCs/>
          <w:sz w:val="24"/>
          <w:szCs w:val="24"/>
        </w:rPr>
        <w:t xml:space="preserve"> temáticas</w:t>
      </w:r>
    </w:p>
    <w:p w14:paraId="6D089B68" w14:textId="77777777" w:rsidR="00114FE0" w:rsidRDefault="00114FE0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6"/>
      </w:tblGrid>
      <w:tr w:rsidR="00114FE0" w:rsidRPr="00114FE0" w14:paraId="41927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DFED" w14:textId="36BAB852" w:rsidR="00114FE0" w:rsidRPr="00114FE0" w:rsidRDefault="00114FE0" w:rsidP="0011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Lei nº 12.527/2011 — texto integral no site oficial do Governo Federal </w:t>
            </w:r>
          </w:p>
        </w:tc>
      </w:tr>
    </w:tbl>
    <w:p w14:paraId="2A2D0B73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0"/>
        <w:gridCol w:w="4621"/>
      </w:tblGrid>
      <w:tr w:rsidR="00114FE0" w:rsidRPr="00114FE0" w14:paraId="0E622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0841" w14:textId="77777777" w:rsidR="00114FE0" w:rsidRPr="00114FE0" w:rsidRDefault="00114FE0" w:rsidP="0011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Explicação institucional da LAI: direitos e deveres de transparência e acesso à informação pública</w:t>
            </w:r>
          </w:p>
        </w:tc>
        <w:tc>
          <w:tcPr>
            <w:tcW w:w="0" w:type="auto"/>
            <w:vAlign w:val="center"/>
            <w:hideMark/>
          </w:tcPr>
          <w:p w14:paraId="7DD27868" w14:textId="438DEC9A" w:rsidR="00114FE0" w:rsidRPr="00114FE0" w:rsidRDefault="00114FE0" w:rsidP="0011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Página “LAI: A Lei de Acesso à Informação” no portal oficial de Acesso à Informação do governo federal </w:t>
            </w:r>
          </w:p>
        </w:tc>
      </w:tr>
    </w:tbl>
    <w:p w14:paraId="65E4613A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8"/>
        <w:gridCol w:w="3323"/>
      </w:tblGrid>
      <w:tr w:rsidR="00114FE0" w:rsidRPr="00114FE0" w14:paraId="6E209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E5CF" w14:textId="77777777" w:rsidR="00114FE0" w:rsidRPr="00114FE0" w:rsidRDefault="00114FE0" w:rsidP="0011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Manual/cartilha explicativa sobre a LAI para cidadãos — útil para fundamentar a obrigação de transparência de órgãos públicos e relevância de sites institucionais</w:t>
            </w:r>
          </w:p>
        </w:tc>
        <w:tc>
          <w:tcPr>
            <w:tcW w:w="0" w:type="auto"/>
            <w:vAlign w:val="center"/>
            <w:hideMark/>
          </w:tcPr>
          <w:p w14:paraId="23E6F3B8" w14:textId="05C0767A" w:rsidR="00114FE0" w:rsidRPr="00114FE0" w:rsidRDefault="00114FE0" w:rsidP="0011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“Cartilha de orientações sobre a Lei de Acesso à Informação (LAI)” do Senado Federal </w:t>
            </w:r>
          </w:p>
        </w:tc>
      </w:tr>
    </w:tbl>
    <w:p w14:paraId="72952C0D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2"/>
        <w:gridCol w:w="4619"/>
      </w:tblGrid>
      <w:tr w:rsidR="00114FE0" w:rsidRPr="00114FE0" w14:paraId="4223A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EF39" w14:textId="77777777" w:rsidR="00114FE0" w:rsidRPr="00114FE0" w:rsidRDefault="00114FE0" w:rsidP="0011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Dados nacionais de pessoas com deficiência e pessoas com autismo (TEA) no Brasil — útil para contexto geral e justificativa social</w:t>
            </w:r>
          </w:p>
        </w:tc>
        <w:tc>
          <w:tcPr>
            <w:tcW w:w="0" w:type="auto"/>
            <w:vAlign w:val="center"/>
            <w:hideMark/>
          </w:tcPr>
          <w:p w14:paraId="14314B55" w14:textId="7846CED4" w:rsidR="00114FE0" w:rsidRPr="00114FE0" w:rsidRDefault="00114FE0" w:rsidP="0011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Dados preliminares do Censo 2022 — reportagem “IBGE divulga censo sobre pessoas com deficiência no Brasil” do portal do governo </w:t>
            </w:r>
          </w:p>
        </w:tc>
      </w:tr>
    </w:tbl>
    <w:p w14:paraId="6C8CB8EE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5012"/>
      </w:tblGrid>
      <w:tr w:rsidR="00114FE0" w:rsidRPr="00114FE0" w14:paraId="2A543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66DD" w14:textId="77777777" w:rsidR="00114FE0" w:rsidRPr="00114FE0" w:rsidRDefault="00114FE0" w:rsidP="0011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Dados estaduais / regionais sobre deficiência e autismo no Ceará — para justificar relevância local do site</w:t>
            </w:r>
          </w:p>
        </w:tc>
        <w:tc>
          <w:tcPr>
            <w:tcW w:w="0" w:type="auto"/>
            <w:vAlign w:val="center"/>
            <w:hideMark/>
          </w:tcPr>
          <w:p w14:paraId="173A156A" w14:textId="5BF244D0" w:rsidR="00114FE0" w:rsidRPr="00114FE0" w:rsidRDefault="00114FE0" w:rsidP="0011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Notícia “Ceará tem a terceira maior proporção de pessoas com autismo e deficiência do Brasil” do jornal local (com base no Censo 2022) </w:t>
            </w:r>
          </w:p>
        </w:tc>
      </w:tr>
    </w:tbl>
    <w:p w14:paraId="7AE83D90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7"/>
        <w:gridCol w:w="3734"/>
      </w:tblGrid>
      <w:tr w:rsidR="00114FE0" w:rsidRPr="00114FE0" w14:paraId="7C742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AD7B" w14:textId="77777777" w:rsidR="00114FE0" w:rsidRPr="00114FE0" w:rsidRDefault="00114FE0" w:rsidP="0011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Informação sobre o cadastro de pessoas com deficiência pelo Estado do Ceará / monitoramento de dados de PCD — útil para mostrar que há registro institucional e demanda de dados</w:t>
            </w:r>
          </w:p>
        </w:tc>
        <w:tc>
          <w:tcPr>
            <w:tcW w:w="0" w:type="auto"/>
            <w:vAlign w:val="center"/>
            <w:hideMark/>
          </w:tcPr>
          <w:p w14:paraId="0EA21E61" w14:textId="4F79911A" w:rsidR="00114FE0" w:rsidRPr="00114FE0" w:rsidRDefault="00114FE0" w:rsidP="00114F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Documento da Secretaria de Saúde do Ceará sobre o Cadastro Estadual de Pessoa com Deficiência / painel de dados públicos </w:t>
            </w:r>
          </w:p>
        </w:tc>
      </w:tr>
    </w:tbl>
    <w:p w14:paraId="4E33E5AC" w14:textId="77777777" w:rsidR="00114FE0" w:rsidRDefault="00114FE0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802D6D" w14:textId="77777777" w:rsidR="00114FE0" w:rsidRDefault="00114FE0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2044BE" w14:textId="6A8665E4" w:rsidR="00114FE0" w:rsidRDefault="00114FE0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29D7">
        <w:rPr>
          <w:rFonts w:ascii="Times New Roman" w:hAnsi="Times New Roman" w:cs="Times New Roman"/>
          <w:b/>
          <w:bCs/>
          <w:sz w:val="24"/>
          <w:szCs w:val="24"/>
        </w:rPr>
        <w:t>Referências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técnicas</w:t>
      </w:r>
    </w:p>
    <w:p w14:paraId="39D44CB9" w14:textId="77777777" w:rsidR="00114FE0" w:rsidRDefault="00114FE0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3DEC7B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t>HTML</w:t>
      </w:r>
    </w:p>
    <w:p w14:paraId="1AA5EC79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DUCKETT, Jon. </w:t>
      </w:r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HTML &amp; CSS: Projetando e construindo websites.</w:t>
      </w: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 Rio de Janeiro: Alta Books, 2014.</w:t>
      </w:r>
    </w:p>
    <w:p w14:paraId="6A6DA3DD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MEYER, Eric A. </w:t>
      </w:r>
      <w:proofErr w:type="spellStart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Smashing</w:t>
      </w:r>
      <w:proofErr w:type="spellEnd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HTML5.</w:t>
      </w: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 Wiley, 2010.</w:t>
      </w:r>
    </w:p>
    <w:p w14:paraId="0B34412F" w14:textId="32E337F1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MOZILLA FOUNDATION. </w:t>
      </w:r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HTML – MDN Web Docs.</w:t>
      </w: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 Disponível </w:t>
      </w:r>
    </w:p>
    <w:p w14:paraId="6EB57120" w14:textId="77777777" w:rsidR="00114FE0" w:rsidRPr="00114FE0" w:rsidRDefault="0000000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0733D28F">
          <v:rect id="_x0000_i1026" style="width:0;height:1.5pt" o:hralign="center" o:hrstd="t" o:hr="t" fillcolor="#a0a0a0" stroked="f"/>
        </w:pict>
      </w:r>
    </w:p>
    <w:p w14:paraId="41C1DCA6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t>CSS</w:t>
      </w:r>
    </w:p>
    <w:p w14:paraId="453AA83E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DUCKETT, Jon. </w:t>
      </w:r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HTML &amp; CSS: Projetando e construindo websites.</w:t>
      </w: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 Rio de Janeiro: Alta Books, 2014.</w:t>
      </w:r>
    </w:p>
    <w:p w14:paraId="7655277D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MEYER, Eric. </w:t>
      </w:r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CSS: The </w:t>
      </w:r>
      <w:proofErr w:type="spellStart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Definitive</w:t>
      </w:r>
      <w:proofErr w:type="spellEnd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Guide</w:t>
      </w:r>
      <w:proofErr w:type="spellEnd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 4. ed. Sebastopol: O’Reilly Media, 2017.</w:t>
      </w:r>
    </w:p>
    <w:p w14:paraId="3BD8E5DD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COYIER, Chris. </w:t>
      </w:r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CSS-Tricks.</w:t>
      </w: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 Disponível em: </w:t>
      </w:r>
      <w:hyperlink r:id="rId11" w:tgtFrame="_new" w:history="1">
        <w:r w:rsidRPr="00114FE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https://css-tricks.com</w:t>
        </w:r>
      </w:hyperlink>
      <w:r w:rsidRPr="00114FE0">
        <w:rPr>
          <w:rFonts w:ascii="Times New Roman" w:hAnsi="Times New Roman" w:cs="Times New Roman"/>
          <w:b/>
          <w:bCs/>
          <w:sz w:val="24"/>
          <w:szCs w:val="24"/>
        </w:rPr>
        <w:t>. Acesso em: ___.</w:t>
      </w:r>
    </w:p>
    <w:p w14:paraId="0AF72814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MOZILLA FOUNDATION. </w:t>
      </w:r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CSS – MDN Web Docs.</w:t>
      </w: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 Disponível em: </w:t>
      </w:r>
      <w:hyperlink r:id="rId12" w:tgtFrame="_new" w:history="1">
        <w:r w:rsidRPr="00114FE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https://developer.mozilla.org/en-US/docs/Web/CSS</w:t>
        </w:r>
      </w:hyperlink>
      <w:r w:rsidRPr="00114FE0">
        <w:rPr>
          <w:rFonts w:ascii="Times New Roman" w:hAnsi="Times New Roman" w:cs="Times New Roman"/>
          <w:b/>
          <w:bCs/>
          <w:sz w:val="24"/>
          <w:szCs w:val="24"/>
        </w:rPr>
        <w:t>. Acesso em: ___.</w:t>
      </w:r>
    </w:p>
    <w:p w14:paraId="46C9441B" w14:textId="77777777" w:rsidR="00114FE0" w:rsidRPr="00114FE0" w:rsidRDefault="0000000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6A215997">
          <v:rect id="_x0000_i1027" style="width:0;height:1.5pt" o:hralign="center" o:hrstd="t" o:hr="t" fillcolor="#a0a0a0" stroked="f"/>
        </w:pict>
      </w:r>
    </w:p>
    <w:p w14:paraId="3246AC88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4FE0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proofErr w:type="spellEnd"/>
    </w:p>
    <w:p w14:paraId="5C55A663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FLANAGAN, David. </w:t>
      </w:r>
      <w:proofErr w:type="spellStart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JavaScript</w:t>
      </w:r>
      <w:proofErr w:type="spellEnd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The </w:t>
      </w:r>
      <w:proofErr w:type="spellStart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Definitive</w:t>
      </w:r>
      <w:proofErr w:type="spellEnd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Guide</w:t>
      </w:r>
      <w:proofErr w:type="spellEnd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 7. ed. Sebastopol: O’Reilly Media, 2020.</w:t>
      </w:r>
    </w:p>
    <w:p w14:paraId="5CDCFAA8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DUCKETT, Jon. </w:t>
      </w:r>
      <w:proofErr w:type="spellStart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JavaScript</w:t>
      </w:r>
      <w:proofErr w:type="spellEnd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&amp; </w:t>
      </w:r>
      <w:proofErr w:type="spellStart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JQuery</w:t>
      </w:r>
      <w:proofErr w:type="spellEnd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: Interatividade para web designers.</w:t>
      </w: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 Rio de Janeiro: Alta Books, 2015.</w:t>
      </w:r>
    </w:p>
    <w:p w14:paraId="2488DEF1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ZAKAS, Nicholas C. </w:t>
      </w:r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Professional </w:t>
      </w:r>
      <w:proofErr w:type="spellStart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JavaScript</w:t>
      </w:r>
      <w:proofErr w:type="spellEnd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for Web </w:t>
      </w:r>
      <w:proofErr w:type="spellStart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Developers</w:t>
      </w:r>
      <w:proofErr w:type="spellEnd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 4. ed. Indianapolis: </w:t>
      </w:r>
      <w:proofErr w:type="spellStart"/>
      <w:r w:rsidRPr="00114FE0">
        <w:rPr>
          <w:rFonts w:ascii="Times New Roman" w:hAnsi="Times New Roman" w:cs="Times New Roman"/>
          <w:b/>
          <w:bCs/>
          <w:sz w:val="24"/>
          <w:szCs w:val="24"/>
        </w:rPr>
        <w:t>Wrox</w:t>
      </w:r>
      <w:proofErr w:type="spellEnd"/>
      <w:r w:rsidRPr="00114FE0">
        <w:rPr>
          <w:rFonts w:ascii="Times New Roman" w:hAnsi="Times New Roman" w:cs="Times New Roman"/>
          <w:b/>
          <w:bCs/>
          <w:sz w:val="24"/>
          <w:szCs w:val="24"/>
        </w:rPr>
        <w:t>, 2016.</w:t>
      </w:r>
    </w:p>
    <w:p w14:paraId="31DD8A36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MOZILLA FOUNDATION. </w:t>
      </w:r>
      <w:proofErr w:type="spellStart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JavaScript</w:t>
      </w:r>
      <w:proofErr w:type="spellEnd"/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– MDN Web Docs.</w:t>
      </w: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 Disponível em: </w:t>
      </w:r>
      <w:hyperlink r:id="rId13" w:tgtFrame="_new" w:history="1">
        <w:r w:rsidRPr="00114FE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https://developer.mozilla.org/en-US/docs/Web/JavaScript</w:t>
        </w:r>
      </w:hyperlink>
      <w:r w:rsidRPr="00114FE0">
        <w:rPr>
          <w:rFonts w:ascii="Times New Roman" w:hAnsi="Times New Roman" w:cs="Times New Roman"/>
          <w:b/>
          <w:bCs/>
          <w:sz w:val="24"/>
          <w:szCs w:val="24"/>
        </w:rPr>
        <w:t>. Acesso em: ___.</w:t>
      </w:r>
    </w:p>
    <w:p w14:paraId="1B0BF81C" w14:textId="77777777" w:rsidR="00114FE0" w:rsidRPr="00114FE0" w:rsidRDefault="0000000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C76E50D">
          <v:rect id="_x0000_i1028" style="width:0;height:1.5pt" o:hralign="center" o:hrstd="t" o:hr="t" fillcolor="#a0a0a0" stroked="f"/>
        </w:pict>
      </w:r>
    </w:p>
    <w:p w14:paraId="353A1061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t>Desenvolvimento Web (geral)</w:t>
      </w:r>
    </w:p>
    <w:p w14:paraId="0F933AA6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SIERRA, Kathy; BATES, Bert. </w:t>
      </w:r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 a Cabeça! Programação Web.</w:t>
      </w: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 Alta Books, 2016.</w:t>
      </w:r>
    </w:p>
    <w:p w14:paraId="1E3DAAE1" w14:textId="77777777" w:rsidR="00114FE0" w:rsidRPr="00114FE0" w:rsidRDefault="00114FE0" w:rsidP="00114F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W3C – World </w:t>
      </w:r>
      <w:proofErr w:type="spellStart"/>
      <w:r w:rsidRPr="00114FE0">
        <w:rPr>
          <w:rFonts w:ascii="Times New Roman" w:hAnsi="Times New Roman" w:cs="Times New Roman"/>
          <w:b/>
          <w:bCs/>
          <w:sz w:val="24"/>
          <w:szCs w:val="24"/>
        </w:rPr>
        <w:t>Wide</w:t>
      </w:r>
      <w:proofErr w:type="spellEnd"/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 Web Consortium. </w:t>
      </w:r>
      <w:r w:rsidRPr="00114FE0">
        <w:rPr>
          <w:rFonts w:ascii="Times New Roman" w:hAnsi="Times New Roman" w:cs="Times New Roman"/>
          <w:b/>
          <w:bCs/>
          <w:i/>
          <w:iCs/>
          <w:sz w:val="24"/>
          <w:szCs w:val="24"/>
        </w:rPr>
        <w:t>Web Standards.</w:t>
      </w:r>
      <w:r w:rsidRPr="00114FE0">
        <w:rPr>
          <w:rFonts w:ascii="Times New Roman" w:hAnsi="Times New Roman" w:cs="Times New Roman"/>
          <w:b/>
          <w:bCs/>
          <w:sz w:val="24"/>
          <w:szCs w:val="24"/>
        </w:rPr>
        <w:t xml:space="preserve"> Disponível em: </w:t>
      </w:r>
      <w:hyperlink r:id="rId14" w:tgtFrame="_new" w:history="1">
        <w:r w:rsidRPr="00114FE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https://www.w3.org</w:t>
        </w:r>
      </w:hyperlink>
    </w:p>
    <w:p w14:paraId="17B5B0A8" w14:textId="77777777" w:rsidR="00114FE0" w:rsidRPr="006829D7" w:rsidRDefault="00114FE0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809B23" w14:textId="1F540C12" w:rsidR="006829D7" w:rsidRDefault="0004078C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Apêndices</w:t>
      </w:r>
    </w:p>
    <w:p w14:paraId="56771906" w14:textId="0B1D6246" w:rsidR="005354CA" w:rsidRDefault="0004078C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Anexos</w:t>
      </w:r>
      <w:r w:rsidR="00114FE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93C07F" wp14:editId="700A43B7">
            <wp:extent cx="5760085" cy="6282055"/>
            <wp:effectExtent l="0" t="0" r="0" b="4445"/>
            <wp:docPr id="11796766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76655" name="Imagem 117967665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2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FE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14FD254" wp14:editId="16FC81BF">
            <wp:extent cx="5760085" cy="4084320"/>
            <wp:effectExtent l="0" t="0" r="0" b="0"/>
            <wp:docPr id="1233587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8794" name="Imagem 1233587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99E8" w14:textId="31F64525" w:rsidR="0004078C" w:rsidRDefault="005354CA" w:rsidP="006829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column"/>
      </w:r>
      <w:r w:rsidR="00D80188">
        <w:rPr>
          <w:rFonts w:ascii="Times New Roman" w:hAnsi="Times New Roman" w:cs="Times New Roman"/>
          <w:b/>
          <w:bCs/>
          <w:sz w:val="24"/>
          <w:szCs w:val="24"/>
        </w:rPr>
        <w:lastRenderedPageBreak/>
        <w:t>Normas para gerais</w:t>
      </w:r>
    </w:p>
    <w:p w14:paraId="02AB15E1" w14:textId="399DC335" w:rsidR="008B0D40" w:rsidRPr="003D26D4" w:rsidRDefault="003D26D4" w:rsidP="003D26D4">
      <w:pP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D26D4">
        <w:rPr>
          <w:rFonts w:ascii="Times New Roman" w:hAnsi="Times New Roman" w:cs="Times New Roman"/>
          <w:b/>
          <w:bCs/>
          <w:color w:val="EE0000"/>
          <w:sz w:val="24"/>
          <w:szCs w:val="24"/>
        </w:rPr>
        <w:t>FORMATAÇÃO DE TEXTO</w:t>
      </w:r>
    </w:p>
    <w:p w14:paraId="702CD137" w14:textId="64292B9F" w:rsidR="008B0D40" w:rsidRPr="00D568FF" w:rsidRDefault="008B0D40" w:rsidP="008B0D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68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Fonte: Times New Roman </w:t>
      </w:r>
      <w:proofErr w:type="spellStart"/>
      <w:r w:rsidRPr="00D568FF">
        <w:rPr>
          <w:rFonts w:ascii="Times New Roman" w:hAnsi="Times New Roman" w:cs="Times New Roman"/>
          <w:b/>
          <w:bCs/>
          <w:sz w:val="24"/>
          <w:szCs w:val="24"/>
          <w:lang w:val="en-US"/>
        </w:rPr>
        <w:t>ou</w:t>
      </w:r>
      <w:proofErr w:type="spellEnd"/>
      <w:r w:rsidRPr="00D568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Arial.</w:t>
      </w:r>
    </w:p>
    <w:p w14:paraId="2CED7054" w14:textId="11F9D594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 xml:space="preserve">Tamanho da fonte: 12 </w:t>
      </w:r>
      <w:proofErr w:type="spellStart"/>
      <w:r w:rsidRPr="008B0D40">
        <w:rPr>
          <w:rFonts w:ascii="Times New Roman" w:hAnsi="Times New Roman" w:cs="Times New Roman"/>
          <w:b/>
          <w:bCs/>
          <w:sz w:val="24"/>
          <w:szCs w:val="24"/>
        </w:rPr>
        <w:t>pt</w:t>
      </w:r>
      <w:proofErr w:type="spellEnd"/>
      <w:r w:rsidRPr="008B0D40">
        <w:rPr>
          <w:rFonts w:ascii="Times New Roman" w:hAnsi="Times New Roman" w:cs="Times New Roman"/>
          <w:b/>
          <w:bCs/>
          <w:sz w:val="24"/>
          <w:szCs w:val="24"/>
        </w:rPr>
        <w:t xml:space="preserve"> para o texto; 10 </w:t>
      </w:r>
      <w:proofErr w:type="spellStart"/>
      <w:r w:rsidRPr="008B0D40">
        <w:rPr>
          <w:rFonts w:ascii="Times New Roman" w:hAnsi="Times New Roman" w:cs="Times New Roman"/>
          <w:b/>
          <w:bCs/>
          <w:sz w:val="24"/>
          <w:szCs w:val="24"/>
        </w:rPr>
        <w:t>pt</w:t>
      </w:r>
      <w:proofErr w:type="spellEnd"/>
      <w:r w:rsidRPr="008B0D40">
        <w:rPr>
          <w:rFonts w:ascii="Times New Roman" w:hAnsi="Times New Roman" w:cs="Times New Roman"/>
          <w:b/>
          <w:bCs/>
          <w:sz w:val="24"/>
          <w:szCs w:val="24"/>
        </w:rPr>
        <w:t xml:space="preserve"> para citações longas, notas de rodapé, legendas e tabelas.</w:t>
      </w:r>
    </w:p>
    <w:p w14:paraId="2BFB180B" w14:textId="77777777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Espaçamento: 1,5 entre linhas no corpo do texto; espaço simples em citações longas, notas e referências.</w:t>
      </w:r>
    </w:p>
    <w:p w14:paraId="62B3B1C1" w14:textId="77777777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Alinhamento: justificado.</w:t>
      </w:r>
    </w:p>
    <w:p w14:paraId="68052248" w14:textId="77777777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Margens:</w:t>
      </w:r>
    </w:p>
    <w:p w14:paraId="498D0C44" w14:textId="77777777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Superior: 3 cm</w:t>
      </w:r>
    </w:p>
    <w:p w14:paraId="326EA17D" w14:textId="77777777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Esquerda: 3 cm</w:t>
      </w:r>
    </w:p>
    <w:p w14:paraId="0AB48F6F" w14:textId="77777777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Direita: 2 cm</w:t>
      </w:r>
    </w:p>
    <w:p w14:paraId="364A0C53" w14:textId="77777777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Inferior: 2 cm</w:t>
      </w:r>
    </w:p>
    <w:p w14:paraId="741AE8BA" w14:textId="467206CF" w:rsidR="008B0D40" w:rsidRPr="008B0D40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 xml:space="preserve">Recuo de parágrafo: </w:t>
      </w:r>
      <w:r w:rsidR="00D568F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B0D40">
        <w:rPr>
          <w:rFonts w:ascii="Times New Roman" w:hAnsi="Times New Roman" w:cs="Times New Roman"/>
          <w:b/>
          <w:bCs/>
          <w:sz w:val="24"/>
          <w:szCs w:val="24"/>
        </w:rPr>
        <w:t xml:space="preserve"> cm na primeira linha.</w:t>
      </w:r>
    </w:p>
    <w:p w14:paraId="2FF51225" w14:textId="25A8A995" w:rsidR="00D80188" w:rsidRDefault="008B0D40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D40">
        <w:rPr>
          <w:rFonts w:ascii="Times New Roman" w:hAnsi="Times New Roman" w:cs="Times New Roman"/>
          <w:b/>
          <w:bCs/>
          <w:sz w:val="24"/>
          <w:szCs w:val="24"/>
        </w:rPr>
        <w:t>Paginação: canto superior direito, a partir da introdução (capa e folha de rosto não contam, mas entram na contagem).</w:t>
      </w:r>
    </w:p>
    <w:p w14:paraId="3B0A0F83" w14:textId="77777777" w:rsidR="0007404D" w:rsidRDefault="0007404D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D6D01B" w14:textId="77777777" w:rsidR="0007404D" w:rsidRDefault="0007404D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A225E" w14:textId="77777777" w:rsidR="0007404D" w:rsidRDefault="0007404D" w:rsidP="008B0D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53EFB7" w14:textId="1B19E28F" w:rsidR="0007404D" w:rsidRDefault="0007404D" w:rsidP="000740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ATIVIDADE</w:t>
      </w:r>
    </w:p>
    <w:p w14:paraId="475AA42F" w14:textId="734DB123" w:rsidR="0007404D" w:rsidRPr="0007404D" w:rsidRDefault="0007404D" w:rsidP="0007404D">
      <w:pPr>
        <w:spacing w:line="360" w:lineRule="auto"/>
        <w:ind w:firstLine="113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7404D">
        <w:rPr>
          <w:rFonts w:ascii="Times New Roman" w:hAnsi="Times New Roman" w:cs="Times New Roman"/>
          <w:b/>
          <w:bCs/>
          <w:i/>
          <w:iCs/>
          <w:sz w:val="24"/>
          <w:szCs w:val="24"/>
        </w:rPr>
        <w:t>Em grupo, alinhem possíveis temas para ação de extensão universitária</w:t>
      </w:r>
    </w:p>
    <w:p w14:paraId="0A7E404A" w14:textId="125FC598" w:rsidR="0007404D" w:rsidRDefault="0007404D" w:rsidP="00A22021">
      <w:pPr>
        <w:spacing w:line="36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07404D">
        <w:rPr>
          <w:rFonts w:ascii="Times New Roman" w:hAnsi="Times New Roman" w:cs="Times New Roman"/>
          <w:sz w:val="24"/>
          <w:szCs w:val="24"/>
        </w:rPr>
        <w:t xml:space="preserve">A atividade em grupo tem como finalidade promover a reflexão coletiva sobre problemas sociais e oportunidades de intervenção que estejam alinhados tanto com as demandas da comunidade quanto com as competências desenvolvidas na disciplina </w:t>
      </w:r>
      <w:r w:rsidRPr="00DE097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Desenvolvimento Web (HTML5, CSS, </w:t>
      </w:r>
      <w:proofErr w:type="spellStart"/>
      <w:r w:rsidRPr="00DE0976">
        <w:rPr>
          <w:rFonts w:ascii="Times New Roman" w:hAnsi="Times New Roman" w:cs="Times New Roman"/>
          <w:b/>
          <w:bCs/>
          <w:i/>
          <w:iCs/>
          <w:sz w:val="24"/>
          <w:szCs w:val="24"/>
        </w:rPr>
        <w:t>JavaScript</w:t>
      </w:r>
      <w:proofErr w:type="spellEnd"/>
      <w:r w:rsidRPr="00DE097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e PHP)</w:t>
      </w:r>
      <w:r w:rsidR="00A96958" w:rsidRPr="00DE0976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="00A42792">
        <w:rPr>
          <w:rFonts w:ascii="Times New Roman" w:hAnsi="Times New Roman" w:cs="Times New Roman"/>
          <w:sz w:val="24"/>
          <w:szCs w:val="24"/>
        </w:rPr>
        <w:t xml:space="preserve"> Recomenda-se realizar</w:t>
      </w:r>
      <w:r w:rsidRPr="0007404D">
        <w:rPr>
          <w:rFonts w:ascii="Times New Roman" w:hAnsi="Times New Roman" w:cs="Times New Roman"/>
          <w:sz w:val="24"/>
          <w:szCs w:val="24"/>
        </w:rPr>
        <w:t xml:space="preserve"> um levantamento de ideias, observando a realidade local e identificando como a tecnologia pode ser aplicada para criar soluções de impacto social.</w:t>
      </w:r>
      <w:r w:rsidR="00A22021">
        <w:rPr>
          <w:rFonts w:ascii="Times New Roman" w:hAnsi="Times New Roman" w:cs="Times New Roman"/>
          <w:sz w:val="24"/>
          <w:szCs w:val="24"/>
        </w:rPr>
        <w:t xml:space="preserve"> </w:t>
      </w:r>
      <w:r w:rsidRPr="0007404D">
        <w:rPr>
          <w:rFonts w:ascii="Times New Roman" w:hAnsi="Times New Roman" w:cs="Times New Roman"/>
          <w:sz w:val="24"/>
          <w:szCs w:val="24"/>
        </w:rPr>
        <w:t xml:space="preserve">Entre os critérios que devem orientar a escolha do tema, destacam-se: </w:t>
      </w:r>
      <w:r w:rsidRPr="00A22021">
        <w:rPr>
          <w:rFonts w:ascii="Times New Roman" w:hAnsi="Times New Roman" w:cs="Times New Roman"/>
          <w:i/>
          <w:iCs/>
          <w:color w:val="EE0000"/>
          <w:sz w:val="24"/>
          <w:szCs w:val="24"/>
        </w:rPr>
        <w:t>relevância social (o tema precisa atender a uma necessidade concreta da comunidade), viabilidade técnica (deve ser possível aplicar os conteúdos da disciplina no projeto), inovação (propor soluções criativas e atuais) e baixo custo (utilizando ferramentas acessíveis e gratuitas sempre que possível)</w:t>
      </w:r>
      <w:r w:rsidRPr="0007404D">
        <w:rPr>
          <w:rFonts w:ascii="Times New Roman" w:hAnsi="Times New Roman" w:cs="Times New Roman"/>
          <w:sz w:val="24"/>
          <w:szCs w:val="24"/>
        </w:rPr>
        <w:t>.</w:t>
      </w:r>
    </w:p>
    <w:p w14:paraId="161A3DAF" w14:textId="4ECC61CB" w:rsidR="0003005A" w:rsidRDefault="00CD6D6A" w:rsidP="0001327B">
      <w:pPr>
        <w:tabs>
          <w:tab w:val="left" w:pos="120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Escolham um representante do grupo responsável para </w:t>
      </w:r>
      <w:r w:rsidR="0001327B">
        <w:rPr>
          <w:rFonts w:ascii="Times New Roman" w:hAnsi="Times New Roman" w:cs="Times New Roman"/>
          <w:sz w:val="24"/>
          <w:szCs w:val="24"/>
        </w:rPr>
        <w:t xml:space="preserve">contato com o professor. </w:t>
      </w:r>
      <w:r w:rsidR="0003005A">
        <w:rPr>
          <w:rFonts w:ascii="Times New Roman" w:hAnsi="Times New Roman" w:cs="Times New Roman"/>
          <w:sz w:val="24"/>
          <w:szCs w:val="24"/>
        </w:rPr>
        <w:t xml:space="preserve">Possíveis dúvidas ou sugestões, gentileza, entrem em contato através do </w:t>
      </w:r>
      <w:r w:rsidR="000160CD">
        <w:rPr>
          <w:rFonts w:ascii="Times New Roman" w:hAnsi="Times New Roman" w:cs="Times New Roman"/>
          <w:sz w:val="24"/>
          <w:szCs w:val="24"/>
        </w:rPr>
        <w:t>E-mail:</w:t>
      </w:r>
    </w:p>
    <w:p w14:paraId="052B5BF4" w14:textId="11D09911" w:rsidR="000160CD" w:rsidRDefault="000160CD" w:rsidP="0001327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C032C7">
          <w:rPr>
            <w:rStyle w:val="Hyperlink"/>
            <w:rFonts w:ascii="Times New Roman" w:hAnsi="Times New Roman" w:cs="Times New Roman"/>
            <w:sz w:val="24"/>
            <w:szCs w:val="24"/>
          </w:rPr>
          <w:t>batchijuve@gmail.com</w:t>
        </w:r>
      </w:hyperlink>
    </w:p>
    <w:p w14:paraId="67D24277" w14:textId="36DD02DA" w:rsidR="0070284D" w:rsidRPr="0007404D" w:rsidRDefault="0070284D" w:rsidP="007028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 urgência, via </w:t>
      </w:r>
      <w:r w:rsidR="00884B7A">
        <w:rPr>
          <w:rFonts w:ascii="Times New Roman" w:hAnsi="Times New Roman" w:cs="Times New Roman"/>
          <w:sz w:val="24"/>
          <w:szCs w:val="24"/>
        </w:rPr>
        <w:t>tel. (85) 9 97822831</w:t>
      </w:r>
    </w:p>
    <w:sectPr w:rsidR="0070284D" w:rsidRPr="0007404D" w:rsidSect="00437C42">
      <w:headerReference w:type="default" r:id="rId1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032B6" w14:textId="77777777" w:rsidR="002D63F3" w:rsidRDefault="002D63F3" w:rsidP="00437C42">
      <w:pPr>
        <w:spacing w:after="0" w:line="240" w:lineRule="auto"/>
      </w:pPr>
      <w:r>
        <w:separator/>
      </w:r>
    </w:p>
  </w:endnote>
  <w:endnote w:type="continuationSeparator" w:id="0">
    <w:p w14:paraId="690DD5B1" w14:textId="77777777" w:rsidR="002D63F3" w:rsidRDefault="002D63F3" w:rsidP="00437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F561E" w14:textId="77777777" w:rsidR="002D63F3" w:rsidRDefault="002D63F3" w:rsidP="00437C42">
      <w:pPr>
        <w:spacing w:after="0" w:line="240" w:lineRule="auto"/>
      </w:pPr>
      <w:r>
        <w:separator/>
      </w:r>
    </w:p>
  </w:footnote>
  <w:footnote w:type="continuationSeparator" w:id="0">
    <w:p w14:paraId="51B90E1A" w14:textId="77777777" w:rsidR="002D63F3" w:rsidRDefault="002D63F3" w:rsidP="00437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FA" w14:textId="77777777" w:rsidR="00437C42" w:rsidRDefault="00437C42" w:rsidP="00437C42">
    <w:pPr>
      <w:pStyle w:val="Cabealho"/>
      <w:jc w:val="center"/>
    </w:pPr>
    <w:r w:rsidRPr="00437C42">
      <w:rPr>
        <w:noProof/>
      </w:rPr>
      <w:drawing>
        <wp:inline distT="0" distB="0" distL="0" distR="0" wp14:anchorId="61865F1E" wp14:editId="7AFBFCC7">
          <wp:extent cx="1180272" cy="428625"/>
          <wp:effectExtent l="0" t="0" r="0" b="0"/>
          <wp:docPr id="1925790329" name="Imagem 2" descr="Anoreg 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noreg C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143" b="17143"/>
                  <a:stretch/>
                </pic:blipFill>
                <pic:spPr bwMode="auto">
                  <a:xfrm>
                    <a:off x="0" y="0"/>
                    <a:ext cx="1182616" cy="42947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4E1A"/>
    <w:multiLevelType w:val="hybridMultilevel"/>
    <w:tmpl w:val="F732E7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B039B"/>
    <w:multiLevelType w:val="multilevel"/>
    <w:tmpl w:val="086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F4008"/>
    <w:multiLevelType w:val="multilevel"/>
    <w:tmpl w:val="7C84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C02EE"/>
    <w:multiLevelType w:val="multilevel"/>
    <w:tmpl w:val="483C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341F4"/>
    <w:multiLevelType w:val="multilevel"/>
    <w:tmpl w:val="F82A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535A8"/>
    <w:multiLevelType w:val="multilevel"/>
    <w:tmpl w:val="5F2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71049"/>
    <w:multiLevelType w:val="multilevel"/>
    <w:tmpl w:val="08FC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73C17"/>
    <w:multiLevelType w:val="multilevel"/>
    <w:tmpl w:val="16B6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75714"/>
    <w:multiLevelType w:val="multilevel"/>
    <w:tmpl w:val="A43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604060">
    <w:abstractNumId w:val="0"/>
  </w:num>
  <w:num w:numId="2" w16cid:durableId="1006520353">
    <w:abstractNumId w:val="8"/>
  </w:num>
  <w:num w:numId="3" w16cid:durableId="1933932557">
    <w:abstractNumId w:val="5"/>
  </w:num>
  <w:num w:numId="4" w16cid:durableId="533158802">
    <w:abstractNumId w:val="4"/>
  </w:num>
  <w:num w:numId="5" w16cid:durableId="655185663">
    <w:abstractNumId w:val="3"/>
  </w:num>
  <w:num w:numId="6" w16cid:durableId="710497244">
    <w:abstractNumId w:val="2"/>
  </w:num>
  <w:num w:numId="7" w16cid:durableId="395006565">
    <w:abstractNumId w:val="6"/>
  </w:num>
  <w:num w:numId="8" w16cid:durableId="2076587587">
    <w:abstractNumId w:val="1"/>
  </w:num>
  <w:num w:numId="9" w16cid:durableId="7277245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42"/>
    <w:rsid w:val="0001327B"/>
    <w:rsid w:val="000160CD"/>
    <w:rsid w:val="0003005A"/>
    <w:rsid w:val="0004078C"/>
    <w:rsid w:val="000626BA"/>
    <w:rsid w:val="0007404D"/>
    <w:rsid w:val="00114FE0"/>
    <w:rsid w:val="001673A7"/>
    <w:rsid w:val="0023146C"/>
    <w:rsid w:val="00266AAF"/>
    <w:rsid w:val="002A1B3D"/>
    <w:rsid w:val="002D63F3"/>
    <w:rsid w:val="00336F0D"/>
    <w:rsid w:val="00342682"/>
    <w:rsid w:val="00377B9F"/>
    <w:rsid w:val="003D26D4"/>
    <w:rsid w:val="003F588F"/>
    <w:rsid w:val="00437C42"/>
    <w:rsid w:val="00490574"/>
    <w:rsid w:val="004F0870"/>
    <w:rsid w:val="00510D43"/>
    <w:rsid w:val="005354CA"/>
    <w:rsid w:val="00553291"/>
    <w:rsid w:val="00664717"/>
    <w:rsid w:val="006829D7"/>
    <w:rsid w:val="0070284D"/>
    <w:rsid w:val="00884B7A"/>
    <w:rsid w:val="008B0D40"/>
    <w:rsid w:val="00950E62"/>
    <w:rsid w:val="00A15344"/>
    <w:rsid w:val="00A22021"/>
    <w:rsid w:val="00A42792"/>
    <w:rsid w:val="00A96958"/>
    <w:rsid w:val="00AC15E4"/>
    <w:rsid w:val="00B56313"/>
    <w:rsid w:val="00C61A22"/>
    <w:rsid w:val="00CD6D6A"/>
    <w:rsid w:val="00D1250F"/>
    <w:rsid w:val="00D50B7E"/>
    <w:rsid w:val="00D568FF"/>
    <w:rsid w:val="00D80188"/>
    <w:rsid w:val="00DE0976"/>
    <w:rsid w:val="00ED7519"/>
    <w:rsid w:val="00F01622"/>
    <w:rsid w:val="00FB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E0720"/>
  <w15:chartTrackingRefBased/>
  <w15:docId w15:val="{EAC2E3E8-2743-4FD6-A339-74AB008E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7C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7C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7C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7C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7C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7C4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7C42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7C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7C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7C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7C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7C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7C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7C42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7C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7C42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7C42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37C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7C42"/>
  </w:style>
  <w:style w:type="paragraph" w:styleId="Rodap">
    <w:name w:val="footer"/>
    <w:basedOn w:val="Normal"/>
    <w:link w:val="RodapChar"/>
    <w:uiPriority w:val="99"/>
    <w:unhideWhenUsed/>
    <w:rsid w:val="00437C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7C42"/>
  </w:style>
  <w:style w:type="character" w:styleId="Hyperlink">
    <w:name w:val="Hyperlink"/>
    <w:basedOn w:val="Fontepargpadro"/>
    <w:uiPriority w:val="99"/>
    <w:unhideWhenUsed/>
    <w:rsid w:val="000160C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6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eveloper.mozilla.org/en-US/docs/Web/JavaScript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eveloper.mozilla.org/en-US/docs/Web/CSS" TargetMode="External"/><Relationship Id="rId17" Type="http://schemas.openxmlformats.org/officeDocument/2006/relationships/hyperlink" Target="mailto:batchijuve@gmail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ss-tricks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w3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299683A749114797BD8A1FEF991E17" ma:contentTypeVersion="9" ma:contentTypeDescription="Create a new document." ma:contentTypeScope="" ma:versionID="09aa829d7dce10f4ff03e39cc858f364">
  <xsd:schema xmlns:xsd="http://www.w3.org/2001/XMLSchema" xmlns:xs="http://www.w3.org/2001/XMLSchema" xmlns:p="http://schemas.microsoft.com/office/2006/metadata/properties" xmlns:ns3="9c0da671-220b-4d95-9d56-c5f622eda0bf" targetNamespace="http://schemas.microsoft.com/office/2006/metadata/properties" ma:root="true" ma:fieldsID="b7993bb202861f1715afbc5ffca9c9ba" ns3:_="">
    <xsd:import namespace="9c0da671-220b-4d95-9d56-c5f622eda0b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0da671-220b-4d95-9d56-c5f622eda0b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0da671-220b-4d95-9d56-c5f622eda0b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087DA-0CEB-4108-B7E6-3A3C297385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95ED7B-0714-42E4-9FA7-854D6877F2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0da671-220b-4d95-9d56-c5f622eda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B32AF4-02D2-43E9-A85F-B854581AD6A1}">
  <ds:schemaRefs>
    <ds:schemaRef ds:uri="http://schemas.microsoft.com/office/2006/metadata/properties"/>
    <ds:schemaRef ds:uri="http://schemas.microsoft.com/office/infopath/2007/PartnerControls"/>
    <ds:schemaRef ds:uri="9c0da671-220b-4d95-9d56-c5f622eda0bf"/>
  </ds:schemaRefs>
</ds:datastoreItem>
</file>

<file path=customXml/itemProps4.xml><?xml version="1.0" encoding="utf-8"?>
<ds:datastoreItem xmlns:ds="http://schemas.openxmlformats.org/officeDocument/2006/customXml" ds:itemID="{0867A28F-5197-4F95-85A1-E6F7FA6E9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21</Pages>
  <Words>3113</Words>
  <Characters>16816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JUVE</dc:creator>
  <cp:keywords/>
  <dc:description/>
  <cp:lastModifiedBy>Vaio</cp:lastModifiedBy>
  <cp:revision>3</cp:revision>
  <dcterms:created xsi:type="dcterms:W3CDTF">2025-11-26T21:34:00Z</dcterms:created>
  <dcterms:modified xsi:type="dcterms:W3CDTF">2025-11-28T15:21:00Z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0x01010081299683A749114797BD8A1FEF991E17</vt:lpwstr>
  </property>
</Properties>
</file>