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C6D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 技术架构与方案设计</w:t>
      </w:r>
    </w:p>
    <w:p w14:paraId="5A404E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2.1 技术栈选型</w:t>
      </w:r>
    </w:p>
    <w:p w14:paraId="4DA810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前端：Next.js App Router + TailwindCSS</w:t>
      </w:r>
    </w:p>
    <w:p w14:paraId="6D3FC0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后端：FastAPI Python 3.10+ 异步文件处理</w:t>
      </w:r>
    </w:p>
    <w:p w14:paraId="56C4AC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AI 算力层：智谱 GLM-4.5-air（CLM-5.1 国产基座，原生多模态视觉能力，发票 OCR + 财务票据结构化解析）</w:t>
      </w:r>
    </w:p>
    <w:p w14:paraId="2F6956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文档引擎：python-docx，基于校内财务模板动态渲染报销单</w:t>
      </w:r>
    </w:p>
    <w:p w14:paraId="3B8C2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2.2 统一前后端数据 Schema</w:t>
      </w:r>
    </w:p>
    <w:p w14:paraId="0F7C5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json</w:t>
      </w:r>
    </w:p>
    <w:p w14:paraId="242A7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>{</w:t>
      </w:r>
    </w:p>
    <w:p w14:paraId="1224C6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"activity": "2026年开源技术研讨会",</w:t>
      </w:r>
    </w:p>
    <w:p w14:paraId="3703B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"user": {</w:t>
      </w:r>
    </w:p>
    <w:p w14:paraId="5F0A2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"name": "张三",</w:t>
      </w:r>
    </w:p>
    <w:p w14:paraId="01DD3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"student_id": "S20260102",</w:t>
      </w:r>
    </w:p>
    <w:p w14:paraId="12FE35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"phone": "13800138000"</w:t>
      </w:r>
    </w:p>
    <w:p w14:paraId="3CFB3D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},</w:t>
      </w:r>
    </w:p>
    <w:p w14:paraId="60B4ED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"amount": 258.50,</w:t>
      </w:r>
    </w:p>
    <w:p w14:paraId="51FACB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"purpose": "购买会议茶歇用品及打印资料",</w:t>
      </w:r>
    </w:p>
    <w:p w14:paraId="6D52DA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"items": [</w:t>
      </w:r>
    </w:p>
    <w:p w14:paraId="3DA021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{</w:t>
      </w:r>
    </w:p>
    <w:p w14:paraId="13BCD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"item_name": "A4打印纸",</w:t>
      </w:r>
    </w:p>
    <w:p w14:paraId="5C2EE3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"quantity": 2,</w:t>
      </w:r>
    </w:p>
    <w:p w14:paraId="6A15D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"unit_price": 25.00,</w:t>
      </w:r>
    </w:p>
    <w:p w14:paraId="74C8C3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"discount": 0.00,</w:t>
      </w:r>
    </w:p>
    <w:p w14:paraId="5E752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"total_price": 50.00,</w:t>
      </w:r>
    </w:p>
    <w:p w14:paraId="49BCCA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"remark": "用于打印会议手册"</w:t>
      </w:r>
    </w:p>
    <w:p w14:paraId="466C81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},</w:t>
      </w:r>
    </w:p>
    <w:p w14:paraId="3B44F4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{</w:t>
      </w:r>
    </w:p>
    <w:p w14:paraId="12113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"item_name": "茶歇茶点",</w:t>
      </w:r>
    </w:p>
    <w:p w14:paraId="2F2B15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"quantity": 1,</w:t>
      </w:r>
    </w:p>
    <w:p w14:paraId="7728C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"unit_price": 208.50,</w:t>
      </w:r>
    </w:p>
    <w:p w14:paraId="55FCE0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"discount": 0.00,</w:t>
      </w:r>
    </w:p>
    <w:p w14:paraId="7D597B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"total_price": 208.50,</w:t>
      </w:r>
    </w:p>
    <w:p w14:paraId="51AEDE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  "remark": "盒马鲜生采购"</w:t>
      </w:r>
    </w:p>
    <w:p w14:paraId="77C719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}</w:t>
      </w:r>
    </w:p>
    <w:p w14:paraId="78E75C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],</w:t>
      </w:r>
    </w:p>
    <w:p w14:paraId="69DAD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"invoice_status": true,</w:t>
      </w:r>
    </w:p>
    <w:p w14:paraId="4F8954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"validation_results": {</w:t>
      </w:r>
    </w:p>
    <w:p w14:paraId="638F76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"missing_items": [],</w:t>
      </w:r>
    </w:p>
    <w:p w14:paraId="1E4B8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7"/>
          <w:color w:val="000000"/>
          <w:sz w:val="12"/>
          <w:szCs w:val="12"/>
          <w:bdr w:val="none" w:color="auto" w:sz="0" w:space="0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  "risks": ["金额与明细存在偏差：发票总计258.5元，但支付记录显示实付258.0元（优惠0.5元）"]</w:t>
      </w:r>
    </w:p>
    <w:p w14:paraId="06EB6D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rStyle w:val="7"/>
          <w:color w:val="000000"/>
          <w:sz w:val="12"/>
          <w:szCs w:val="12"/>
          <w:bdr w:val="none" w:color="auto" w:sz="0" w:space="0"/>
        </w:rPr>
        <w:t xml:space="preserve">  }}</w:t>
      </w:r>
    </w:p>
    <w:p w14:paraId="117EE1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3. 业务流程与 API 接口设计</w:t>
      </w:r>
    </w:p>
    <w:p w14:paraId="190BA6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3.1 核心处理接口 POST /api/v1/reimburse/process</w:t>
      </w:r>
    </w:p>
    <w:p w14:paraId="7C244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Content-Type: multipart/form-data 请求参数： formData：JSON 字符串，用户填写的基础报销信息 files：多张发票 / 截图二进制文件流</w:t>
      </w:r>
    </w:p>
    <w:p w14:paraId="7F891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后端内部处理流水线：</w:t>
      </w:r>
    </w:p>
    <w:p w14:paraId="26FF7D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多模态 AI 解析 将上传图片转为 Base64 编码，拼接财务专属 Prompt 发送至智谱 GLM-4.5-air 视觉模型，强制模型输出标准 JSON 票据数据，提取总金额、商户、商品明细、开票日期。</w:t>
      </w:r>
    </w:p>
    <w:p w14:paraId="544F97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合规校验引擎 对比前端填报数据与 AI 识别结果：</w:t>
      </w:r>
    </w:p>
    <w:p w14:paraId="3FBB0A2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校验表单总金额与所有票据金额总和是否匹配</w:t>
      </w:r>
    </w:p>
    <w:p w14:paraId="342F7D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校验发票抬头是否符合校内财务要求</w:t>
      </w:r>
    </w:p>
    <w:p w14:paraId="24C695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判断是否同时上传发票 + 支付凭证</w:t>
      </w:r>
    </w:p>
    <w:p w14:paraId="4A6FDE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返回完整结构化 JSON（200 状态码）</w:t>
      </w:r>
    </w:p>
    <w:p w14:paraId="20BD32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3.2 Word 导出接口 POST /api/v1/reimburse/export</w:t>
      </w:r>
    </w:p>
    <w:p w14:paraId="26D1E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入参：完整校验后的报销 JSON 实现逻辑：后端读取内置财务 docx 模板，定位段落、表格占位符动态填充数据，自动计算明细合计；返回 Word 二进制文件流供前端下载。</w:t>
      </w:r>
    </w:p>
    <w:p w14:paraId="22CAD5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 MVP 约束与验收标准</w:t>
      </w:r>
    </w:p>
    <w:p w14:paraId="0FFEC3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4.1 不在本版本实现功能</w:t>
      </w:r>
    </w:p>
    <w:p w14:paraId="357EB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12"/>
          <w:szCs w:val="12"/>
        </w:rPr>
      </w:pPr>
      <w:r>
        <w:rPr>
          <w:rFonts w:ascii="宋体" w:hAnsi="宋体" w:eastAsia="宋体" w:cs="宋体"/>
          <w:color w:val="000000"/>
          <w:kern w:val="0"/>
          <w:sz w:val="12"/>
          <w:szCs w:val="12"/>
          <w:bdr w:val="none" w:color="auto" w:sz="0" w:space="0"/>
          <w:lang w:val="en-US" w:eastAsia="zh-CN" w:bidi="ar"/>
        </w:rPr>
        <w:t>无登录鉴权、无数据库持久化、无多用户协作、无复杂交互动画。</w:t>
      </w:r>
    </w:p>
    <w:p w14:paraId="095C36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4.2 验收成功标准</w:t>
      </w:r>
    </w:p>
    <w:p w14:paraId="08E14C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支持同时上传 3 张及以上票据图片</w:t>
      </w:r>
    </w:p>
    <w:p w14:paraId="3BEC7E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清晰电子发票下，智谱 GLM 模型精准识别金额、商户、明细</w:t>
      </w:r>
    </w:p>
    <w:p w14:paraId="361DB0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校验模块正常输出完整 / 缺失 / 风险三类提示</w:t>
      </w:r>
    </w:p>
    <w:p w14:paraId="3E84E07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导出 Word 严格匹配 PRD 报销文档格式，无排版错乱</w:t>
      </w:r>
    </w:p>
    <w:p w14:paraId="5830D9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  <w:bdr w:val="none" w:color="auto" w:sz="0" w:space="0"/>
        </w:rPr>
        <w:t>本地前后端分离完整链路可跑通演示</w:t>
      </w:r>
    </w:p>
    <w:p w14:paraId="5874D3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5748A"/>
    <w:multiLevelType w:val="multilevel"/>
    <w:tmpl w:val="84A574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28646A"/>
    <w:multiLevelType w:val="multilevel"/>
    <w:tmpl w:val="B7286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E1E3AB"/>
    <w:multiLevelType w:val="multilevel"/>
    <w:tmpl w:val="C6E1E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52724BB"/>
    <w:multiLevelType w:val="multilevel"/>
    <w:tmpl w:val="252724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0C90891"/>
    <w:multiLevelType w:val="multilevel"/>
    <w:tmpl w:val="70C90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8673F"/>
    <w:rsid w:val="74014FA7"/>
    <w:rsid w:val="7F43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1033</Words>
  <Characters>2049</Characters>
  <Lines>0</Lines>
  <Paragraphs>0</Paragraphs>
  <TotalTime>343</TotalTime>
  <ScaleCrop>false</ScaleCrop>
  <LinksUpToDate>false</LinksUpToDate>
  <CharactersWithSpaces>2395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2026-06-23T07:22:00Z</dcterms:created>
  <dc:creator>张智雨</dc:creator>
  <cp:lastModifiedBy>张智雨(2025214507)</cp:lastModifiedBy>
  <dcterms:modified xsi:type="dcterms:W3CDTF">2026-06-24T13:03:55Z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eyJoZGlkIjoiZjEyNjI0YTUzMTNmOTgzYzdjMDMwNjIzMDQyNDJiMzIiLCJ1c2VySWQiOiIxNzM1NjgzOTI3In0=</vt:lpwstr>
  </property>
  <property fmtid="{D5CDD505-2E9C-101B-9397-08002B2CF9AE}" pid="4" name="ICV">
    <vt:lpwstr>75689EA28DD74693A32BDCA2A794DE96_12</vt:lpwstr>
  </property>
</Properties>
</file>