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64A" w:rsidRPr="001B064A" w:rsidRDefault="001B064A" w:rsidP="001B064A">
      <w:pPr>
        <w:widowControl/>
        <w:spacing w:line="720" w:lineRule="atLeast"/>
        <w:jc w:val="left"/>
        <w:outlineLvl w:val="0"/>
        <w:rPr>
          <w:rFonts w:ascii="Arial" w:eastAsia="宋体" w:hAnsi="Arial" w:cs="Arial"/>
          <w:b/>
          <w:bCs/>
          <w:color w:val="404040"/>
          <w:kern w:val="36"/>
          <w:sz w:val="57"/>
          <w:szCs w:val="57"/>
        </w:rPr>
      </w:pPr>
      <w:r w:rsidRPr="001B064A">
        <w:rPr>
          <w:rFonts w:ascii="Arial" w:eastAsia="宋体" w:hAnsi="Arial" w:cs="Arial"/>
          <w:b/>
          <w:bCs/>
          <w:color w:val="404040"/>
          <w:kern w:val="36"/>
          <w:sz w:val="57"/>
          <w:szCs w:val="57"/>
        </w:rPr>
        <w:t>全国麦收进度达</w:t>
      </w:r>
      <w:r w:rsidRPr="001B064A">
        <w:rPr>
          <w:rFonts w:ascii="Arial" w:eastAsia="宋体" w:hAnsi="Arial" w:cs="Arial"/>
          <w:b/>
          <w:bCs/>
          <w:color w:val="404040"/>
          <w:kern w:val="36"/>
          <w:sz w:val="57"/>
          <w:szCs w:val="57"/>
        </w:rPr>
        <w:t xml:space="preserve">7.9% </w:t>
      </w:r>
      <w:r w:rsidRPr="001B064A">
        <w:rPr>
          <w:rFonts w:ascii="Arial" w:eastAsia="宋体" w:hAnsi="Arial" w:cs="Arial"/>
          <w:b/>
          <w:bCs/>
          <w:color w:val="404040"/>
          <w:kern w:val="36"/>
          <w:sz w:val="57"/>
          <w:szCs w:val="57"/>
        </w:rPr>
        <w:t>各地全力做好抢收保障</w:t>
      </w:r>
    </w:p>
    <w:p w:rsidR="001B064A" w:rsidRPr="001B064A" w:rsidRDefault="001B064A" w:rsidP="001B064A">
      <w:pPr>
        <w:widowControl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1B064A">
        <w:rPr>
          <w:rFonts w:ascii="Arial" w:eastAsia="宋体" w:hAnsi="Arial" w:cs="Arial"/>
          <w:color w:val="999999"/>
          <w:kern w:val="0"/>
          <w:szCs w:val="21"/>
        </w:rPr>
        <w:t>2023-05-28 10:48:07</w:t>
      </w:r>
    </w:p>
    <w:p w:rsidR="009B1295" w:rsidRDefault="009B1295"/>
    <w:p w:rsidR="001B064A" w:rsidRDefault="001B064A" w:rsidP="001B064A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当前，黄淮海小麦主产区收获正陆续进行，面对降雨天气，各地全力以赴做好应急抢收保障。</w:t>
      </w:r>
    </w:p>
    <w:p w:rsidR="001B064A" w:rsidRDefault="001B064A" w:rsidP="001B064A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农业农村部最新农情调度显示，目前全国冬小麦已收获</w:t>
      </w:r>
      <w:r>
        <w:rPr>
          <w:rFonts w:ascii="Arial" w:hAnsi="Arial" w:cs="Arial"/>
          <w:color w:val="404040"/>
          <w:sz w:val="27"/>
          <w:szCs w:val="27"/>
        </w:rPr>
        <w:t>7.9%</w:t>
      </w:r>
      <w:r>
        <w:rPr>
          <w:rFonts w:ascii="Arial" w:hAnsi="Arial" w:cs="Arial"/>
          <w:color w:val="404040"/>
          <w:sz w:val="27"/>
          <w:szCs w:val="27"/>
        </w:rPr>
        <w:t>，其中西南地区收获接近尾声，湖北过七成，江苏、安徽、河南零星收获。</w:t>
      </w:r>
    </w:p>
    <w:p w:rsidR="001B064A" w:rsidRDefault="001B064A" w:rsidP="001B064A">
      <w:pPr>
        <w:pStyle w:val="a3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据气象预测，最近几天，本轮降雨区域波及河南、安徽、江苏、重庆及湖北等地。</w:t>
      </w:r>
    </w:p>
    <w:p w:rsidR="001B064A" w:rsidRPr="001B064A" w:rsidRDefault="001B064A" w:rsidP="001B064A">
      <w:pPr>
        <w:pStyle w:val="a3"/>
        <w:spacing w:before="510" w:beforeAutospacing="0" w:after="510" w:afterAutospacing="0"/>
        <w:jc w:val="both"/>
        <w:rPr>
          <w:rFonts w:ascii="Arial" w:hAnsi="Arial" w:cs="Arial" w:hint="eastAsia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在河南省驻马店市，不少地块的小麦已经完全成熟，全市的</w:t>
      </w:r>
      <w:r>
        <w:rPr>
          <w:rFonts w:ascii="Arial" w:hAnsi="Arial" w:cs="Arial"/>
          <w:color w:val="404040"/>
          <w:sz w:val="27"/>
          <w:szCs w:val="27"/>
        </w:rPr>
        <w:t>52</w:t>
      </w:r>
      <w:r>
        <w:rPr>
          <w:rFonts w:ascii="Arial" w:hAnsi="Arial" w:cs="Arial"/>
          <w:color w:val="404040"/>
          <w:sz w:val="27"/>
          <w:szCs w:val="27"/>
        </w:rPr>
        <w:t>支应急机收服务队正趁着雨停的间隙帮助农民抢收。</w:t>
      </w:r>
    </w:p>
    <w:sectPr w:rsidR="001B064A" w:rsidRPr="001B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4A"/>
    <w:rsid w:val="001B064A"/>
    <w:rsid w:val="009B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C8963"/>
  <w15:chartTrackingRefBased/>
  <w15:docId w15:val="{0CEFF0AE-CE6B-EB4D-958B-F4DFA30D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B06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64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1B0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5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2023-05-28T07:49:00Z</dcterms:created>
  <dcterms:modified xsi:type="dcterms:W3CDTF">2023-05-28T07:55:00Z</dcterms:modified>
</cp:coreProperties>
</file>