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BF91D" w14:textId="44D2B40F" w:rsidR="00866FEB" w:rsidRDefault="00905998" w:rsidP="00905998">
      <w:pPr>
        <w:jc w:val="center"/>
      </w:pPr>
      <w:r>
        <w:t>MONTANA INGIDENCY CALCULATOR</w:t>
      </w:r>
      <w:r>
        <w:tab/>
      </w:r>
      <w:r>
        <w:tab/>
      </w:r>
    </w:p>
    <w:p w14:paraId="6252800F" w14:textId="1207ACC6" w:rsidR="00905998" w:rsidRDefault="00905998" w:rsidP="00905998">
      <w:pPr>
        <w:jc w:val="center"/>
      </w:pPr>
    </w:p>
    <w:p w14:paraId="4B7BDBEE" w14:textId="6886E48E" w:rsidR="00905998" w:rsidRDefault="00905998" w:rsidP="00905998">
      <w:r>
        <w:t>Congratulations! It looks like you got approved for appointment of counsel because of you household amount, income, and reason for needing counsel.</w:t>
      </w:r>
      <w:bookmarkStart w:id="0" w:name="_GoBack"/>
      <w:bookmarkEnd w:id="0"/>
    </w:p>
    <w:sectPr w:rsidR="00905998" w:rsidSect="0009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8B"/>
    <w:rsid w:val="000901F5"/>
    <w:rsid w:val="0036478B"/>
    <w:rsid w:val="00793B05"/>
    <w:rsid w:val="0090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3C081"/>
  <w15:chartTrackingRefBased/>
  <w15:docId w15:val="{8DB552DB-611B-7F45-8046-0382D4D2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Camy R Ruck</dc:creator>
  <cp:keywords/>
  <dc:description/>
  <cp:lastModifiedBy>Camy R Ruck</cp:lastModifiedBy>
  <cp:revision>2</cp:revision>
  <dcterms:created xsi:type="dcterms:W3CDTF">2019-09-28T19:05:00Z</dcterms:created>
  <dcterms:modified xsi:type="dcterms:W3CDTF">2019-09-28T19:08:00Z</dcterms:modified>
</cp:coreProperties>
</file>