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57" w:rsidRPr="00A538B9" w:rsidRDefault="00263F23" w:rsidP="00F54957">
      <w:pPr>
        <w:shd w:val="clear" w:color="auto" w:fill="FFFFFF"/>
        <w:spacing w:before="240" w:after="240"/>
        <w:rPr>
          <w:rFonts w:ascii="Adobe Devanagari" w:hAnsi="Adobe Devanagari" w:cs="Adobe Devanagari"/>
          <w:b/>
          <w:color w:val="24292E"/>
          <w:sz w:val="24"/>
          <w:szCs w:val="24"/>
        </w:rPr>
      </w:pPr>
      <w:r w:rsidRPr="00A538B9">
        <w:rPr>
          <w:rFonts w:ascii="Adobe Devanagari" w:hAnsi="Adobe Devanagari" w:cs="Adobe Devanagari"/>
          <w:b/>
          <w:color w:val="24292E"/>
          <w:sz w:val="24"/>
          <w:szCs w:val="24"/>
        </w:rPr>
        <w:t>Observable trends:</w:t>
      </w:r>
    </w:p>
    <w:p w:rsidR="00F54957" w:rsidRPr="00A538B9" w:rsidRDefault="00F54957" w:rsidP="000C135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dobe Devanagari" w:hAnsi="Adobe Devanagari" w:cs="Adobe Devanagari"/>
          <w:color w:val="24292E"/>
        </w:rPr>
      </w:pPr>
      <w:r w:rsidRPr="00A538B9">
        <w:rPr>
          <w:rFonts w:ascii="Adobe Devanagari" w:hAnsi="Adobe Devanagari" w:cs="Adobe Devanagari"/>
          <w:color w:val="24292E"/>
        </w:rPr>
        <w:t>It is not surprising that the bulk of 1</w:t>
      </w:r>
      <w:r w:rsidR="00263F23" w:rsidRPr="00A538B9">
        <w:rPr>
          <w:rFonts w:ascii="Adobe Devanagari" w:hAnsi="Adobe Devanagari" w:cs="Adobe Devanagari"/>
          <w:color w:val="24292E"/>
        </w:rPr>
        <w:t>,</w:t>
      </w:r>
      <w:r w:rsidRPr="00A538B9">
        <w:rPr>
          <w:rFonts w:ascii="Adobe Devanagari" w:hAnsi="Adobe Devanagari" w:cs="Adobe Devanagari"/>
          <w:color w:val="24292E"/>
        </w:rPr>
        <w:t>163 active</w:t>
      </w:r>
      <w:r w:rsidR="000C1357" w:rsidRPr="00A538B9">
        <w:rPr>
          <w:rFonts w:ascii="Adobe Devanagari" w:hAnsi="Adobe Devanagari" w:cs="Adobe Devanagari"/>
          <w:color w:val="24292E"/>
        </w:rPr>
        <w:t xml:space="preserve"> game</w:t>
      </w:r>
      <w:r w:rsidRPr="00A538B9">
        <w:rPr>
          <w:rFonts w:ascii="Adobe Devanagari" w:hAnsi="Adobe Devanagari" w:cs="Adobe Devanagari"/>
          <w:color w:val="24292E"/>
        </w:rPr>
        <w:t xml:space="preserve"> players</w:t>
      </w:r>
      <w:r w:rsidR="000C1357" w:rsidRPr="00A538B9">
        <w:rPr>
          <w:rFonts w:ascii="Adobe Devanagari" w:hAnsi="Adobe Devanagari" w:cs="Adobe Devanagari"/>
          <w:color w:val="24292E"/>
        </w:rPr>
        <w:t xml:space="preserve"> are males</w:t>
      </w:r>
      <w:r w:rsidR="00263F23" w:rsidRPr="00A538B9">
        <w:rPr>
          <w:rFonts w:ascii="Adobe Devanagari" w:hAnsi="Adobe Devanagari" w:cs="Adobe Devanagari"/>
          <w:color w:val="24292E"/>
        </w:rPr>
        <w:t xml:space="preserve"> with 84% against </w:t>
      </w:r>
      <w:r w:rsidR="000C1357" w:rsidRPr="00A538B9">
        <w:rPr>
          <w:rFonts w:ascii="Adobe Devanagari" w:hAnsi="Adobe Devanagari" w:cs="Adobe Devanagari"/>
          <w:color w:val="24292E"/>
        </w:rPr>
        <w:t>14% secured by female</w:t>
      </w:r>
      <w:r w:rsidR="00263F23" w:rsidRPr="00A538B9">
        <w:rPr>
          <w:rFonts w:ascii="Adobe Devanagari" w:hAnsi="Adobe Devanagari" w:cs="Adobe Devanagari"/>
          <w:color w:val="24292E"/>
        </w:rPr>
        <w:t xml:space="preserve"> players. In relation to gender and </w:t>
      </w:r>
      <w:r w:rsidR="000C1357" w:rsidRPr="00A538B9">
        <w:rPr>
          <w:rFonts w:ascii="Adobe Devanagari" w:hAnsi="Adobe Devanagari" w:cs="Adobe Devanagari"/>
          <w:color w:val="24292E"/>
        </w:rPr>
        <w:t xml:space="preserve">game </w:t>
      </w:r>
      <w:r w:rsidR="00263F23" w:rsidRPr="00A538B9">
        <w:rPr>
          <w:rFonts w:ascii="Adobe Devanagari" w:hAnsi="Adobe Devanagari" w:cs="Adobe Devanagari"/>
          <w:color w:val="24292E"/>
        </w:rPr>
        <w:t>buying</w:t>
      </w:r>
      <w:r w:rsidR="000C1357" w:rsidRPr="00A538B9">
        <w:rPr>
          <w:rFonts w:ascii="Adobe Devanagari" w:hAnsi="Adobe Devanagari" w:cs="Adobe Devanagari"/>
          <w:color w:val="24292E"/>
        </w:rPr>
        <w:t xml:space="preserve"> habits, male enthusiasts also posted an average purchase value of $1,967.64 compared to the measly $361.94 </w:t>
      </w:r>
      <w:r w:rsidR="004F360E" w:rsidRPr="00A538B9">
        <w:rPr>
          <w:rFonts w:ascii="Adobe Devanagari" w:hAnsi="Adobe Devanagari" w:cs="Adobe Devanagari"/>
          <w:color w:val="24292E"/>
        </w:rPr>
        <w:t xml:space="preserve">average purchase value logged by </w:t>
      </w:r>
      <w:r w:rsidR="00263F23" w:rsidRPr="00A538B9">
        <w:rPr>
          <w:rFonts w:ascii="Adobe Devanagari" w:hAnsi="Adobe Devanagari" w:cs="Adobe Devanagari"/>
          <w:color w:val="24292E"/>
        </w:rPr>
        <w:t xml:space="preserve">their </w:t>
      </w:r>
      <w:r w:rsidR="004F360E" w:rsidRPr="00A538B9">
        <w:rPr>
          <w:rFonts w:ascii="Adobe Devanagari" w:hAnsi="Adobe Devanagari" w:cs="Adobe Devanagari"/>
          <w:color w:val="24292E"/>
        </w:rPr>
        <w:t xml:space="preserve">female </w:t>
      </w:r>
      <w:r w:rsidR="00263F23" w:rsidRPr="00A538B9">
        <w:rPr>
          <w:rFonts w:ascii="Adobe Devanagari" w:hAnsi="Adobe Devanagari" w:cs="Adobe Devanagari"/>
          <w:color w:val="24292E"/>
        </w:rPr>
        <w:t>counterparts</w:t>
      </w:r>
      <w:r w:rsidR="004F360E" w:rsidRPr="00A538B9">
        <w:rPr>
          <w:rFonts w:ascii="Adobe Devanagari" w:hAnsi="Adobe Devanagari" w:cs="Adobe Devanagari"/>
          <w:color w:val="24292E"/>
        </w:rPr>
        <w:t xml:space="preserve">. </w:t>
      </w:r>
      <w:r w:rsidR="000C1357" w:rsidRPr="00A538B9">
        <w:rPr>
          <w:rFonts w:ascii="Adobe Devanagari" w:hAnsi="Adobe Devanagari" w:cs="Adobe Devanagari"/>
          <w:color w:val="24292E"/>
        </w:rPr>
        <w:t xml:space="preserve"> </w:t>
      </w:r>
      <w:r w:rsidR="000C1357" w:rsidRPr="00A538B9">
        <w:rPr>
          <w:rFonts w:ascii="Adobe Devanagari" w:hAnsi="Adobe Devanagari" w:cs="Adobe Devanagari"/>
          <w:color w:val="24292E"/>
        </w:rPr>
        <w:tab/>
        <w:t xml:space="preserve"> </w:t>
      </w:r>
    </w:p>
    <w:p w:rsidR="005B757D" w:rsidRPr="00A538B9" w:rsidRDefault="005B757D" w:rsidP="00A53E7C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dobe Devanagari" w:hAnsi="Adobe Devanagari" w:cs="Adobe Devanagari"/>
          <w:color w:val="24292E"/>
        </w:rPr>
      </w:pPr>
      <w:r w:rsidRPr="00A538B9">
        <w:rPr>
          <w:rFonts w:ascii="Adobe Devanagari" w:hAnsi="Adobe Devanagari" w:cs="Adobe Devanagari"/>
          <w:color w:val="24292E"/>
        </w:rPr>
        <w:t xml:space="preserve">While </w:t>
      </w:r>
      <w:r w:rsidR="00942703" w:rsidRPr="00A538B9">
        <w:rPr>
          <w:rFonts w:ascii="Adobe Devanagari" w:hAnsi="Adobe Devanagari" w:cs="Adobe Devanagari"/>
          <w:color w:val="24292E"/>
        </w:rPr>
        <w:t xml:space="preserve">players in the </w:t>
      </w:r>
      <w:r w:rsidRPr="00A538B9">
        <w:rPr>
          <w:rFonts w:ascii="Adobe Devanagari" w:hAnsi="Adobe Devanagari" w:cs="Adobe Devanagari"/>
          <w:color w:val="24292E"/>
        </w:rPr>
        <w:t xml:space="preserve">20-24 </w:t>
      </w:r>
      <w:r w:rsidR="00942703" w:rsidRPr="00A538B9">
        <w:rPr>
          <w:rFonts w:ascii="Adobe Devanagari" w:hAnsi="Adobe Devanagari" w:cs="Adobe Devanagari"/>
          <w:color w:val="24292E"/>
        </w:rPr>
        <w:t xml:space="preserve">age group comprised the biggest </w:t>
      </w:r>
      <w:r w:rsidR="000A3C11">
        <w:rPr>
          <w:rFonts w:ascii="Adobe Devanagari" w:hAnsi="Adobe Devanagari" w:cs="Adobe Devanagari"/>
          <w:color w:val="24292E"/>
        </w:rPr>
        <w:t>chunk</w:t>
      </w:r>
      <w:bookmarkStart w:id="0" w:name="_GoBack"/>
      <w:bookmarkEnd w:id="0"/>
      <w:r w:rsidR="00942703" w:rsidRPr="00A538B9">
        <w:rPr>
          <w:rFonts w:ascii="Adobe Devanagari" w:hAnsi="Adobe Devanagari" w:cs="Adobe Devanagari"/>
          <w:color w:val="24292E"/>
        </w:rPr>
        <w:t xml:space="preserve"> of game </w:t>
      </w:r>
      <w:r w:rsidR="00263F23" w:rsidRPr="00A538B9">
        <w:rPr>
          <w:rFonts w:ascii="Adobe Devanagari" w:hAnsi="Adobe Devanagari" w:cs="Adobe Devanagari"/>
          <w:color w:val="24292E"/>
        </w:rPr>
        <w:t>shoppers</w:t>
      </w:r>
      <w:r w:rsidR="00942703" w:rsidRPr="00A538B9">
        <w:rPr>
          <w:rFonts w:ascii="Adobe Devanagari" w:hAnsi="Adobe Devanagari" w:cs="Adobe Devanagari"/>
          <w:color w:val="24292E"/>
        </w:rPr>
        <w:t xml:space="preserve"> with </w:t>
      </w:r>
      <w:r w:rsidRPr="00A538B9">
        <w:rPr>
          <w:rFonts w:ascii="Adobe Devanagari" w:hAnsi="Adobe Devanagari" w:cs="Adobe Devanagari"/>
          <w:color w:val="24292E"/>
        </w:rPr>
        <w:t xml:space="preserve">44.79%, those two age categories on </w:t>
      </w:r>
      <w:r w:rsidR="00F20174" w:rsidRPr="00A538B9">
        <w:rPr>
          <w:rFonts w:ascii="Adobe Devanagari" w:hAnsi="Adobe Devanagari" w:cs="Adobe Devanagari"/>
          <w:color w:val="24292E"/>
        </w:rPr>
        <w:t>the outermost</w:t>
      </w:r>
      <w:r w:rsidRPr="00A538B9">
        <w:rPr>
          <w:rFonts w:ascii="Adobe Devanagari" w:hAnsi="Adobe Devanagari" w:cs="Adobe Devanagari"/>
          <w:color w:val="24292E"/>
        </w:rPr>
        <w:t xml:space="preserve"> spots, which are less than 10 years old and 40 years </w:t>
      </w:r>
      <w:r w:rsidR="00942703" w:rsidRPr="00A538B9">
        <w:rPr>
          <w:rFonts w:ascii="Adobe Devanagari" w:hAnsi="Adobe Devanagari" w:cs="Adobe Devanagari"/>
          <w:color w:val="24292E"/>
        </w:rPr>
        <w:t>and more</w:t>
      </w:r>
      <w:r w:rsidRPr="00A538B9">
        <w:rPr>
          <w:rFonts w:ascii="Adobe Devanagari" w:hAnsi="Adobe Devanagari" w:cs="Adobe Devanagari"/>
          <w:color w:val="24292E"/>
        </w:rPr>
        <w:t xml:space="preserve">, </w:t>
      </w:r>
      <w:r w:rsidR="00D30EF3" w:rsidRPr="00A538B9">
        <w:rPr>
          <w:rFonts w:ascii="Adobe Devanagari" w:hAnsi="Adobe Devanagari" w:cs="Adobe Devanagari"/>
          <w:color w:val="24292E"/>
        </w:rPr>
        <w:t xml:space="preserve">registered the </w:t>
      </w:r>
      <w:r w:rsidR="00F20174" w:rsidRPr="00A538B9">
        <w:rPr>
          <w:rFonts w:ascii="Adobe Devanagari" w:hAnsi="Adobe Devanagari" w:cs="Adobe Devanagari"/>
          <w:color w:val="24292E"/>
        </w:rPr>
        <w:t>least</w:t>
      </w:r>
      <w:r w:rsidR="00D30EF3" w:rsidRPr="00A538B9">
        <w:rPr>
          <w:rFonts w:ascii="Adobe Devanagari" w:hAnsi="Adobe Devanagari" w:cs="Adobe Devanagari"/>
          <w:color w:val="24292E"/>
        </w:rPr>
        <w:t xml:space="preserve"> percentage</w:t>
      </w:r>
      <w:r w:rsidR="00F20174" w:rsidRPr="00A538B9">
        <w:rPr>
          <w:rFonts w:ascii="Adobe Devanagari" w:hAnsi="Adobe Devanagari" w:cs="Adobe Devanagari"/>
          <w:color w:val="24292E"/>
        </w:rPr>
        <w:t>s</w:t>
      </w:r>
      <w:r w:rsidR="00D30EF3" w:rsidRPr="00A538B9">
        <w:rPr>
          <w:rFonts w:ascii="Adobe Devanagari" w:hAnsi="Adobe Devanagari" w:cs="Adobe Devanagari"/>
          <w:color w:val="24292E"/>
        </w:rPr>
        <w:t xml:space="preserve"> with 2.95% and 2.08% respectively.</w:t>
      </w:r>
    </w:p>
    <w:p w:rsidR="00F54957" w:rsidRPr="00A538B9" w:rsidRDefault="00AA0D15" w:rsidP="00697BF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dobe Devanagari" w:hAnsi="Adobe Devanagari" w:cs="Adobe Devanagari"/>
          <w:color w:val="24292E"/>
        </w:rPr>
      </w:pPr>
      <w:r w:rsidRPr="00A538B9">
        <w:rPr>
          <w:rFonts w:ascii="Adobe Devanagari" w:hAnsi="Adobe Devanagari" w:cs="Adobe Devanagari"/>
          <w:color w:val="24292E"/>
        </w:rPr>
        <w:t>Of the 183 game titles, the</w:t>
      </w:r>
      <w:r w:rsidR="00C1421F" w:rsidRPr="00A538B9">
        <w:rPr>
          <w:rFonts w:ascii="Adobe Devanagari" w:hAnsi="Adobe Devanagari" w:cs="Adobe Devanagari"/>
          <w:color w:val="24292E"/>
        </w:rPr>
        <w:t xml:space="preserve"> </w:t>
      </w:r>
      <w:r w:rsidR="00A538B9">
        <w:rPr>
          <w:rFonts w:ascii="Adobe Devanagari" w:hAnsi="Adobe Devanagari" w:cs="Adobe Devanagari"/>
          <w:color w:val="24292E"/>
        </w:rPr>
        <w:t xml:space="preserve">chart-topper </w:t>
      </w:r>
      <w:r w:rsidRPr="00A538B9">
        <w:rPr>
          <w:rFonts w:ascii="Adobe Devanagari" w:hAnsi="Adobe Devanagari" w:cs="Adobe Devanagari"/>
          <w:color w:val="24292E"/>
        </w:rPr>
        <w:t>was</w:t>
      </w:r>
      <w:r w:rsidR="00C1421F" w:rsidRPr="00A538B9">
        <w:rPr>
          <w:rFonts w:ascii="Adobe Devanagari" w:hAnsi="Adobe Devanagari" w:cs="Adobe Devanagari"/>
          <w:color w:val="24292E"/>
        </w:rPr>
        <w:t xml:space="preserve"> </w:t>
      </w:r>
      <w:r w:rsidR="00697BF5" w:rsidRPr="00A538B9">
        <w:rPr>
          <w:rFonts w:ascii="Adobe Devanagari" w:hAnsi="Adobe Devanagari" w:cs="Adobe Devanagari"/>
          <w:color w:val="24292E"/>
        </w:rPr>
        <w:t>‘</w:t>
      </w:r>
      <w:proofErr w:type="spellStart"/>
      <w:r w:rsidR="00697BF5" w:rsidRPr="00A538B9">
        <w:rPr>
          <w:rFonts w:ascii="Adobe Devanagari" w:hAnsi="Adobe Devanagari" w:cs="Adobe Devanagari"/>
          <w:color w:val="24292E"/>
        </w:rPr>
        <w:t>Oathbreaker</w:t>
      </w:r>
      <w:proofErr w:type="spellEnd"/>
      <w:r w:rsidR="00697BF5" w:rsidRPr="00A538B9">
        <w:rPr>
          <w:rFonts w:ascii="Adobe Devanagari" w:hAnsi="Adobe Devanagari" w:cs="Adobe Devanagari"/>
          <w:color w:val="24292E"/>
        </w:rPr>
        <w:t>, Last Hope of the Breaking Storm’</w:t>
      </w:r>
      <w:r w:rsidR="00C1421F" w:rsidRPr="00A538B9">
        <w:rPr>
          <w:rFonts w:ascii="Adobe Devanagari" w:hAnsi="Adobe Devanagari" w:cs="Adobe Devanagari"/>
          <w:color w:val="24292E"/>
        </w:rPr>
        <w:t xml:space="preserve"> </w:t>
      </w:r>
      <w:r w:rsidRPr="00A538B9">
        <w:rPr>
          <w:rFonts w:ascii="Adobe Devanagari" w:hAnsi="Adobe Devanagari" w:cs="Adobe Devanagari"/>
          <w:color w:val="24292E"/>
        </w:rPr>
        <w:t xml:space="preserve">selling </w:t>
      </w:r>
      <w:r w:rsidR="00697BF5" w:rsidRPr="00A538B9">
        <w:rPr>
          <w:rFonts w:ascii="Adobe Devanagari" w:hAnsi="Adobe Devanagari" w:cs="Adobe Devanagari"/>
          <w:color w:val="24292E"/>
        </w:rPr>
        <w:t>12 pieces</w:t>
      </w:r>
      <w:r w:rsidRPr="00A538B9">
        <w:rPr>
          <w:rFonts w:ascii="Adobe Devanagari" w:hAnsi="Adobe Devanagari" w:cs="Adobe Devanagari"/>
          <w:color w:val="24292E"/>
        </w:rPr>
        <w:t xml:space="preserve"> with a price tag of $</w:t>
      </w:r>
      <w:r w:rsidR="00697BF5" w:rsidRPr="00A538B9">
        <w:rPr>
          <w:rFonts w:ascii="Adobe Devanagari" w:hAnsi="Adobe Devanagari" w:cs="Adobe Devanagari"/>
          <w:color w:val="24292E"/>
        </w:rPr>
        <w:t>4.23</w:t>
      </w:r>
      <w:r w:rsidRPr="00A538B9">
        <w:rPr>
          <w:rFonts w:ascii="Adobe Devanagari" w:hAnsi="Adobe Devanagari" w:cs="Adobe Devanagari"/>
          <w:color w:val="24292E"/>
        </w:rPr>
        <w:t xml:space="preserve"> each or </w:t>
      </w:r>
      <w:r w:rsidR="00697BF5" w:rsidRPr="00A538B9">
        <w:rPr>
          <w:rFonts w:ascii="Adobe Devanagari" w:hAnsi="Adobe Devanagari" w:cs="Adobe Devanagari"/>
          <w:color w:val="24292E"/>
        </w:rPr>
        <w:t>$1.18</w:t>
      </w:r>
      <w:r w:rsidRPr="00A538B9">
        <w:rPr>
          <w:rFonts w:ascii="Adobe Devanagari" w:hAnsi="Adobe Devanagari" w:cs="Adobe Devanagari"/>
          <w:color w:val="24292E"/>
        </w:rPr>
        <w:t xml:space="preserve"> more expensive than the average</w:t>
      </w:r>
      <w:r w:rsidR="00A538B9">
        <w:rPr>
          <w:rFonts w:ascii="Adobe Devanagari" w:hAnsi="Adobe Devanagari" w:cs="Adobe Devanagari"/>
          <w:color w:val="24292E"/>
        </w:rPr>
        <w:t xml:space="preserve"> game</w:t>
      </w:r>
      <w:r w:rsidRPr="00A538B9">
        <w:rPr>
          <w:rFonts w:ascii="Adobe Devanagari" w:hAnsi="Adobe Devanagari" w:cs="Adobe Devanagari"/>
          <w:color w:val="24292E"/>
        </w:rPr>
        <w:t xml:space="preserve"> </w:t>
      </w:r>
      <w:r w:rsidR="00A538B9">
        <w:rPr>
          <w:rFonts w:ascii="Adobe Devanagari" w:hAnsi="Adobe Devanagari" w:cs="Adobe Devanagari"/>
          <w:color w:val="24292E"/>
        </w:rPr>
        <w:t xml:space="preserve">cost </w:t>
      </w:r>
      <w:r w:rsidRPr="00A538B9">
        <w:rPr>
          <w:rFonts w:ascii="Adobe Devanagari" w:hAnsi="Adobe Devanagari" w:cs="Adobe Devanagari"/>
          <w:color w:val="24292E"/>
        </w:rPr>
        <w:t>of $3.05.</w:t>
      </w:r>
    </w:p>
    <w:p w:rsidR="00284C4A" w:rsidRDefault="006D7AD5"/>
    <w:sectPr w:rsidR="00284C4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AD5" w:rsidRDefault="006D7AD5" w:rsidP="003F2511">
      <w:pPr>
        <w:spacing w:after="0" w:line="240" w:lineRule="auto"/>
      </w:pPr>
      <w:r>
        <w:separator/>
      </w:r>
    </w:p>
  </w:endnote>
  <w:endnote w:type="continuationSeparator" w:id="0">
    <w:p w:rsidR="006D7AD5" w:rsidRDefault="006D7AD5" w:rsidP="003F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AD5" w:rsidRDefault="006D7AD5" w:rsidP="003F2511">
      <w:pPr>
        <w:spacing w:after="0" w:line="240" w:lineRule="auto"/>
      </w:pPr>
      <w:r>
        <w:separator/>
      </w:r>
    </w:p>
  </w:footnote>
  <w:footnote w:type="continuationSeparator" w:id="0">
    <w:p w:rsidR="006D7AD5" w:rsidRDefault="006D7AD5" w:rsidP="003F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dobe Devanagari" w:hAnsi="Adobe Devanagari" w:cs="Adobe Devanagari"/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F87C483AFD754464A3AFF3E68F35E4A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3F2511" w:rsidRPr="003F2511" w:rsidRDefault="003F2511">
        <w:pPr>
          <w:pStyle w:val="Header"/>
          <w:jc w:val="right"/>
          <w:rPr>
            <w:rFonts w:ascii="Adobe Devanagari" w:hAnsi="Adobe Devanagari" w:cs="Adobe Devanagari"/>
            <w:caps/>
            <w:color w:val="44546A" w:themeColor="text2"/>
            <w:sz w:val="20"/>
            <w:szCs w:val="20"/>
          </w:rPr>
        </w:pPr>
        <w:r w:rsidRPr="003F2511">
          <w:rPr>
            <w:rFonts w:ascii="Adobe Devanagari" w:hAnsi="Adobe Devanagari" w:cs="Adobe Devanagari"/>
            <w:caps/>
            <w:color w:val="44546A" w:themeColor="text2"/>
            <w:sz w:val="20"/>
            <w:szCs w:val="20"/>
          </w:rPr>
          <w:t>Janet garcia</w:t>
        </w:r>
      </w:p>
    </w:sdtContent>
  </w:sdt>
  <w:sdt>
    <w:sdtPr>
      <w:rPr>
        <w:rFonts w:ascii="Adobe Devanagari" w:hAnsi="Adobe Devanagari" w:cs="Adobe Devanagari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3B285D670C4A4F4B81C6CD2198932138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6-20T00:00:00Z">
        <w:dateFormat w:val="M/d/yy"/>
        <w:lid w:val="en-US"/>
        <w:storeMappedDataAs w:val="dateTime"/>
        <w:calendar w:val="gregorian"/>
      </w:date>
    </w:sdtPr>
    <w:sdtEndPr/>
    <w:sdtContent>
      <w:p w:rsidR="003F2511" w:rsidRDefault="003F2511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3F2511">
          <w:rPr>
            <w:rFonts w:ascii="Adobe Devanagari" w:hAnsi="Adobe Devanagari" w:cs="Adobe Devanagari"/>
            <w:caps/>
            <w:color w:val="44546A" w:themeColor="text2"/>
            <w:sz w:val="20"/>
            <w:szCs w:val="20"/>
            <w:lang w:val="en-US"/>
          </w:rPr>
          <w:t>6/20/19</w:t>
        </w:r>
      </w:p>
    </w:sdtContent>
  </w:sdt>
  <w:p w:rsidR="003F2511" w:rsidRPr="003F2511" w:rsidRDefault="006D7AD5">
    <w:pPr>
      <w:pStyle w:val="Header"/>
      <w:jc w:val="center"/>
      <w:rPr>
        <w:rFonts w:ascii="Adobe Devanagari" w:hAnsi="Adobe Devanagari" w:cs="Adobe Devanagari"/>
        <w:color w:val="44546A" w:themeColor="text2"/>
        <w:sz w:val="24"/>
        <w:szCs w:val="24"/>
      </w:rPr>
    </w:pPr>
    <w:sdt>
      <w:sdtPr>
        <w:rPr>
          <w:rFonts w:ascii="Adobe Devanagari" w:hAnsi="Adobe Devanagari" w:cs="Adobe Devanagari"/>
          <w:caps/>
          <w:color w:val="44546A" w:themeColor="text2"/>
          <w:sz w:val="24"/>
          <w:szCs w:val="24"/>
        </w:rPr>
        <w:alias w:val="Title"/>
        <w:tag w:val=""/>
        <w:id w:val="-484788024"/>
        <w:placeholder>
          <w:docPart w:val="AD7A525BF3E8414C95AD8BA3CA8D5C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3F2511" w:rsidRPr="003F2511">
          <w:rPr>
            <w:rFonts w:ascii="Adobe Devanagari" w:hAnsi="Adobe Devanagari" w:cs="Adobe Devanagari"/>
            <w:caps/>
            <w:color w:val="44546A" w:themeColor="text2"/>
            <w:sz w:val="24"/>
            <w:szCs w:val="24"/>
          </w:rPr>
          <w:t>heroes of Pymoli data analysis</w:t>
        </w:r>
      </w:sdtContent>
    </w:sdt>
  </w:p>
  <w:p w:rsidR="003F2511" w:rsidRDefault="003F2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A355F"/>
    <w:multiLevelType w:val="multilevel"/>
    <w:tmpl w:val="76F0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24F"/>
    <w:rsid w:val="000A3C11"/>
    <w:rsid w:val="000C1357"/>
    <w:rsid w:val="00263F23"/>
    <w:rsid w:val="00393E0A"/>
    <w:rsid w:val="003F2511"/>
    <w:rsid w:val="004E324F"/>
    <w:rsid w:val="004F360E"/>
    <w:rsid w:val="005B757D"/>
    <w:rsid w:val="00670B96"/>
    <w:rsid w:val="00697BF5"/>
    <w:rsid w:val="006D7AD5"/>
    <w:rsid w:val="00942703"/>
    <w:rsid w:val="00A538B9"/>
    <w:rsid w:val="00AA0D15"/>
    <w:rsid w:val="00C1421F"/>
    <w:rsid w:val="00D30EF3"/>
    <w:rsid w:val="00F20174"/>
    <w:rsid w:val="00F54957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3282"/>
  <w15:chartTrackingRefBased/>
  <w15:docId w15:val="{3EF0138E-F441-4C74-BB6C-D577962AB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F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11"/>
  </w:style>
  <w:style w:type="paragraph" w:styleId="Footer">
    <w:name w:val="footer"/>
    <w:basedOn w:val="Normal"/>
    <w:link w:val="FooterChar"/>
    <w:uiPriority w:val="99"/>
    <w:unhideWhenUsed/>
    <w:rsid w:val="003F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11"/>
  </w:style>
  <w:style w:type="character" w:styleId="PlaceholderText">
    <w:name w:val="Placeholder Text"/>
    <w:basedOn w:val="DefaultParagraphFont"/>
    <w:uiPriority w:val="99"/>
    <w:semiHidden/>
    <w:rsid w:val="003F25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7C483AFD754464A3AFF3E68F35E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CE949-1D7D-46B8-935C-57339F3D933E}"/>
      </w:docPartPr>
      <w:docPartBody>
        <w:p w:rsidR="00FA715B" w:rsidRDefault="00026C97" w:rsidP="00026C97">
          <w:pPr>
            <w:pStyle w:val="F87C483AFD754464A3AFF3E68F35E4A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3B285D670C4A4F4B81C6CD2198932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F0236-F2AA-49B3-BA65-B14CA9CC499F}"/>
      </w:docPartPr>
      <w:docPartBody>
        <w:p w:rsidR="00FA715B" w:rsidRDefault="00026C97" w:rsidP="00026C97">
          <w:pPr>
            <w:pStyle w:val="3B285D670C4A4F4B81C6CD2198932138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AD7A525BF3E8414C95AD8BA3CA8D5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0F72F-29E6-4D97-90C6-0F3DE6E7DBEB}"/>
      </w:docPartPr>
      <w:docPartBody>
        <w:p w:rsidR="00FA715B" w:rsidRDefault="00026C97" w:rsidP="00026C97">
          <w:pPr>
            <w:pStyle w:val="AD7A525BF3E8414C95AD8BA3CA8D5C6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97"/>
    <w:rsid w:val="00026C97"/>
    <w:rsid w:val="006601B5"/>
    <w:rsid w:val="00FA715B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6C97"/>
    <w:rPr>
      <w:color w:val="808080"/>
    </w:rPr>
  </w:style>
  <w:style w:type="paragraph" w:customStyle="1" w:styleId="F87C483AFD754464A3AFF3E68F35E4AC">
    <w:name w:val="F87C483AFD754464A3AFF3E68F35E4AC"/>
    <w:rsid w:val="00026C97"/>
  </w:style>
  <w:style w:type="paragraph" w:customStyle="1" w:styleId="3B285D670C4A4F4B81C6CD2198932138">
    <w:name w:val="3B285D670C4A4F4B81C6CD2198932138"/>
    <w:rsid w:val="00026C97"/>
  </w:style>
  <w:style w:type="paragraph" w:customStyle="1" w:styleId="AD7A525BF3E8414C95AD8BA3CA8D5C6F">
    <w:name w:val="AD7A525BF3E8414C95AD8BA3CA8D5C6F"/>
    <w:rsid w:val="00026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46F80F-C70F-406F-92FA-3B842924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MPAC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heroes of Pymoli data analysis</dc:title>
  <dc:subject/>
  <dc:creator>Janet garcia</dc:creator>
  <cp:keywords/>
  <dc:description/>
  <cp:lastModifiedBy>Garcia, Janet</cp:lastModifiedBy>
  <cp:revision>10</cp:revision>
  <dcterms:created xsi:type="dcterms:W3CDTF">2019-06-19T17:19:00Z</dcterms:created>
  <dcterms:modified xsi:type="dcterms:W3CDTF">2019-06-20T14:29:00Z</dcterms:modified>
</cp:coreProperties>
</file>