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5.png" ContentType="image/png"/>
  <Override PartName="/word/media/rId41.png" ContentType="image/png"/>
  <Override PartName="/word/media/rId45.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第四部分核心能力可行性报告、技术方案及成本及周期估算</w:t>
      </w:r>
    </w:p>
    <w:bookmarkStart w:id="32" w:name="可行性报告"/>
    <w:p>
      <w:pPr>
        <w:pStyle w:val="Heading2"/>
      </w:pPr>
      <w:r>
        <w:rPr>
          <w:rFonts w:hint="eastAsia"/>
        </w:rPr>
        <w:t xml:space="preserve">可行性报告</w:t>
      </w:r>
    </w:p>
    <w:bookmarkStart w:id="12" w:name="多模态感知能力"/>
    <w:p>
      <w:pPr>
        <w:pStyle w:val="Heading3"/>
      </w:pPr>
      <w:r>
        <w:rPr>
          <w:rFonts w:hint="eastAsia"/>
        </w:rPr>
        <w:t xml:space="preserve">多模态感知能力</w:t>
      </w:r>
    </w:p>
    <w:bookmarkStart w:id="9" w:name="需求描述"/>
    <w:p>
      <w:pPr>
        <w:pStyle w:val="Heading4"/>
      </w:pPr>
      <w:r>
        <w:rPr>
          <w:rFonts w:hint="eastAsia"/>
        </w:rPr>
        <w:t xml:space="preserve">需求描述</w:t>
      </w:r>
    </w:p>
    <w:p>
      <w:pPr>
        <w:pStyle w:val="FirstParagraph"/>
      </w:pPr>
      <w:r>
        <w:rPr>
          <w:rFonts w:hint="eastAsia"/>
        </w:rPr>
        <w:t xml:space="preserve">系统需构建全方位的感知网，具备对餐饮厨房场景下多种异常行为及环境风险的精准检测能力。具体检测目标包括：</w:t>
      </w:r>
      <w:r>
        <w:t xml:space="preserve"> </w:t>
      </w:r>
      <w:r>
        <w:t xml:space="preserve">*</w:t>
      </w:r>
      <w:r>
        <w:t xml:space="preserve"> </w:t>
      </w:r>
      <w:r>
        <w:rPr>
          <w:rFonts w:hint="eastAsia"/>
          <w:b/>
          <w:bCs/>
        </w:rPr>
        <w:t xml:space="preserve">环境风险</w:t>
      </w:r>
      <w:r>
        <w:rPr>
          <w:rFonts w:hint="eastAsia"/>
        </w:rPr>
        <w:t xml:space="preserve">：明火、烟雾、老鼠（鼠患）。</w:t>
      </w:r>
      <w:r>
        <w:t xml:space="preserve"> </w:t>
      </w:r>
      <w:r>
        <w:t xml:space="preserve">*</w:t>
      </w:r>
      <w:r>
        <w:t xml:space="preserve"> </w:t>
      </w:r>
      <w:r>
        <w:rPr>
          <w:rFonts w:hint="eastAsia"/>
          <w:b/>
          <w:bCs/>
        </w:rPr>
        <w:t xml:space="preserve">合规检测</w:t>
      </w:r>
      <w:r>
        <w:rPr>
          <w:rFonts w:hint="eastAsia"/>
        </w:rPr>
        <w:t xml:space="preserve">：厨师帽/厨师服穿戴识别。</w:t>
      </w:r>
      <w:r>
        <w:t xml:space="preserve"> </w:t>
      </w:r>
      <w:r>
        <w:t xml:space="preserve">*</w:t>
      </w:r>
      <w:r>
        <w:t xml:space="preserve"> </w:t>
      </w:r>
      <w:r>
        <w:rPr>
          <w:rFonts w:hint="eastAsia"/>
          <w:b/>
          <w:bCs/>
        </w:rPr>
        <w:t xml:space="preserve">行为异常</w:t>
      </w:r>
      <w:r>
        <w:rPr>
          <w:rFonts w:hint="eastAsia"/>
        </w:rPr>
        <w:t xml:space="preserve">：抽烟、打电话、跌倒。</w:t>
      </w:r>
      <w:r>
        <w:t xml:space="preserve"> </w:t>
      </w:r>
      <w:r>
        <w:t xml:space="preserve">*</w:t>
      </w:r>
      <w:r>
        <w:t xml:space="preserve"> </w:t>
      </w:r>
      <w:r>
        <w:rPr>
          <w:rFonts w:hint="eastAsia"/>
          <w:b/>
          <w:bCs/>
        </w:rPr>
        <w:t xml:space="preserve">管理缺失</w:t>
      </w:r>
      <w:r>
        <w:rPr>
          <w:rFonts w:hint="eastAsia"/>
        </w:rPr>
        <w:t xml:space="preserve">：人员离岗监测（关键岗位无人）。</w:t>
      </w:r>
    </w:p>
    <w:bookmarkEnd w:id="9"/>
    <w:bookmarkStart w:id="10" w:name="可行性结论"/>
    <w:p>
      <w:pPr>
        <w:pStyle w:val="Heading4"/>
      </w:pPr>
      <w:r>
        <w:rPr>
          <w:rFonts w:hint="eastAsia"/>
        </w:rPr>
        <w:t xml:space="preserve">可行性结论</w:t>
      </w:r>
    </w:p>
    <w:p>
      <w:pPr>
        <w:pStyle w:val="FirstParagraph"/>
      </w:pPr>
      <w:r>
        <w:rPr>
          <w:rFonts w:hint="eastAsia"/>
          <w:b/>
          <w:bCs/>
        </w:rPr>
        <w:t xml:space="preserve">完全可行</w:t>
      </w:r>
      <w:r>
        <w:t xml:space="preserve">。</w:t>
      </w:r>
    </w:p>
    <w:bookmarkEnd w:id="10"/>
    <w:bookmarkStart w:id="11" w:name="关键依据与技术说明"/>
    <w:p>
      <w:pPr>
        <w:pStyle w:val="Heading4"/>
      </w:pPr>
      <w:r>
        <w:rPr>
          <w:rFonts w:hint="eastAsia"/>
        </w:rPr>
        <w:t xml:space="preserve">关键依据与技术说明</w:t>
      </w:r>
    </w:p>
    <w:p>
      <w:pPr>
        <w:pStyle w:val="Compact"/>
        <w:numPr>
          <w:ilvl w:val="0"/>
          <w:numId w:val="1001"/>
        </w:numPr>
      </w:pPr>
      <w:r>
        <w:rPr>
          <w:rFonts w:hint="eastAsia"/>
          <w:b/>
          <w:bCs/>
        </w:rPr>
        <w:t xml:space="preserve">算法覆盖度验证</w:t>
      </w:r>
      <w:r>
        <w:rPr>
          <w:rFonts w:hint="eastAsia"/>
        </w:rPr>
        <w:t xml:space="preserve">：经核查《锐景</w:t>
      </w:r>
      <w:r>
        <w:t xml:space="preserve"> AI-BOX </w:t>
      </w:r>
      <w:r>
        <w:rPr>
          <w:rFonts w:hint="eastAsia"/>
        </w:rPr>
        <w:t xml:space="preserve">产品介绍》，该硬件平台已内置支持</w:t>
      </w:r>
      <w:r>
        <w:t xml:space="preserve"> </w:t>
      </w:r>
      <w:r>
        <w:rPr>
          <w:b/>
          <w:bCs/>
        </w:rPr>
        <w:t xml:space="preserve">160+ </w:t>
      </w:r>
      <w:r>
        <w:rPr>
          <w:rFonts w:hint="eastAsia"/>
          <w:b/>
          <w:bCs/>
        </w:rPr>
        <w:t xml:space="preserve">种算法</w:t>
      </w:r>
      <w:r>
        <w:rPr>
          <w:rFonts w:hint="eastAsia"/>
        </w:rPr>
        <w:t xml:space="preserve">，能够完全覆盖上述所有核心业务场景，大大降低了算法从零开发的风险与成本。</w:t>
      </w:r>
    </w:p>
    <w:p>
      <w:pPr>
        <w:pStyle w:val="Compact"/>
        <w:numPr>
          <w:ilvl w:val="0"/>
          <w:numId w:val="1001"/>
        </w:numPr>
      </w:pPr>
      <w:r>
        <w:rPr>
          <w:rFonts w:hint="eastAsia"/>
          <w:b/>
          <w:bCs/>
        </w:rPr>
        <w:t xml:space="preserve">长尾场景扩展</w:t>
      </w:r>
      <w:r>
        <w:rPr>
          <w:rFonts w:hint="eastAsia"/>
        </w:rPr>
        <w:t xml:space="preserve">：对于现有算法库未覆盖的特定场景或长尾需求，系统架构支持集成</w:t>
      </w:r>
      <w:r>
        <w:t xml:space="preserve"> </w:t>
      </w:r>
      <w:r>
        <w:rPr>
          <w:b/>
          <w:bCs/>
        </w:rPr>
        <w:t xml:space="preserve">YOLOv8</w:t>
      </w:r>
      <w:r>
        <w:t xml:space="preserve"> </w:t>
      </w:r>
      <w:r>
        <w:rPr>
          <w:rFonts w:hint="eastAsia"/>
        </w:rPr>
        <w:t xml:space="preserve">(视觉检测)</w:t>
      </w:r>
      <w:r>
        <w:t xml:space="preserve"> </w:t>
      </w:r>
      <w:r>
        <w:rPr>
          <w:rFonts w:hint="eastAsia"/>
        </w:rPr>
        <w:t xml:space="preserve">与</w:t>
      </w:r>
      <w:r>
        <w:t xml:space="preserve"> </w:t>
      </w:r>
      <w:r>
        <w:rPr>
          <w:b/>
          <w:bCs/>
        </w:rPr>
        <w:t xml:space="preserve">YAMNet</w:t>
      </w:r>
      <w:r>
        <w:t xml:space="preserve"> </w:t>
      </w:r>
      <w:r>
        <w:rPr>
          <w:rFonts w:hint="eastAsia"/>
        </w:rPr>
        <w:t xml:space="preserve">(音频检测)</w:t>
      </w:r>
      <w:r>
        <w:t xml:space="preserve"> </w:t>
      </w:r>
      <w:r>
        <w:rPr>
          <w:rFonts w:hint="eastAsia"/>
        </w:rPr>
        <w:t xml:space="preserve">等主流开源模型。利用项目积累的自有数据进行微调训练（Fine-tuning），可确保感知能力的持续迭代与场景适配。</w:t>
      </w:r>
    </w:p>
    <w:p>
      <w:r>
        <w:pict>
          <v:rect style="width:0;height:1.5pt" o:hralign="center" o:hrstd="t" o:hr="t"/>
        </w:pict>
      </w:r>
    </w:p>
    <w:bookmarkEnd w:id="11"/>
    <w:bookmarkEnd w:id="12"/>
    <w:bookmarkStart w:id="19" w:name="实时推理能力"/>
    <w:p>
      <w:pPr>
        <w:pStyle w:val="Heading3"/>
      </w:pPr>
      <w:r>
        <w:rPr>
          <w:rFonts w:hint="eastAsia"/>
        </w:rPr>
        <w:t xml:space="preserve">实时推理能力</w:t>
      </w:r>
    </w:p>
    <w:bookmarkStart w:id="13" w:name="需求描述-1"/>
    <w:p>
      <w:pPr>
        <w:pStyle w:val="Heading4"/>
      </w:pPr>
      <w:r>
        <w:rPr>
          <w:rFonts w:hint="eastAsia"/>
        </w:rPr>
        <w:t xml:space="preserve">需求描述</w:t>
      </w:r>
    </w:p>
    <w:p>
      <w:pPr>
        <w:pStyle w:val="FirstParagraph"/>
      </w:pPr>
      <w:r>
        <w:rPr>
          <w:rFonts w:hint="eastAsia"/>
        </w:rPr>
        <w:t xml:space="preserve">解决传统安防监控系统长期存在的痛点——</w:t>
      </w:r>
      <w:r>
        <w:rPr>
          <w:rFonts w:hint="eastAsia"/>
          <w:b/>
          <w:bCs/>
        </w:rPr>
        <w:t xml:space="preserve">“快而不准”</w:t>
      </w:r>
      <w:r>
        <w:rPr>
          <w:rFonts w:hint="eastAsia"/>
        </w:rPr>
        <w:t xml:space="preserve">（误报率高）或</w:t>
      </w:r>
      <w:r>
        <w:rPr>
          <w:rFonts w:hint="eastAsia"/>
          <w:b/>
          <w:bCs/>
        </w:rPr>
        <w:t xml:space="preserve">“准而不快”</w:t>
      </w:r>
      <w:r>
        <w:rPr>
          <w:rFonts w:hint="eastAsia"/>
        </w:rPr>
        <w:t xml:space="preserve">（延迟高）。系统需要在毫秒级时间内识别风险，同时通过深度研判过滤误报。</w:t>
      </w:r>
    </w:p>
    <w:bookmarkEnd w:id="13"/>
    <w:bookmarkStart w:id="14" w:name="可行性结论-1"/>
    <w:p>
      <w:pPr>
        <w:pStyle w:val="Heading4"/>
      </w:pPr>
      <w:r>
        <w:rPr>
          <w:rFonts w:hint="eastAsia"/>
        </w:rPr>
        <w:t xml:space="preserve">可行性结论</w:t>
      </w:r>
    </w:p>
    <w:p>
      <w:pPr>
        <w:pStyle w:val="FirstParagraph"/>
      </w:pPr>
      <w:r>
        <w:rPr>
          <w:rFonts w:hint="eastAsia"/>
          <w:b/>
          <w:bCs/>
        </w:rPr>
        <w:t xml:space="preserve">完全可行</w:t>
      </w:r>
      <w:r>
        <w:rPr>
          <w:rFonts w:hint="eastAsia"/>
        </w:rPr>
        <w:t xml:space="preserve">（System</w:t>
      </w:r>
      <w:r>
        <w:t xml:space="preserve"> </w:t>
      </w:r>
      <w:r>
        <w:rPr>
          <w:rFonts w:hint="eastAsia"/>
        </w:rPr>
        <w:t xml:space="preserve">1）</w:t>
      </w:r>
      <w:r>
        <w:t xml:space="preserve"> /</w:t>
      </w:r>
      <w:r>
        <w:t xml:space="preserve"> </w:t>
      </w:r>
      <w:r>
        <w:rPr>
          <w:rFonts w:hint="eastAsia"/>
          <w:b/>
          <w:bCs/>
        </w:rPr>
        <w:t xml:space="preserve">技术可行</w:t>
      </w:r>
      <w:r>
        <w:rPr>
          <w:rFonts w:hint="eastAsia"/>
        </w:rPr>
        <w:t xml:space="preserve">（System</w:t>
      </w:r>
      <w:r>
        <w:t xml:space="preserve"> </w:t>
      </w:r>
      <w:r>
        <w:rPr>
          <w:rFonts w:hint="eastAsia"/>
        </w:rPr>
        <w:t xml:space="preserve">2）。</w:t>
      </w:r>
    </w:p>
    <w:bookmarkEnd w:id="14"/>
    <w:bookmarkStart w:id="18" w:name="关键依据与技术说明-1"/>
    <w:p>
      <w:pPr>
        <w:pStyle w:val="Heading4"/>
      </w:pPr>
      <w:r>
        <w:rPr>
          <w:rFonts w:hint="eastAsia"/>
        </w:rPr>
        <w:t xml:space="preserve">关键依据与技术说明</w:t>
      </w:r>
    </w:p>
    <w:p>
      <w:pPr>
        <w:pStyle w:val="Compact"/>
        <w:numPr>
          <w:ilvl w:val="0"/>
          <w:numId w:val="1002"/>
        </w:numPr>
      </w:pPr>
      <w:r>
        <w:rPr>
          <w:rFonts w:hint="eastAsia"/>
          <w:b/>
          <w:bCs/>
        </w:rPr>
        <w:t xml:space="preserve">双系统架构设计</w:t>
      </w:r>
      <w:r>
        <w:rPr>
          <w:rFonts w:hint="eastAsia"/>
        </w:rPr>
        <w:t xml:space="preserve">：采用类脑架构，System</w:t>
      </w:r>
      <w:r>
        <w:t xml:space="preserve"> 1 </w:t>
      </w:r>
      <w:r>
        <w:rPr>
          <w:rFonts w:hint="eastAsia"/>
        </w:rPr>
        <w:t xml:space="preserve">(直觉)</w:t>
      </w:r>
      <w:r>
        <w:t xml:space="preserve"> </w:t>
      </w:r>
      <w:r>
        <w:rPr>
          <w:rFonts w:hint="eastAsia"/>
        </w:rPr>
        <w:t xml:space="preserve">负责快速反应，System</w:t>
      </w:r>
      <w:r>
        <w:t xml:space="preserve"> 2 </w:t>
      </w:r>
      <w:r>
        <w:rPr>
          <w:rFonts w:hint="eastAsia"/>
        </w:rPr>
        <w:t xml:space="preserve">(理性)</w:t>
      </w:r>
      <w:r>
        <w:t xml:space="preserve"> </w:t>
      </w:r>
      <w:r>
        <w:rPr>
          <w:rFonts w:hint="eastAsia"/>
        </w:rPr>
        <w:t xml:space="preserve">负责深度研判。</w:t>
      </w:r>
    </w:p>
    <w:p>
      <w:pPr>
        <w:pStyle w:val="Compact"/>
        <w:numPr>
          <w:ilvl w:val="0"/>
          <w:numId w:val="1002"/>
        </w:numPr>
      </w:pPr>
      <w:r>
        <w:rPr>
          <w:b/>
          <w:bCs/>
        </w:rPr>
        <w:t xml:space="preserve">System 1 </w:t>
      </w:r>
      <w:r>
        <w:rPr>
          <w:rFonts w:hint="eastAsia"/>
          <w:b/>
          <w:bCs/>
        </w:rPr>
        <w:t xml:space="preserve">实现</w:t>
      </w:r>
      <w:r>
        <w:rPr>
          <w:rFonts w:hint="eastAsia"/>
        </w:rPr>
        <w:t xml:space="preserve">：基于锐景</w:t>
      </w:r>
      <w:r>
        <w:t xml:space="preserve"> AI </w:t>
      </w:r>
      <w:r>
        <w:rPr>
          <w:rFonts w:hint="eastAsia"/>
        </w:rPr>
        <w:t xml:space="preserve">盒子内置的基础规则引擎即可实现，延迟控制在</w:t>
      </w:r>
      <w:r>
        <w:t xml:space="preserve"> </w:t>
      </w:r>
      <w:r>
        <w:rPr>
          <w:b/>
          <w:bCs/>
        </w:rPr>
        <w:t xml:space="preserve">50ms</w:t>
      </w:r>
      <w:r>
        <w:t xml:space="preserve"> </w:t>
      </w:r>
      <w:r>
        <w:rPr>
          <w:rFonts w:hint="eastAsia"/>
        </w:rPr>
        <w:t xml:space="preserve">以内。</w:t>
      </w:r>
    </w:p>
    <w:p>
      <w:pPr>
        <w:pStyle w:val="Compact"/>
        <w:numPr>
          <w:ilvl w:val="0"/>
          <w:numId w:val="1002"/>
        </w:numPr>
      </w:pPr>
      <w:r>
        <w:rPr>
          <w:b/>
          <w:bCs/>
        </w:rPr>
        <w:t xml:space="preserve">System 2 </w:t>
      </w:r>
      <w:r>
        <w:rPr>
          <w:rFonts w:hint="eastAsia"/>
          <w:b/>
          <w:bCs/>
        </w:rPr>
        <w:t xml:space="preserve">实现</w:t>
      </w:r>
      <w:r>
        <w:rPr>
          <w:rFonts w:hint="eastAsia"/>
        </w:rPr>
        <w:t xml:space="preserve">：当前边缘端硬件（如</w:t>
      </w:r>
      <w:r>
        <w:t xml:space="preserve"> Jetson </w:t>
      </w:r>
      <w:r>
        <w:rPr>
          <w:rFonts w:hint="eastAsia"/>
        </w:rPr>
        <w:t xml:space="preserve">Orin）算力完全满足多模态大模型的推理需求。若对实时性有极致要求（&lt;100ms），需进行</w:t>
      </w:r>
      <w:r>
        <w:t xml:space="preserve"> TensorRT </w:t>
      </w:r>
      <w:r>
        <w:rPr>
          <w:rFonts w:hint="eastAsia"/>
        </w:rPr>
        <w:t xml:space="preserve">算子级深度优化。</w:t>
      </w:r>
    </w:p>
    <w:p>
      <w:pPr>
        <w:pStyle w:val="Compact"/>
        <w:numPr>
          <w:ilvl w:val="0"/>
          <w:numId w:val="1002"/>
        </w:numPr>
      </w:pPr>
      <w:r>
        <w:rPr>
          <w:rFonts w:hint="eastAsia"/>
          <w:b/>
          <w:bCs/>
        </w:rPr>
        <w:t xml:space="preserve">工作流演示</w:t>
      </w:r>
      <w:r>
        <w:rPr>
          <w:rFonts w:hint="eastAsia"/>
        </w:rPr>
        <w:t xml:space="preserve">：</w:t>
      </w:r>
    </w:p>
    <w:p>
      <w:pPr>
        <w:pStyle w:val="FirstParagraph"/>
      </w:pPr>
      <w:r>
        <w:drawing>
          <wp:inline>
            <wp:extent cx="5334000" cy="10327821"/>
            <wp:effectExtent b="0" l="0" r="0" t="0"/>
            <wp:docPr descr="" title="" id="16" name="Picture"/>
            <a:graphic>
              <a:graphicData uri="http://schemas.openxmlformats.org/drawingml/2006/picture">
                <pic:pic>
                  <pic:nvPicPr>
                    <pic:cNvPr descr="mermaid-4c14e2ce437977a525d666a48f030c811b6d0535.png" id="17" name="Picture"/>
                    <pic:cNvPicPr>
                      <a:picLocks noChangeArrowheads="1" noChangeAspect="1"/>
                    </pic:cNvPicPr>
                  </pic:nvPicPr>
                  <pic:blipFill>
                    <a:blip r:embed="rId15"/>
                    <a:stretch>
                      <a:fillRect/>
                    </a:stretch>
                  </pic:blipFill>
                  <pic:spPr bwMode="auto">
                    <a:xfrm>
                      <a:off x="0" y="0"/>
                      <a:ext cx="5334000" cy="10327821"/>
                    </a:xfrm>
                    <a:prstGeom prst="rect">
                      <a:avLst/>
                    </a:prstGeom>
                    <a:noFill/>
                    <a:ln w="9525">
                      <a:noFill/>
                      <a:headEnd/>
                      <a:tailEnd/>
                    </a:ln>
                  </pic:spPr>
                </pic:pic>
              </a:graphicData>
            </a:graphic>
          </wp:inline>
        </w:drawing>
      </w:r>
    </w:p>
    <w:p>
      <w:r>
        <w:pict>
          <v:rect style="width:0;height:1.5pt" o:hralign="center" o:hrstd="t" o:hr="t"/>
        </w:pict>
      </w:r>
    </w:p>
    <w:bookmarkEnd w:id="18"/>
    <w:bookmarkEnd w:id="19"/>
    <w:bookmarkStart w:id="23" w:name="智能告警能力"/>
    <w:p>
      <w:pPr>
        <w:pStyle w:val="Heading3"/>
      </w:pPr>
      <w:r>
        <w:rPr>
          <w:rFonts w:hint="eastAsia"/>
        </w:rPr>
        <w:t xml:space="preserve">智能告警能力</w:t>
      </w:r>
    </w:p>
    <w:bookmarkStart w:id="20" w:name="需求描述-2"/>
    <w:p>
      <w:pPr>
        <w:pStyle w:val="Heading4"/>
      </w:pPr>
      <w:r>
        <w:rPr>
          <w:rFonts w:hint="eastAsia"/>
        </w:rPr>
        <w:t xml:space="preserve">需求描述</w:t>
      </w:r>
    </w:p>
    <w:p>
      <w:pPr>
        <w:pStyle w:val="FirstParagraph"/>
      </w:pPr>
      <w:r>
        <w:rPr>
          <w:rFonts w:hint="eastAsia"/>
        </w:rPr>
        <w:t xml:space="preserve">告警系统需具备智能化分级处理能力，避免“狼来了”效应。核心要求包括：</w:t>
      </w:r>
      <w:r>
        <w:t xml:space="preserve"> </w:t>
      </w:r>
      <w:r>
        <w:t xml:space="preserve">*</w:t>
      </w:r>
      <w:r>
        <w:t xml:space="preserve"> </w:t>
      </w:r>
      <w:r>
        <w:rPr>
          <w:rFonts w:hint="eastAsia"/>
          <w:b/>
          <w:bCs/>
        </w:rPr>
        <w:t xml:space="preserve">分级推送</w:t>
      </w:r>
      <w:r>
        <w:rPr>
          <w:rFonts w:hint="eastAsia"/>
        </w:rPr>
        <w:t xml:space="preserve">：根据风险等级（P0/P1/P2）采用不同的通知触达方式。</w:t>
      </w:r>
      <w:r>
        <w:t xml:space="preserve"> </w:t>
      </w:r>
      <w:r>
        <w:t xml:space="preserve">*</w:t>
      </w:r>
      <w:r>
        <w:t xml:space="preserve"> </w:t>
      </w:r>
      <w:r>
        <w:rPr>
          <w:rFonts w:hint="eastAsia"/>
          <w:b/>
          <w:bCs/>
        </w:rPr>
        <w:t xml:space="preserve">证据完备</w:t>
      </w:r>
      <w:r>
        <w:rPr>
          <w:rFonts w:hint="eastAsia"/>
        </w:rPr>
        <w:t xml:space="preserve">：告警必须包含“视频切片+温度曲线+推理结论”的完整证据包，而非简单的文本通知。</w:t>
      </w:r>
    </w:p>
    <w:bookmarkEnd w:id="20"/>
    <w:bookmarkStart w:id="21" w:name="可行性结论-2"/>
    <w:p>
      <w:pPr>
        <w:pStyle w:val="Heading4"/>
      </w:pPr>
      <w:r>
        <w:rPr>
          <w:rFonts w:hint="eastAsia"/>
        </w:rPr>
        <w:t xml:space="preserve">可行性结论</w:t>
      </w:r>
    </w:p>
    <w:p>
      <w:pPr>
        <w:pStyle w:val="FirstParagraph"/>
      </w:pPr>
      <w:r>
        <w:rPr>
          <w:b/>
          <w:bCs/>
        </w:rPr>
        <w:t xml:space="preserve">100% </w:t>
      </w:r>
      <w:r>
        <w:rPr>
          <w:rFonts w:hint="eastAsia"/>
          <w:b/>
          <w:bCs/>
        </w:rPr>
        <w:t xml:space="preserve">可行</w:t>
      </w:r>
      <w:r>
        <w:rPr>
          <w:rFonts w:hint="eastAsia"/>
        </w:rPr>
        <w:t xml:space="preserve">（属于成熟软件工程范畴）。</w:t>
      </w:r>
    </w:p>
    <w:bookmarkEnd w:id="21"/>
    <w:bookmarkStart w:id="22" w:name="关键依据与技术说明-2"/>
    <w:p>
      <w:pPr>
        <w:pStyle w:val="Heading4"/>
      </w:pPr>
      <w:r>
        <w:rPr>
          <w:rFonts w:hint="eastAsia"/>
        </w:rPr>
        <w:t xml:space="preserve">关键依据与技术说明</w:t>
      </w:r>
    </w:p>
    <w:p>
      <w:pPr>
        <w:pStyle w:val="Compact"/>
        <w:numPr>
          <w:ilvl w:val="0"/>
          <w:numId w:val="1003"/>
        </w:numPr>
      </w:pPr>
      <w:r>
        <w:rPr>
          <w:rFonts w:hint="eastAsia"/>
          <w:b/>
          <w:bCs/>
        </w:rPr>
        <w:t xml:space="preserve">分级规则链</w:t>
      </w:r>
      <w:r>
        <w:rPr>
          <w:rFonts w:hint="eastAsia"/>
        </w:rPr>
        <w:t xml:space="preserve">：通过软件逻辑定义规则链（Rule</w:t>
      </w:r>
      <w:r>
        <w:t xml:space="preserve"> </w:t>
      </w:r>
      <w:r>
        <w:rPr>
          <w:rFonts w:hint="eastAsia"/>
        </w:rPr>
        <w:t xml:space="preserve">Chain）。例如，P2级（明火）触发电话语音+APP弹窗强提醒，P0级（轻微违规）仅记录日志。</w:t>
      </w:r>
    </w:p>
    <w:p>
      <w:pPr>
        <w:pStyle w:val="Compact"/>
        <w:numPr>
          <w:ilvl w:val="0"/>
          <w:numId w:val="1003"/>
        </w:numPr>
      </w:pPr>
      <w:r>
        <w:rPr>
          <w:rFonts w:hint="eastAsia"/>
          <w:b/>
          <w:bCs/>
        </w:rPr>
        <w:t xml:space="preserve">时间窗口聚合</w:t>
      </w:r>
      <w:r>
        <w:rPr>
          <w:rFonts w:hint="eastAsia"/>
        </w:rPr>
        <w:t xml:space="preserve">：在应用层实现时间窗口聚合（Time-Window</w:t>
      </w:r>
      <w:r>
        <w:t xml:space="preserve"> </w:t>
      </w:r>
      <w:r>
        <w:rPr>
          <w:rFonts w:hint="eastAsia"/>
        </w:rPr>
        <w:t xml:space="preserve">Aggregation）技术，确保抓拍的视觉图像与当时的传感器数值在毫秒级时间戳上严格对齐。</w:t>
      </w:r>
    </w:p>
    <w:p>
      <w:pPr>
        <w:pStyle w:val="Compact"/>
        <w:numPr>
          <w:ilvl w:val="0"/>
          <w:numId w:val="1003"/>
        </w:numPr>
      </w:pPr>
      <w:r>
        <w:rPr>
          <w:rFonts w:hint="eastAsia"/>
          <w:b/>
          <w:bCs/>
        </w:rPr>
        <w:t xml:space="preserve">解耦架构</w:t>
      </w:r>
      <w:r>
        <w:rPr>
          <w:rFonts w:hint="eastAsia"/>
        </w:rPr>
        <w:t xml:space="preserve">：边缘设备通过</w:t>
      </w:r>
      <w:r>
        <w:t xml:space="preserve"> MQTT </w:t>
      </w:r>
      <w:r>
        <w:rPr>
          <w:rFonts w:hint="eastAsia"/>
        </w:rPr>
        <w:t xml:space="preserve">发送包含图片</w:t>
      </w:r>
      <w:r>
        <w:t xml:space="preserve"> URL </w:t>
      </w:r>
      <w:r>
        <w:rPr>
          <w:rFonts w:hint="eastAsia"/>
        </w:rPr>
        <w:t xml:space="preserve">和元数据的标准</w:t>
      </w:r>
      <w:r>
        <w:t xml:space="preserve"> JSON </w:t>
      </w:r>
      <w:r>
        <w:rPr>
          <w:rFonts w:hint="eastAsia"/>
        </w:rPr>
        <w:t xml:space="preserve">包至中台服务，由中台根据通讯录进行统一分发，实现软硬件解耦。</w:t>
      </w:r>
    </w:p>
    <w:p>
      <w:r>
        <w:pict>
          <v:rect style="width:0;height:1.5pt" o:hralign="center" o:hrstd="t" o:hr="t"/>
        </w:pict>
      </w:r>
    </w:p>
    <w:bookmarkEnd w:id="22"/>
    <w:bookmarkEnd w:id="23"/>
    <w:bookmarkStart w:id="27" w:name="数据上报能力"/>
    <w:p>
      <w:pPr>
        <w:pStyle w:val="Heading3"/>
      </w:pPr>
      <w:r>
        <w:rPr>
          <w:rFonts w:hint="eastAsia"/>
        </w:rPr>
        <w:t xml:space="preserve">数据上报能力</w:t>
      </w:r>
    </w:p>
    <w:bookmarkStart w:id="24" w:name="需求描述-3"/>
    <w:p>
      <w:pPr>
        <w:pStyle w:val="Heading4"/>
      </w:pPr>
      <w:r>
        <w:rPr>
          <w:rFonts w:hint="eastAsia"/>
        </w:rPr>
        <w:t xml:space="preserve">需求描述</w:t>
      </w:r>
    </w:p>
    <w:p>
      <w:pPr>
        <w:pStyle w:val="FirstParagraph"/>
      </w:pPr>
      <w:r>
        <w:rPr>
          <w:rFonts w:hint="eastAsia"/>
        </w:rPr>
        <w:t xml:space="preserve">确保在复杂的网络环境下（如弱网、断网），边缘端数据能稳定、高效地传输至云端平台。核心要求包括结构化数据交互、断点续传及低带宽优化。</w:t>
      </w:r>
    </w:p>
    <w:bookmarkEnd w:id="24"/>
    <w:bookmarkStart w:id="25" w:name="可行性结论-3"/>
    <w:p>
      <w:pPr>
        <w:pStyle w:val="Heading4"/>
      </w:pPr>
      <w:r>
        <w:rPr>
          <w:rFonts w:hint="eastAsia"/>
        </w:rPr>
        <w:t xml:space="preserve">可行性结论</w:t>
      </w:r>
    </w:p>
    <w:p>
      <w:pPr>
        <w:pStyle w:val="FirstParagraph"/>
      </w:pPr>
      <w:r>
        <w:rPr>
          <w:b/>
          <w:bCs/>
        </w:rPr>
        <w:t xml:space="preserve">100% </w:t>
      </w:r>
      <w:r>
        <w:rPr>
          <w:rFonts w:hint="eastAsia"/>
          <w:b/>
          <w:bCs/>
        </w:rPr>
        <w:t xml:space="preserve">可行</w:t>
      </w:r>
      <w:r>
        <w:rPr>
          <w:rFonts w:hint="eastAsia"/>
        </w:rPr>
        <w:t xml:space="preserve">（基于成熟物联网协议栈）。</w:t>
      </w:r>
    </w:p>
    <w:bookmarkEnd w:id="25"/>
    <w:bookmarkStart w:id="26" w:name="关键依据与技术说明-3"/>
    <w:p>
      <w:pPr>
        <w:pStyle w:val="Heading4"/>
      </w:pPr>
      <w:r>
        <w:rPr>
          <w:rFonts w:hint="eastAsia"/>
        </w:rPr>
        <w:t xml:space="preserve">关键依据与技术说明</w:t>
      </w:r>
    </w:p>
    <w:p>
      <w:pPr>
        <w:pStyle w:val="Compact"/>
        <w:numPr>
          <w:ilvl w:val="0"/>
          <w:numId w:val="1004"/>
        </w:numPr>
      </w:pPr>
      <w:r>
        <w:rPr>
          <w:rFonts w:hint="eastAsia"/>
          <w:b/>
          <w:bCs/>
        </w:rPr>
        <w:t xml:space="preserve">标准化接口</w:t>
      </w:r>
      <w:r>
        <w:rPr>
          <w:rFonts w:hint="eastAsia"/>
        </w:rPr>
        <w:t xml:space="preserve">：利用锐景盒子支持的</w:t>
      </w:r>
      <w:r>
        <w:t xml:space="preserve"> HTTP </w:t>
      </w:r>
      <w:r>
        <w:rPr>
          <w:rFonts w:hint="eastAsia"/>
        </w:rPr>
        <w:t xml:space="preserve">接口与流推理框架，输出标准化</w:t>
      </w:r>
      <w:r>
        <w:t xml:space="preserve"> JSON </w:t>
      </w:r>
      <w:r>
        <w:rPr>
          <w:rFonts w:hint="eastAsia"/>
        </w:rPr>
        <w:t xml:space="preserve">数据。</w:t>
      </w:r>
    </w:p>
    <w:p>
      <w:pPr>
        <w:pStyle w:val="Compact"/>
        <w:numPr>
          <w:ilvl w:val="0"/>
          <w:numId w:val="1004"/>
        </w:numPr>
      </w:pPr>
      <w:r>
        <w:rPr>
          <w:rFonts w:hint="eastAsia"/>
          <w:b/>
          <w:bCs/>
        </w:rPr>
        <w:t xml:space="preserve">断点续传机制</w:t>
      </w:r>
      <w:r>
        <w:rPr>
          <w:rFonts w:hint="eastAsia"/>
        </w:rPr>
        <w:t xml:space="preserve">：利用边缘设备的本地存储</w:t>
      </w:r>
      <w:r>
        <w:t xml:space="preserve"> (eMMC/SSD) </w:t>
      </w:r>
      <w:r>
        <w:rPr>
          <w:rFonts w:hint="eastAsia"/>
        </w:rPr>
        <w:t xml:space="preserve">建立缓冲池。网络中断时数据写入本地</w:t>
      </w:r>
      <w:r>
        <w:t xml:space="preserve"> SQLite </w:t>
      </w:r>
      <w:r>
        <w:rPr>
          <w:rFonts w:hint="eastAsia"/>
        </w:rPr>
        <w:t xml:space="preserve">或</w:t>
      </w:r>
      <w:r>
        <w:t xml:space="preserve"> MQTT Persistence </w:t>
      </w:r>
      <w:r>
        <w:rPr>
          <w:rFonts w:hint="eastAsia"/>
        </w:rPr>
        <w:t xml:space="preserve">队列，网络恢复后自动同步，保障数据零丢失。</w:t>
      </w:r>
    </w:p>
    <w:p>
      <w:pPr>
        <w:pStyle w:val="Compact"/>
        <w:numPr>
          <w:ilvl w:val="0"/>
          <w:numId w:val="1004"/>
        </w:numPr>
      </w:pPr>
      <w:r>
        <w:rPr>
          <w:rFonts w:hint="eastAsia"/>
          <w:b/>
          <w:bCs/>
        </w:rPr>
        <w:t xml:space="preserve">带宽优化策略</w:t>
      </w:r>
      <w:r>
        <w:rPr>
          <w:rFonts w:hint="eastAsia"/>
        </w:rPr>
        <w:t xml:space="preserve">：启用</w:t>
      </w:r>
      <w:r>
        <w:t xml:space="preserve"> H.265 </w:t>
      </w:r>
      <w:r>
        <w:rPr>
          <w:rFonts w:hint="eastAsia"/>
        </w:rPr>
        <w:t xml:space="preserve">硬件编码（节省50%带宽）。常态下仅上报关键帧或</w:t>
      </w:r>
      <w:r>
        <w:t xml:space="preserve"> KB </w:t>
      </w:r>
      <w:r>
        <w:rPr>
          <w:rFonts w:hint="eastAsia"/>
        </w:rPr>
        <w:t xml:space="preserve">级数据，仅在告警触发时上报</w:t>
      </w:r>
      <w:r>
        <w:t xml:space="preserve"> MB </w:t>
      </w:r>
      <w:r>
        <w:rPr>
          <w:rFonts w:hint="eastAsia"/>
        </w:rPr>
        <w:t xml:space="preserve">级证据包。</w:t>
      </w:r>
    </w:p>
    <w:p>
      <w:r>
        <w:pict>
          <v:rect style="width:0;height:1.5pt" o:hralign="center" o:hrstd="t" o:hr="t"/>
        </w:pict>
      </w:r>
    </w:p>
    <w:bookmarkEnd w:id="26"/>
    <w:bookmarkEnd w:id="27"/>
    <w:bookmarkStart w:id="31" w:name="自我监测能力"/>
    <w:p>
      <w:pPr>
        <w:pStyle w:val="Heading3"/>
      </w:pPr>
      <w:r>
        <w:rPr>
          <w:rFonts w:hint="eastAsia"/>
        </w:rPr>
        <w:t xml:space="preserve">自我监测能力</w:t>
      </w:r>
    </w:p>
    <w:bookmarkStart w:id="28" w:name="需求描述-4"/>
    <w:p>
      <w:pPr>
        <w:pStyle w:val="Heading4"/>
      </w:pPr>
      <w:r>
        <w:rPr>
          <w:rFonts w:hint="eastAsia"/>
        </w:rPr>
        <w:t xml:space="preserve">需求描述</w:t>
      </w:r>
    </w:p>
    <w:p>
      <w:pPr>
        <w:pStyle w:val="FirstParagraph"/>
      </w:pPr>
      <w:r>
        <w:rPr>
          <w:rFonts w:hint="eastAsia"/>
        </w:rPr>
        <w:t xml:space="preserve">系统需具备“自知之明”，能够实时监控自身的软硬件健康状态，并在出现异常时自动恢复，实现无人值守的高可用性（HA）。</w:t>
      </w:r>
    </w:p>
    <w:bookmarkEnd w:id="28"/>
    <w:bookmarkStart w:id="29" w:name="可行性结论-4"/>
    <w:p>
      <w:pPr>
        <w:pStyle w:val="Heading4"/>
      </w:pPr>
      <w:r>
        <w:rPr>
          <w:rFonts w:hint="eastAsia"/>
        </w:rPr>
        <w:t xml:space="preserve">可行性结论</w:t>
      </w:r>
    </w:p>
    <w:p>
      <w:pPr>
        <w:pStyle w:val="FirstParagraph"/>
      </w:pPr>
      <w:r>
        <w:rPr>
          <w:b/>
          <w:bCs/>
        </w:rPr>
        <w:t xml:space="preserve">100% </w:t>
      </w:r>
      <w:r>
        <w:rPr>
          <w:rFonts w:hint="eastAsia"/>
          <w:b/>
          <w:bCs/>
        </w:rPr>
        <w:t xml:space="preserve">可行</w:t>
      </w:r>
      <w:r>
        <w:rPr>
          <w:rFonts w:hint="eastAsia"/>
        </w:rPr>
        <w:t xml:space="preserve">（硬件原生支持</w:t>
      </w:r>
      <w:r>
        <w:t xml:space="preserve"> + </w:t>
      </w:r>
      <w:r>
        <w:rPr>
          <w:rFonts w:hint="eastAsia"/>
        </w:rPr>
        <w:t xml:space="preserve">容器化技术）。</w:t>
      </w:r>
    </w:p>
    <w:bookmarkEnd w:id="29"/>
    <w:bookmarkStart w:id="30" w:name="关键依据与技术说明-4"/>
    <w:p>
      <w:pPr>
        <w:pStyle w:val="Heading4"/>
      </w:pPr>
      <w:r>
        <w:rPr>
          <w:rFonts w:hint="eastAsia"/>
        </w:rPr>
        <w:t xml:space="preserve">关键依据与技术说明</w:t>
      </w:r>
    </w:p>
    <w:p>
      <w:pPr>
        <w:pStyle w:val="Compact"/>
        <w:numPr>
          <w:ilvl w:val="0"/>
          <w:numId w:val="1005"/>
        </w:numPr>
      </w:pPr>
      <w:r>
        <w:rPr>
          <w:rFonts w:hint="eastAsia"/>
          <w:b/>
          <w:bCs/>
        </w:rPr>
        <w:t xml:space="preserve">硬件接口验证</w:t>
      </w:r>
      <w:r>
        <w:rPr>
          <w:rFonts w:hint="eastAsia"/>
        </w:rPr>
        <w:t xml:space="preserve">：验证显示锐景</w:t>
      </w:r>
      <w:r>
        <w:t xml:space="preserve"> AI-BOX </w:t>
      </w:r>
      <w:r>
        <w:rPr>
          <w:rFonts w:hint="eastAsia"/>
        </w:rPr>
        <w:t xml:space="preserve">已通过底层驱动暴露了</w:t>
      </w:r>
      <w:r>
        <w:t xml:space="preserve"> CPU </w:t>
      </w:r>
      <w:r>
        <w:rPr>
          <w:rFonts w:hint="eastAsia"/>
        </w:rPr>
        <w:t xml:space="preserve">温度、内存占用率、GPU/NPU</w:t>
      </w:r>
      <w:r>
        <w:t xml:space="preserve"> </w:t>
      </w:r>
      <w:r>
        <w:rPr>
          <w:rFonts w:hint="eastAsia"/>
        </w:rPr>
        <w:t xml:space="preserve">利用率等接口，可直接读取并在仪表盘展示。</w:t>
      </w:r>
    </w:p>
    <w:p>
      <w:pPr>
        <w:pStyle w:val="Compact"/>
        <w:numPr>
          <w:ilvl w:val="0"/>
          <w:numId w:val="1005"/>
        </w:numPr>
      </w:pPr>
      <w:r>
        <w:rPr>
          <w:rFonts w:hint="eastAsia"/>
          <w:b/>
          <w:bCs/>
        </w:rPr>
        <w:t xml:space="preserve">软件自愈机制</w:t>
      </w:r>
      <w:r>
        <w:rPr>
          <w:rFonts w:hint="eastAsia"/>
        </w:rPr>
        <w:t xml:space="preserve">：基于</w:t>
      </w:r>
      <w:r>
        <w:t xml:space="preserve"> Docker </w:t>
      </w:r>
      <w:r>
        <w:rPr>
          <w:rFonts w:hint="eastAsia"/>
        </w:rPr>
        <w:t xml:space="preserve">容器化部署，配置</w:t>
      </w:r>
      <w:r>
        <w:t xml:space="preserve"> </w:t>
      </w:r>
      <w:r>
        <w:rPr>
          <w:rStyle w:val="VerbatimChar"/>
        </w:rPr>
        <w:t xml:space="preserve">--restart=always</w:t>
      </w:r>
      <w:r>
        <w:t xml:space="preserve"> </w:t>
      </w:r>
      <w:r>
        <w:rPr>
          <w:rFonts w:hint="eastAsia"/>
        </w:rPr>
        <w:t xml:space="preserve">策略，实现服务崩溃后的自动拉起。</w:t>
      </w:r>
    </w:p>
    <w:p>
      <w:pPr>
        <w:pStyle w:val="Compact"/>
        <w:numPr>
          <w:ilvl w:val="0"/>
          <w:numId w:val="1005"/>
        </w:numPr>
      </w:pPr>
      <w:r>
        <w:rPr>
          <w:rFonts w:hint="eastAsia"/>
          <w:b/>
          <w:bCs/>
        </w:rPr>
        <w:t xml:space="preserve">硬件看门狗</w:t>
      </w:r>
      <w:r>
        <w:rPr>
          <w:rFonts w:hint="eastAsia"/>
        </w:rPr>
        <w:t xml:space="preserve">：利用工业级硬件看门狗</w:t>
      </w:r>
      <w:r>
        <w:t xml:space="preserve"> (Watchdog) </w:t>
      </w:r>
      <w:r>
        <w:rPr>
          <w:rFonts w:hint="eastAsia"/>
        </w:rPr>
        <w:t xml:space="preserve">机制，在系统死机或无响应时强制复位重启。</w:t>
      </w:r>
    </w:p>
    <w:p>
      <w:r>
        <w:pict>
          <v:rect style="width:0;height:1.5pt" o:hralign="center" o:hrstd="t" o:hr="t"/>
        </w:pict>
      </w:r>
    </w:p>
    <w:bookmarkEnd w:id="30"/>
    <w:bookmarkEnd w:id="31"/>
    <w:bookmarkEnd w:id="32"/>
    <w:bookmarkStart w:id="54" w:name="技术方案"/>
    <w:p>
      <w:pPr>
        <w:pStyle w:val="Heading2"/>
      </w:pPr>
      <w:r>
        <w:rPr>
          <w:rFonts w:hint="eastAsia"/>
        </w:rPr>
        <w:t xml:space="preserve">技术方案</w:t>
      </w:r>
    </w:p>
    <w:bookmarkStart w:id="36" w:name="系统总体架构"/>
    <w:p>
      <w:pPr>
        <w:pStyle w:val="Heading3"/>
      </w:pPr>
      <w:r>
        <w:rPr>
          <w:rFonts w:hint="eastAsia"/>
        </w:rPr>
        <w:t xml:space="preserve">系统总体架构</w:t>
      </w:r>
    </w:p>
    <w:p>
      <w:pPr>
        <w:pStyle w:val="FirstParagraph"/>
      </w:pPr>
      <w:r>
        <w:rPr>
          <w:rFonts w:hint="eastAsia"/>
        </w:rPr>
        <w:t xml:space="preserve">本系统采用“端-边-云”分层架构，通过边缘计算实现实时感知，云端平台实现统一管理与数据汇聚。</w:t>
      </w:r>
    </w:p>
    <w:p>
      <w:pPr>
        <w:pStyle w:val="BodyText"/>
      </w:pPr>
      <w:r>
        <w:drawing>
          <wp:inline>
            <wp:extent cx="5334000" cy="9837964"/>
            <wp:effectExtent b="0" l="0" r="0" t="0"/>
            <wp:docPr descr="" title="" id="34" name="Picture"/>
            <a:graphic>
              <a:graphicData uri="http://schemas.openxmlformats.org/drawingml/2006/picture">
                <pic:pic>
                  <pic:nvPicPr>
                    <pic:cNvPr descr="mermaid-17f3c9c3d7b12179cce4beaf1f6d34e01730cdce.png" id="35" name="Picture"/>
                    <pic:cNvPicPr>
                      <a:picLocks noChangeArrowheads="1" noChangeAspect="1"/>
                    </pic:cNvPicPr>
                  </pic:nvPicPr>
                  <pic:blipFill>
                    <a:blip r:embed="rId33"/>
                    <a:stretch>
                      <a:fillRect/>
                    </a:stretch>
                  </pic:blipFill>
                  <pic:spPr bwMode="auto">
                    <a:xfrm>
                      <a:off x="0" y="0"/>
                      <a:ext cx="5334000" cy="9837964"/>
                    </a:xfrm>
                    <a:prstGeom prst="rect">
                      <a:avLst/>
                    </a:prstGeom>
                    <a:noFill/>
                    <a:ln w="9525">
                      <a:noFill/>
                      <a:headEnd/>
                      <a:tailEnd/>
                    </a:ln>
                  </pic:spPr>
                </pic:pic>
              </a:graphicData>
            </a:graphic>
          </wp:inline>
        </w:drawing>
      </w:r>
    </w:p>
    <w:bookmarkEnd w:id="36"/>
    <w:bookmarkStart w:id="53" w:name="核心组件工作流程"/>
    <w:p>
      <w:pPr>
        <w:pStyle w:val="Heading3"/>
      </w:pPr>
      <w:r>
        <w:rPr>
          <w:rFonts w:hint="eastAsia"/>
        </w:rPr>
        <w:t xml:space="preserve">核心组件工作流程</w:t>
      </w:r>
    </w:p>
    <w:bookmarkStart w:id="40" w:name="边缘感知与推理引擎"/>
    <w:p>
      <w:pPr>
        <w:pStyle w:val="Heading4"/>
      </w:pPr>
      <w:r>
        <w:rPr>
          <w:rFonts w:hint="eastAsia"/>
        </w:rPr>
        <w:t xml:space="preserve">边缘感知与推理引擎</w:t>
      </w:r>
    </w:p>
    <w:p>
      <w:pPr>
        <w:pStyle w:val="FirstParagraph"/>
      </w:pPr>
      <w:r>
        <w:rPr>
          <w:rFonts w:hint="eastAsia"/>
        </w:rPr>
        <w:t xml:space="preserve">融合视觉与温度数据的双系统推理流程，System</w:t>
      </w:r>
      <w:r>
        <w:t xml:space="preserve"> 1 </w:t>
      </w:r>
      <w:r>
        <w:rPr>
          <w:rFonts w:hint="eastAsia"/>
        </w:rPr>
        <w:t xml:space="preserve">负责快速初筛，System</w:t>
      </w:r>
      <w:r>
        <w:t xml:space="preserve"> 2 </w:t>
      </w:r>
      <w:r>
        <w:rPr>
          <w:rFonts w:hint="eastAsia"/>
        </w:rPr>
        <w:t xml:space="preserve">负责深度多模态研判。</w:t>
      </w:r>
    </w:p>
    <w:p>
      <w:pPr>
        <w:pStyle w:val="BodyText"/>
      </w:pPr>
      <w:r>
        <w:drawing>
          <wp:inline>
            <wp:extent cx="5334000" cy="16909676"/>
            <wp:effectExtent b="0" l="0" r="0" t="0"/>
            <wp:docPr descr="" title="" id="38" name="Picture"/>
            <a:graphic>
              <a:graphicData uri="http://schemas.openxmlformats.org/drawingml/2006/picture">
                <pic:pic>
                  <pic:nvPicPr>
                    <pic:cNvPr descr="mermaid-c70dcd124bd46fb853173af475764afa3c6249b1.png" id="39" name="Picture"/>
                    <pic:cNvPicPr>
                      <a:picLocks noChangeArrowheads="1" noChangeAspect="1"/>
                    </pic:cNvPicPr>
                  </pic:nvPicPr>
                  <pic:blipFill>
                    <a:blip r:embed="rId37"/>
                    <a:stretch>
                      <a:fillRect/>
                    </a:stretch>
                  </pic:blipFill>
                  <pic:spPr bwMode="auto">
                    <a:xfrm>
                      <a:off x="0" y="0"/>
                      <a:ext cx="5334000" cy="16909676"/>
                    </a:xfrm>
                    <a:prstGeom prst="rect">
                      <a:avLst/>
                    </a:prstGeom>
                    <a:noFill/>
                    <a:ln w="9525">
                      <a:noFill/>
                      <a:headEnd/>
                      <a:tailEnd/>
                    </a:ln>
                  </pic:spPr>
                </pic:pic>
              </a:graphicData>
            </a:graphic>
          </wp:inline>
        </w:drawing>
      </w:r>
    </w:p>
    <w:bookmarkEnd w:id="40"/>
    <w:bookmarkStart w:id="44" w:name="智能告警与分发服务"/>
    <w:p>
      <w:pPr>
        <w:pStyle w:val="Heading4"/>
      </w:pPr>
      <w:r>
        <w:rPr>
          <w:rFonts w:hint="eastAsia"/>
        </w:rPr>
        <w:t xml:space="preserve">智能告警与分发服务</w:t>
      </w:r>
    </w:p>
    <w:p>
      <w:pPr>
        <w:pStyle w:val="FirstParagraph"/>
      </w:pPr>
      <w:r>
        <w:rPr>
          <w:rFonts w:hint="eastAsia"/>
        </w:rPr>
        <w:t xml:space="preserve">确保告警准确分级并送达责任人，包含完整的证据链。</w:t>
      </w:r>
    </w:p>
    <w:p>
      <w:pPr>
        <w:pStyle w:val="BodyText"/>
      </w:pPr>
      <w:r>
        <w:drawing>
          <wp:inline>
            <wp:extent cx="5334000" cy="1578428"/>
            <wp:effectExtent b="0" l="0" r="0" t="0"/>
            <wp:docPr descr="" title="" id="42" name="Picture"/>
            <a:graphic>
              <a:graphicData uri="http://schemas.openxmlformats.org/drawingml/2006/picture">
                <pic:pic>
                  <pic:nvPicPr>
                    <pic:cNvPr descr="mermaid-4da7e7a7ccd23c1ccd4f531e7a68cb96eecfa8c3.png" id="43" name="Picture"/>
                    <pic:cNvPicPr>
                      <a:picLocks noChangeArrowheads="1" noChangeAspect="1"/>
                    </pic:cNvPicPr>
                  </pic:nvPicPr>
                  <pic:blipFill>
                    <a:blip r:embed="rId41"/>
                    <a:stretch>
                      <a:fillRect/>
                    </a:stretch>
                  </pic:blipFill>
                  <pic:spPr bwMode="auto">
                    <a:xfrm>
                      <a:off x="0" y="0"/>
                      <a:ext cx="5334000" cy="1578428"/>
                    </a:xfrm>
                    <a:prstGeom prst="rect">
                      <a:avLst/>
                    </a:prstGeom>
                    <a:noFill/>
                    <a:ln w="9525">
                      <a:noFill/>
                      <a:headEnd/>
                      <a:tailEnd/>
                    </a:ln>
                  </pic:spPr>
                </pic:pic>
              </a:graphicData>
            </a:graphic>
          </wp:inline>
        </w:drawing>
      </w:r>
    </w:p>
    <w:bookmarkEnd w:id="44"/>
    <w:bookmarkStart w:id="48" w:name="数据上报与断网续传"/>
    <w:p>
      <w:pPr>
        <w:pStyle w:val="Heading4"/>
      </w:pPr>
      <w:r>
        <w:rPr>
          <w:rFonts w:hint="eastAsia"/>
        </w:rPr>
        <w:t xml:space="preserve">数据上报与断网续传</w:t>
      </w:r>
    </w:p>
    <w:p>
      <w:pPr>
        <w:pStyle w:val="FirstParagraph"/>
      </w:pPr>
      <w:r>
        <w:rPr>
          <w:rFonts w:hint="eastAsia"/>
        </w:rPr>
        <w:t xml:space="preserve">保障弱网环境下的数据完整性，采用本地缓存与自动同步机制。</w:t>
      </w:r>
    </w:p>
    <w:p>
      <w:pPr>
        <w:pStyle w:val="BodyText"/>
      </w:pPr>
      <w:r>
        <w:drawing>
          <wp:inline>
            <wp:extent cx="5334000" cy="7317050"/>
            <wp:effectExtent b="0" l="0" r="0" t="0"/>
            <wp:docPr descr="" title="" id="46" name="Picture"/>
            <a:graphic>
              <a:graphicData uri="http://schemas.openxmlformats.org/drawingml/2006/picture">
                <pic:pic>
                  <pic:nvPicPr>
                    <pic:cNvPr descr="mermaid-53c394efe8956cf36d0443cc0b6187a635567492.png" id="47" name="Picture"/>
                    <pic:cNvPicPr>
                      <a:picLocks noChangeArrowheads="1" noChangeAspect="1"/>
                    </pic:cNvPicPr>
                  </pic:nvPicPr>
                  <pic:blipFill>
                    <a:blip r:embed="rId45"/>
                    <a:stretch>
                      <a:fillRect/>
                    </a:stretch>
                  </pic:blipFill>
                  <pic:spPr bwMode="auto">
                    <a:xfrm>
                      <a:off x="0" y="0"/>
                      <a:ext cx="5334000" cy="7317050"/>
                    </a:xfrm>
                    <a:prstGeom prst="rect">
                      <a:avLst/>
                    </a:prstGeom>
                    <a:noFill/>
                    <a:ln w="9525">
                      <a:noFill/>
                      <a:headEnd/>
                      <a:tailEnd/>
                    </a:ln>
                  </pic:spPr>
                </pic:pic>
              </a:graphicData>
            </a:graphic>
          </wp:inline>
        </w:drawing>
      </w:r>
    </w:p>
    <w:bookmarkEnd w:id="48"/>
    <w:bookmarkStart w:id="52" w:name="设备自我监测与自愈"/>
    <w:p>
      <w:pPr>
        <w:pStyle w:val="Heading4"/>
      </w:pPr>
      <w:r>
        <w:rPr>
          <w:rFonts w:hint="eastAsia"/>
        </w:rPr>
        <w:t xml:space="preserve">设备自我监测与自愈</w:t>
      </w:r>
    </w:p>
    <w:p>
      <w:pPr>
        <w:pStyle w:val="FirstParagraph"/>
      </w:pPr>
      <w:r>
        <w:rPr>
          <w:rFonts w:hint="eastAsia"/>
        </w:rPr>
        <w:t xml:space="preserve">实现无人值守的高可用运行，结合硬件看门狗与软件进程守护。</w:t>
      </w:r>
    </w:p>
    <w:p>
      <w:pPr>
        <w:pStyle w:val="BodyText"/>
      </w:pPr>
      <w:r>
        <w:drawing>
          <wp:inline>
            <wp:extent cx="5334000" cy="4034517"/>
            <wp:effectExtent b="0" l="0" r="0" t="0"/>
            <wp:docPr descr="" title="" id="50" name="Picture"/>
            <a:graphic>
              <a:graphicData uri="http://schemas.openxmlformats.org/drawingml/2006/picture">
                <pic:pic>
                  <pic:nvPicPr>
                    <pic:cNvPr descr="mermaid-65b46f3617cb7d822a4cc71dd9e682fef90ca5a9.png" id="51" name="Picture"/>
                    <pic:cNvPicPr>
                      <a:picLocks noChangeArrowheads="1" noChangeAspect="1"/>
                    </pic:cNvPicPr>
                  </pic:nvPicPr>
                  <pic:blipFill>
                    <a:blip r:embed="rId49"/>
                    <a:stretch>
                      <a:fillRect/>
                    </a:stretch>
                  </pic:blipFill>
                  <pic:spPr bwMode="auto">
                    <a:xfrm>
                      <a:off x="0" y="0"/>
                      <a:ext cx="5334000" cy="4034517"/>
                    </a:xfrm>
                    <a:prstGeom prst="rect">
                      <a:avLst/>
                    </a:prstGeom>
                    <a:noFill/>
                    <a:ln w="9525">
                      <a:noFill/>
                      <a:headEnd/>
                      <a:tailEnd/>
                    </a:ln>
                  </pic:spPr>
                </pic:pic>
              </a:graphicData>
            </a:graphic>
          </wp:inline>
        </w:drawing>
      </w:r>
    </w:p>
    <w:p>
      <w:r>
        <w:pict>
          <v:rect style="width:0;height:1.5pt" o:hralign="center" o:hrstd="t" o:hr="t"/>
        </w:pict>
      </w:r>
    </w:p>
    <w:bookmarkEnd w:id="52"/>
    <w:bookmarkEnd w:id="53"/>
    <w:bookmarkEnd w:id="54"/>
    <w:bookmarkStart w:id="59" w:name="人员配置及成本估算"/>
    <w:p>
      <w:pPr>
        <w:pStyle w:val="Heading2"/>
      </w:pPr>
      <w:r>
        <w:rPr>
          <w:rFonts w:hint="eastAsia"/>
        </w:rPr>
        <w:t xml:space="preserve">人员配置及成本估算</w:t>
      </w:r>
    </w:p>
    <w:bookmarkStart w:id="55" w:name="人员配置计划"/>
    <w:p>
      <w:pPr>
        <w:pStyle w:val="Heading3"/>
      </w:pPr>
      <w:r>
        <w:rPr>
          <w:rFonts w:hint="eastAsia"/>
        </w:rPr>
        <w:t xml:space="preserve">人员配置计划</w:t>
      </w:r>
    </w:p>
    <w:p>
      <w:pPr>
        <w:pStyle w:val="FirstParagraph"/>
      </w:pPr>
      <w:r>
        <w:rPr>
          <w:rFonts w:hint="eastAsia"/>
        </w:rPr>
        <w:t xml:space="preserve">鉴于边缘</w:t>
      </w:r>
      <w:r>
        <w:t xml:space="preserve"> AI </w:t>
      </w:r>
      <w:r>
        <w:rPr>
          <w:rFonts w:hint="eastAsia"/>
        </w:rPr>
        <w:t xml:space="preserve">盒子已内置大部分所需算法（如火灾检测、人员检测等），本项目</w:t>
      </w:r>
      <w:r>
        <w:rPr>
          <w:rFonts w:hint="eastAsia"/>
          <w:b/>
          <w:bCs/>
        </w:rPr>
        <w:t xml:space="preserve">无需专职</w:t>
      </w:r>
      <w:r>
        <w:rPr>
          <w:b/>
          <w:bCs/>
        </w:rPr>
        <w:t xml:space="preserve"> AI </w:t>
      </w:r>
      <w:r>
        <w:rPr>
          <w:rFonts w:hint="eastAsia"/>
          <w:b/>
          <w:bCs/>
        </w:rPr>
        <w:t xml:space="preserve">算法工程师</w:t>
      </w:r>
      <w:r>
        <w:rPr>
          <w:rFonts w:hint="eastAsia"/>
        </w:rPr>
        <w:t xml:space="preserve">进行模型训练。后端与嵌入式开发人员重点关注接口对接与业务逻辑实现。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角色</w:t>
            </w:r>
          </w:p>
        </w:tc>
        <w:tc>
          <w:tcPr/>
          <w:p>
            <w:pPr>
              <w:pStyle w:val="Compact"/>
              <w:jc w:val="left"/>
            </w:pPr>
            <w:r>
              <w:rPr>
                <w:rFonts w:hint="eastAsia"/>
              </w:rPr>
              <w:t xml:space="preserve">人数</w:t>
            </w:r>
          </w:p>
        </w:tc>
        <w:tc>
          <w:tcPr/>
          <w:p>
            <w:pPr>
              <w:pStyle w:val="Compact"/>
              <w:jc w:val="left"/>
            </w:pPr>
            <w:r>
              <w:rPr>
                <w:rFonts w:hint="eastAsia"/>
              </w:rPr>
              <w:t xml:space="preserve">职责描述</w:t>
            </w:r>
          </w:p>
        </w:tc>
        <w:tc>
          <w:tcPr/>
          <w:p>
            <w:pPr>
              <w:pStyle w:val="Compact"/>
              <w:jc w:val="left"/>
            </w:pPr>
            <w:r>
              <w:rPr>
                <w:rFonts w:hint="eastAsia"/>
              </w:rPr>
              <w:t xml:space="preserve">投入时间</w:t>
            </w:r>
          </w:p>
        </w:tc>
      </w:tr>
      <w:tr>
        <w:tc>
          <w:tcPr/>
          <w:p>
            <w:pPr>
              <w:pStyle w:val="Compact"/>
              <w:jc w:val="left"/>
            </w:pPr>
            <w:r>
              <w:rPr>
                <w:rFonts w:hint="eastAsia"/>
                <w:b/>
                <w:bCs/>
              </w:rPr>
              <w:t xml:space="preserve">项目经理</w:t>
            </w:r>
            <w:r>
              <w:rPr>
                <w:b/>
                <w:bCs/>
              </w:rPr>
              <w:t xml:space="preserve"> (PM)</w:t>
            </w:r>
          </w:p>
        </w:tc>
        <w:tc>
          <w:tcPr/>
          <w:p>
            <w:pPr>
              <w:pStyle w:val="Compact"/>
              <w:jc w:val="left"/>
            </w:pPr>
            <w:r>
              <w:t xml:space="preserve">1</w:t>
            </w:r>
          </w:p>
        </w:tc>
        <w:tc>
          <w:tcPr/>
          <w:p>
            <w:pPr>
              <w:pStyle w:val="Compact"/>
              <w:jc w:val="left"/>
            </w:pPr>
            <w:r>
              <w:rPr>
                <w:rFonts w:hint="eastAsia"/>
              </w:rPr>
              <w:t xml:space="preserve">项目整体统筹、需求确认、进度管理及风险控制</w:t>
            </w:r>
          </w:p>
        </w:tc>
        <w:tc>
          <w:tcPr/>
          <w:p>
            <w:pPr>
              <w:pStyle w:val="Compact"/>
              <w:jc w:val="left"/>
            </w:pPr>
            <w:r>
              <w:rPr>
                <w:rFonts w:hint="eastAsia"/>
              </w:rPr>
              <w:t xml:space="preserve">全程</w:t>
            </w:r>
          </w:p>
        </w:tc>
      </w:tr>
      <w:tr>
        <w:tc>
          <w:tcPr/>
          <w:p>
            <w:pPr>
              <w:pStyle w:val="Compact"/>
              <w:jc w:val="left"/>
            </w:pPr>
            <w:r>
              <w:rPr>
                <w:b/>
                <w:bCs/>
              </w:rPr>
              <w:t xml:space="preserve">AI </w:t>
            </w:r>
            <w:r>
              <w:rPr>
                <w:rFonts w:hint="eastAsia"/>
                <w:b/>
                <w:bCs/>
              </w:rPr>
              <w:t xml:space="preserve">应用工程师</w:t>
            </w:r>
          </w:p>
        </w:tc>
        <w:tc>
          <w:tcPr/>
          <w:p>
            <w:pPr>
              <w:pStyle w:val="Compact"/>
              <w:jc w:val="left"/>
            </w:pPr>
            <w:r>
              <w:t xml:space="preserve">1</w:t>
            </w:r>
          </w:p>
        </w:tc>
        <w:tc>
          <w:tcPr/>
          <w:p>
            <w:pPr>
              <w:pStyle w:val="Compact"/>
              <w:jc w:val="left"/>
            </w:pPr>
            <w:r>
              <w:rPr>
                <w:rFonts w:hint="eastAsia"/>
              </w:rPr>
              <w:t xml:space="preserve">负责</w:t>
            </w:r>
            <w:r>
              <w:t xml:space="preserve"> System 2 </w:t>
            </w:r>
            <w:r>
              <w:rPr>
                <w:rFonts w:hint="eastAsia"/>
              </w:rPr>
              <w:t xml:space="preserve">部分的</w:t>
            </w:r>
            <w:r>
              <w:t xml:space="preserve"> Agent/RAG </w:t>
            </w:r>
            <w:r>
              <w:rPr>
                <w:rFonts w:hint="eastAsia"/>
              </w:rPr>
              <w:t xml:space="preserve">系统开发、测试及多模态推理逻辑实现</w:t>
            </w:r>
          </w:p>
        </w:tc>
        <w:tc>
          <w:tcPr/>
          <w:p>
            <w:pPr>
              <w:pStyle w:val="Compact"/>
              <w:jc w:val="left"/>
            </w:pPr>
            <w:r>
              <w:rPr>
                <w:rFonts w:hint="eastAsia"/>
              </w:rPr>
              <w:t xml:space="preserve">3个月</w:t>
            </w:r>
          </w:p>
        </w:tc>
      </w:tr>
      <w:tr>
        <w:tc>
          <w:tcPr/>
          <w:p>
            <w:pPr>
              <w:pStyle w:val="Compact"/>
              <w:jc w:val="left"/>
            </w:pPr>
            <w:r>
              <w:rPr>
                <w:rFonts w:hint="eastAsia"/>
                <w:b/>
                <w:bCs/>
              </w:rPr>
              <w:t xml:space="preserve">嵌入式工程师</w:t>
            </w:r>
          </w:p>
        </w:tc>
        <w:tc>
          <w:tcPr/>
          <w:p>
            <w:pPr>
              <w:pStyle w:val="Compact"/>
              <w:jc w:val="left"/>
            </w:pPr>
            <w:r>
              <w:t xml:space="preserve">1</w:t>
            </w:r>
          </w:p>
        </w:tc>
        <w:tc>
          <w:tcPr/>
          <w:p>
            <w:pPr>
              <w:pStyle w:val="Compact"/>
              <w:jc w:val="left"/>
            </w:pPr>
            <w:r>
              <w:rPr>
                <w:rFonts w:hint="eastAsia"/>
              </w:rPr>
              <w:t xml:space="preserve">负责</w:t>
            </w:r>
            <w:r>
              <w:t xml:space="preserve"> AI-BOX </w:t>
            </w:r>
            <w:r>
              <w:rPr>
                <w:rFonts w:hint="eastAsia"/>
              </w:rPr>
              <w:t xml:space="preserve">系统裁剪、算法接口对接、驱动适配及</w:t>
            </w:r>
            <w:r>
              <w:t xml:space="preserve"> OTA </w:t>
            </w:r>
            <w:r>
              <w:rPr>
                <w:rFonts w:hint="eastAsia"/>
              </w:rPr>
              <w:t xml:space="preserve">开发</w:t>
            </w:r>
          </w:p>
        </w:tc>
        <w:tc>
          <w:tcPr/>
          <w:p>
            <w:pPr>
              <w:pStyle w:val="Compact"/>
              <w:jc w:val="left"/>
            </w:pPr>
            <w:r>
              <w:rPr>
                <w:rFonts w:hint="eastAsia"/>
              </w:rPr>
              <w:t xml:space="preserve">3个月</w:t>
            </w:r>
          </w:p>
        </w:tc>
      </w:tr>
      <w:tr>
        <w:tc>
          <w:tcPr/>
          <w:p>
            <w:pPr>
              <w:pStyle w:val="Compact"/>
              <w:jc w:val="left"/>
            </w:pPr>
            <w:r>
              <w:rPr>
                <w:rFonts w:hint="eastAsia"/>
                <w:b/>
                <w:bCs/>
              </w:rPr>
              <w:t xml:space="preserve">后端开发工程师</w:t>
            </w:r>
          </w:p>
        </w:tc>
        <w:tc>
          <w:tcPr/>
          <w:p>
            <w:pPr>
              <w:pStyle w:val="Compact"/>
              <w:jc w:val="left"/>
            </w:pPr>
            <w:r>
              <w:t xml:space="preserve">1</w:t>
            </w:r>
          </w:p>
        </w:tc>
        <w:tc>
          <w:tcPr/>
          <w:p>
            <w:pPr>
              <w:pStyle w:val="Compact"/>
              <w:jc w:val="left"/>
            </w:pPr>
            <w:r>
              <w:rPr>
                <w:rFonts w:hint="eastAsia"/>
              </w:rPr>
              <w:t xml:space="preserve">负责</w:t>
            </w:r>
            <w:r>
              <w:t xml:space="preserve"> IoT </w:t>
            </w:r>
            <w:r>
              <w:rPr>
                <w:rFonts w:hint="eastAsia"/>
              </w:rPr>
              <w:t xml:space="preserve">消息网关、规则引擎、数据库设计及算法结果数据的标准化对接</w:t>
            </w:r>
          </w:p>
        </w:tc>
        <w:tc>
          <w:tcPr/>
          <w:p>
            <w:pPr>
              <w:pStyle w:val="Compact"/>
              <w:jc w:val="left"/>
            </w:pPr>
            <w:r>
              <w:rPr>
                <w:rFonts w:hint="eastAsia"/>
              </w:rPr>
              <w:t xml:space="preserve">3个月</w:t>
            </w:r>
          </w:p>
        </w:tc>
      </w:tr>
      <w:tr>
        <w:tc>
          <w:tcPr/>
          <w:p>
            <w:pPr>
              <w:pStyle w:val="Compact"/>
              <w:jc w:val="left"/>
            </w:pPr>
            <w:r>
              <w:rPr>
                <w:rFonts w:hint="eastAsia"/>
                <w:b/>
                <w:bCs/>
              </w:rPr>
              <w:t xml:space="preserve">前端开发工程师</w:t>
            </w:r>
          </w:p>
        </w:tc>
        <w:tc>
          <w:tcPr/>
          <w:p>
            <w:pPr>
              <w:pStyle w:val="Compact"/>
              <w:jc w:val="left"/>
            </w:pPr>
            <w:r>
              <w:t xml:space="preserve">1</w:t>
            </w:r>
          </w:p>
        </w:tc>
        <w:tc>
          <w:tcPr/>
          <w:p>
            <w:pPr>
              <w:pStyle w:val="Compact"/>
              <w:jc w:val="left"/>
            </w:pPr>
            <w:r>
              <w:rPr>
                <w:rFonts w:hint="eastAsia"/>
              </w:rPr>
              <w:t xml:space="preserve">负责管理端</w:t>
            </w:r>
            <w:r>
              <w:t xml:space="preserve"> Dashboard </w:t>
            </w:r>
            <w:r>
              <w:rPr>
                <w:rFonts w:hint="eastAsia"/>
              </w:rPr>
              <w:t xml:space="preserve">大屏及移动端小程序/APP</w:t>
            </w:r>
            <w:r>
              <w:t xml:space="preserve"> </w:t>
            </w:r>
            <w:r>
              <w:rPr>
                <w:rFonts w:hint="eastAsia"/>
              </w:rPr>
              <w:t xml:space="preserve">开发</w:t>
            </w:r>
          </w:p>
        </w:tc>
        <w:tc>
          <w:tcPr/>
          <w:p>
            <w:pPr>
              <w:pStyle w:val="Compact"/>
              <w:jc w:val="left"/>
            </w:pPr>
            <w:r>
              <w:rPr>
                <w:rFonts w:hint="eastAsia"/>
              </w:rPr>
              <w:t xml:space="preserve">2个月</w:t>
            </w:r>
          </w:p>
        </w:tc>
      </w:tr>
      <w:tr>
        <w:tc>
          <w:tcPr/>
          <w:p>
            <w:pPr>
              <w:pStyle w:val="Compact"/>
              <w:jc w:val="left"/>
            </w:pPr>
            <w:r>
              <w:rPr>
                <w:rFonts w:hint="eastAsia"/>
                <w:b/>
                <w:bCs/>
              </w:rPr>
              <w:t xml:space="preserve">测试工程师</w:t>
            </w:r>
          </w:p>
        </w:tc>
        <w:tc>
          <w:tcPr/>
          <w:p>
            <w:pPr>
              <w:pStyle w:val="Compact"/>
              <w:jc w:val="left"/>
            </w:pPr>
            <w:r>
              <w:t xml:space="preserve">1</w:t>
            </w:r>
          </w:p>
        </w:tc>
        <w:tc>
          <w:tcPr/>
          <w:p>
            <w:pPr>
              <w:pStyle w:val="Compact"/>
              <w:jc w:val="left"/>
            </w:pPr>
            <w:r>
              <w:rPr>
                <w:rFonts w:hint="eastAsia"/>
              </w:rPr>
              <w:t xml:space="preserve">负责软硬件功能测试、现场环境模拟测试及压力测试</w:t>
            </w:r>
          </w:p>
        </w:tc>
        <w:tc>
          <w:tcPr/>
          <w:p>
            <w:pPr>
              <w:pStyle w:val="Compact"/>
              <w:jc w:val="left"/>
            </w:pPr>
            <w:r>
              <w:rPr>
                <w:rFonts w:hint="eastAsia"/>
              </w:rPr>
              <w:t xml:space="preserve">2个月</w:t>
            </w:r>
          </w:p>
        </w:tc>
      </w:tr>
    </w:tbl>
    <w:bookmarkEnd w:id="55"/>
    <w:bookmarkStart w:id="58" w:name="成本估算"/>
    <w:p>
      <w:pPr>
        <w:pStyle w:val="Heading3"/>
      </w:pPr>
      <w:r>
        <w:rPr>
          <w:rFonts w:hint="eastAsia"/>
        </w:rPr>
        <w:t xml:space="preserve">成本估算</w:t>
      </w:r>
    </w:p>
    <w:bookmarkStart w:id="56" w:name="研发人力成本估算"/>
    <w:p>
      <w:pPr>
        <w:pStyle w:val="Heading4"/>
      </w:pPr>
      <w:r>
        <w:rPr>
          <w:rFonts w:hint="eastAsia"/>
        </w:rPr>
        <w:t xml:space="preserve">研发人力成本估算</w:t>
      </w:r>
    </w:p>
    <w:p>
      <w:pPr>
        <w:pStyle w:val="FirstParagraph"/>
      </w:pPr>
      <w:r>
        <w:rPr>
          <w:rFonts w:hint="eastAsia"/>
          <w:i/>
          <w:iCs/>
        </w:rPr>
        <w:t xml:space="preserve">注：按行业平均人月成本核算（仅供参考）</w:t>
      </w:r>
      <w:r>
        <w:t xml:space="preserve"> </w:t>
      </w:r>
      <w:r>
        <w:t xml:space="preserve">* </w:t>
      </w:r>
      <w:r>
        <w:rPr>
          <w:rFonts w:hint="eastAsia"/>
        </w:rPr>
        <w:t xml:space="preserve">总投入工作量：约</w:t>
      </w:r>
      <w:r>
        <w:t xml:space="preserve"> 13 </w:t>
      </w:r>
      <w:r>
        <w:rPr>
          <w:rFonts w:hint="eastAsia"/>
        </w:rPr>
        <w:t xml:space="preserve">人月</w:t>
      </w:r>
      <w:r>
        <w:t xml:space="preserve"> </w:t>
      </w:r>
      <w:r>
        <w:rPr>
          <w:rFonts w:hint="eastAsia"/>
        </w:rPr>
        <w:t xml:space="preserve">(新增</w:t>
      </w:r>
      <w:r>
        <w:t xml:space="preserve"> Agent </w:t>
      </w:r>
      <w:r>
        <w:rPr>
          <w:rFonts w:hint="eastAsia"/>
        </w:rPr>
        <w:t xml:space="preserve">开发工作量)</w:t>
      </w:r>
      <w:r>
        <w:t xml:space="preserve"> </w:t>
      </w:r>
      <w:r>
        <w:t xml:space="preserve">* </w:t>
      </w:r>
      <w:r>
        <w:rPr>
          <w:rFonts w:hint="eastAsia"/>
        </w:rPr>
        <w:t xml:space="preserve">预计人力总成本：</w:t>
      </w:r>
      <w:r>
        <w:rPr>
          <w:b/>
          <w:bCs/>
        </w:rPr>
        <w:t xml:space="preserve">¥ 350,000 - ¥ 450,000</w:t>
      </w:r>
    </w:p>
    <w:bookmarkEnd w:id="56"/>
    <w:bookmarkStart w:id="57" w:name="云资源与运维成本"/>
    <w:p>
      <w:pPr>
        <w:pStyle w:val="Heading4"/>
      </w:pPr>
      <w:r>
        <w:rPr>
          <w:rFonts w:hint="eastAsia"/>
        </w:rPr>
        <w:t xml:space="preserve">云资源与运维成本</w:t>
      </w:r>
    </w:p>
    <w:p>
      <w:pPr>
        <w:pStyle w:val="Compact"/>
        <w:numPr>
          <w:ilvl w:val="0"/>
          <w:numId w:val="1006"/>
        </w:numPr>
      </w:pPr>
      <w:r>
        <w:rPr>
          <w:rFonts w:hint="eastAsia"/>
          <w:b/>
          <w:bCs/>
        </w:rPr>
        <w:t xml:space="preserve">云服务器</w:t>
      </w:r>
      <w:r>
        <w:rPr>
          <w:b/>
          <w:bCs/>
        </w:rPr>
        <w:t xml:space="preserve"> (ECS)</w:t>
      </w:r>
      <w:r>
        <w:t xml:space="preserve">: </w:t>
      </w:r>
      <w:r>
        <w:rPr>
          <w:rFonts w:hint="eastAsia"/>
        </w:rPr>
        <w:t xml:space="preserve">4核</w:t>
      </w:r>
      <w:r>
        <w:t xml:space="preserve"> 8G, 5M </w:t>
      </w:r>
      <w:r>
        <w:rPr>
          <w:rFonts w:hint="eastAsia"/>
        </w:rPr>
        <w:t xml:space="preserve">带宽</w:t>
      </w:r>
      <w:r>
        <w:t xml:space="preserve"> - </w:t>
      </w:r>
      <w:r>
        <w:rPr>
          <w:rFonts w:hint="eastAsia"/>
        </w:rPr>
        <w:t xml:space="preserve">约</w:t>
      </w:r>
      <w:r>
        <w:t xml:space="preserve"> ¥ </w:t>
      </w:r>
      <w:r>
        <w:rPr>
          <w:rFonts w:hint="eastAsia"/>
        </w:rPr>
        <w:t xml:space="preserve">600/月</w:t>
      </w:r>
    </w:p>
    <w:p>
      <w:pPr>
        <w:pStyle w:val="Compact"/>
        <w:numPr>
          <w:ilvl w:val="0"/>
          <w:numId w:val="1006"/>
        </w:numPr>
      </w:pPr>
      <w:r>
        <w:rPr>
          <w:rFonts w:hint="eastAsia"/>
          <w:b/>
          <w:bCs/>
        </w:rPr>
        <w:t xml:space="preserve">云数据库</w:t>
      </w:r>
      <w:r>
        <w:rPr>
          <w:b/>
          <w:bCs/>
        </w:rPr>
        <w:t xml:space="preserve"> (RDS)</w:t>
      </w:r>
      <w:r>
        <w:t xml:space="preserve">: MySQL </w:t>
      </w:r>
      <w:r>
        <w:rPr>
          <w:rFonts w:hint="eastAsia"/>
        </w:rPr>
        <w:t xml:space="preserve">高可用版</w:t>
      </w:r>
      <w:r>
        <w:t xml:space="preserve"> - </w:t>
      </w:r>
      <w:r>
        <w:rPr>
          <w:rFonts w:hint="eastAsia"/>
        </w:rPr>
        <w:t xml:space="preserve">约</w:t>
      </w:r>
      <w:r>
        <w:t xml:space="preserve"> ¥ </w:t>
      </w:r>
      <w:r>
        <w:rPr>
          <w:rFonts w:hint="eastAsia"/>
        </w:rPr>
        <w:t xml:space="preserve">500/月</w:t>
      </w:r>
    </w:p>
    <w:p>
      <w:pPr>
        <w:pStyle w:val="Compact"/>
        <w:numPr>
          <w:ilvl w:val="0"/>
          <w:numId w:val="1006"/>
        </w:numPr>
      </w:pPr>
      <w:r>
        <w:rPr>
          <w:rFonts w:hint="eastAsia"/>
          <w:b/>
          <w:bCs/>
        </w:rPr>
        <w:t xml:space="preserve">对象存储</w:t>
      </w:r>
      <w:r>
        <w:rPr>
          <w:b/>
          <w:bCs/>
        </w:rPr>
        <w:t xml:space="preserve"> (OSS)</w:t>
      </w:r>
      <w:r>
        <w:t xml:space="preserve">: </w:t>
      </w:r>
      <w:r>
        <w:rPr>
          <w:rFonts w:hint="eastAsia"/>
        </w:rPr>
        <w:t xml:space="preserve">告警视频存储</w:t>
      </w:r>
      <w:r>
        <w:t xml:space="preserve"> </w:t>
      </w:r>
      <w:r>
        <w:rPr>
          <w:rFonts w:hint="eastAsia"/>
        </w:rPr>
        <w:t xml:space="preserve">(按量)</w:t>
      </w:r>
      <w:r>
        <w:t xml:space="preserve"> - </w:t>
      </w:r>
      <w:r>
        <w:rPr>
          <w:rFonts w:hint="eastAsia"/>
        </w:rPr>
        <w:t xml:space="preserve">约</w:t>
      </w:r>
      <w:r>
        <w:t xml:space="preserve"> ¥ </w:t>
      </w:r>
      <w:r>
        <w:rPr>
          <w:rFonts w:hint="eastAsia"/>
        </w:rPr>
        <w:t xml:space="preserve">200/月</w:t>
      </w:r>
    </w:p>
    <w:p>
      <w:pPr>
        <w:pStyle w:val="Compact"/>
        <w:numPr>
          <w:ilvl w:val="0"/>
          <w:numId w:val="1006"/>
        </w:numPr>
      </w:pPr>
      <w:r>
        <w:rPr>
          <w:rFonts w:hint="eastAsia"/>
          <w:b/>
          <w:bCs/>
        </w:rPr>
        <w:t xml:space="preserve">年运维成本</w:t>
      </w:r>
      <w:r>
        <w:t xml:space="preserve">: </w:t>
      </w:r>
      <w:r>
        <w:rPr>
          <w:rFonts w:hint="eastAsia"/>
        </w:rPr>
        <w:t xml:space="preserve">约</w:t>
      </w:r>
      <w:r>
        <w:t xml:space="preserve"> </w:t>
      </w:r>
      <w:r>
        <w:rPr>
          <w:b/>
          <w:bCs/>
        </w:rPr>
        <w:t xml:space="preserve">¥ 15,600 / </w:t>
      </w:r>
      <w:r>
        <w:rPr>
          <w:rFonts w:hint="eastAsia"/>
          <w:b/>
          <w:bCs/>
        </w:rPr>
        <w:t xml:space="preserve">年</w:t>
      </w:r>
    </w:p>
    <w:p>
      <w:r>
        <w:pict>
          <v:rect style="width:0;height:1.5pt" o:hralign="center" o:hrstd="t" o:hr="t"/>
        </w:pict>
      </w:r>
    </w:p>
    <w:bookmarkEnd w:id="57"/>
    <w:bookmarkEnd w:id="58"/>
    <w:bookmarkEnd w:id="59"/>
    <w:bookmarkStart w:id="60" w:name="项目里程碑时间节点估算"/>
    <w:p>
      <w:pPr>
        <w:pStyle w:val="Heading2"/>
      </w:pPr>
      <w:r>
        <w:rPr>
          <w:rFonts w:hint="eastAsia"/>
        </w:rPr>
        <w:t xml:space="preserve">项目里程碑时间节点估算</w:t>
      </w:r>
    </w:p>
    <w:p>
      <w:pPr>
        <w:pStyle w:val="FirstParagraph"/>
      </w:pPr>
      <w:r>
        <w:rPr>
          <w:rFonts w:hint="eastAsia"/>
        </w:rPr>
        <w:t xml:space="preserve">项目预计从启动到MVP版本交付共需约</w:t>
      </w:r>
      <w:r>
        <w:t xml:space="preserve"> </w:t>
      </w:r>
      <w:r>
        <w:rPr>
          <w:rFonts w:hint="eastAsia"/>
          <w:b/>
          <w:bCs/>
        </w:rPr>
        <w:t xml:space="preserve">14周</w:t>
      </w:r>
      <w:r>
        <w:rPr>
          <w:b/>
          <w:bCs/>
        </w:rPr>
        <w:t xml:space="preserve"> </w:t>
      </w:r>
      <w:r>
        <w:rPr>
          <w:rFonts w:hint="eastAsia"/>
          <w:b/>
          <w:bCs/>
        </w:rPr>
        <w:t xml:space="preserve">(约3.5个月)</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阶段</w:t>
            </w:r>
          </w:p>
        </w:tc>
        <w:tc>
          <w:tcPr/>
          <w:p>
            <w:pPr>
              <w:pStyle w:val="Compact"/>
              <w:jc w:val="left"/>
            </w:pPr>
            <w:r>
              <w:rPr>
                <w:rFonts w:hint="eastAsia"/>
              </w:rPr>
              <w:t xml:space="preserve">关键里程碑</w:t>
            </w:r>
          </w:p>
        </w:tc>
        <w:tc>
          <w:tcPr/>
          <w:p>
            <w:pPr>
              <w:pStyle w:val="Compact"/>
              <w:jc w:val="left"/>
            </w:pPr>
            <w:r>
              <w:rPr>
                <w:rFonts w:hint="eastAsia"/>
              </w:rPr>
              <w:t xml:space="preserve">时间节点</w:t>
            </w:r>
            <w:r>
              <w:t xml:space="preserve"> </w:t>
            </w:r>
            <w:r>
              <w:rPr>
                <w:rFonts w:hint="eastAsia"/>
              </w:rPr>
              <w:t xml:space="preserve">(T为启动周)</w:t>
            </w:r>
          </w:p>
        </w:tc>
        <w:tc>
          <w:tcPr/>
          <w:p>
            <w:pPr>
              <w:pStyle w:val="Compact"/>
              <w:jc w:val="left"/>
            </w:pPr>
            <w:r>
              <w:rPr>
                <w:rFonts w:hint="eastAsia"/>
              </w:rPr>
              <w:t xml:space="preserve">交付物</w:t>
            </w:r>
          </w:p>
        </w:tc>
      </w:tr>
      <w:tr>
        <w:tc>
          <w:tcPr/>
          <w:p>
            <w:pPr>
              <w:pStyle w:val="Compact"/>
              <w:jc w:val="left"/>
            </w:pPr>
            <w:r>
              <w:rPr>
                <w:rFonts w:hint="eastAsia"/>
                <w:b/>
                <w:bCs/>
              </w:rPr>
              <w:t xml:space="preserve">阶段一：方案与准备</w:t>
            </w:r>
          </w:p>
        </w:tc>
        <w:tc>
          <w:tcPr/>
          <w:p>
            <w:pPr>
              <w:pStyle w:val="Compact"/>
              <w:jc w:val="left"/>
            </w:pPr>
            <w:r>
              <w:rPr>
                <w:rFonts w:hint="eastAsia"/>
              </w:rPr>
              <w:t xml:space="preserve">需求定稿与架构冻结</w:t>
            </w:r>
          </w:p>
        </w:tc>
        <w:tc>
          <w:tcPr/>
          <w:p>
            <w:pPr>
              <w:pStyle w:val="Compact"/>
              <w:jc w:val="left"/>
            </w:pPr>
            <w:r>
              <w:rPr>
                <w:rFonts w:hint="eastAsia"/>
              </w:rPr>
              <w:t xml:space="preserve">T+3周</w:t>
            </w:r>
          </w:p>
        </w:tc>
        <w:tc>
          <w:tcPr/>
          <w:p>
            <w:pPr>
              <w:pStyle w:val="Compact"/>
              <w:jc w:val="left"/>
            </w:pPr>
            <w:r>
              <w:rPr>
                <w:rFonts w:hint="eastAsia"/>
              </w:rPr>
              <w:t xml:space="preserve">《PRD需求文档》、《系统架构设计书》</w:t>
            </w:r>
          </w:p>
        </w:tc>
      </w:tr>
      <w:tr>
        <w:tc>
          <w:tcPr/>
          <w:p>
            <w:pPr>
              <w:pStyle w:val="Compact"/>
            </w:pPr>
          </w:p>
        </w:tc>
        <w:tc>
          <w:tcPr/>
          <w:p>
            <w:pPr>
              <w:pStyle w:val="Compact"/>
              <w:jc w:val="left"/>
            </w:pPr>
            <w:r>
              <w:rPr>
                <w:rFonts w:hint="eastAsia"/>
              </w:rPr>
              <w:t xml:space="preserve">硬件选型与采购到位</w:t>
            </w:r>
          </w:p>
        </w:tc>
        <w:tc>
          <w:tcPr/>
          <w:p>
            <w:pPr>
              <w:pStyle w:val="Compact"/>
              <w:jc w:val="left"/>
            </w:pPr>
            <w:r>
              <w:rPr>
                <w:rFonts w:hint="eastAsia"/>
              </w:rPr>
              <w:t xml:space="preserve">T+4周</w:t>
            </w:r>
          </w:p>
        </w:tc>
        <w:tc>
          <w:tcPr/>
          <w:p>
            <w:pPr>
              <w:pStyle w:val="Compact"/>
              <w:jc w:val="left"/>
            </w:pPr>
            <w:r>
              <w:rPr>
                <w:rFonts w:hint="eastAsia"/>
              </w:rPr>
              <w:t xml:space="preserve">AI盒子、摄像头、传感器到位</w:t>
            </w:r>
          </w:p>
        </w:tc>
      </w:tr>
      <w:tr>
        <w:tc>
          <w:tcPr/>
          <w:p>
            <w:pPr>
              <w:pStyle w:val="Compact"/>
              <w:jc w:val="left"/>
            </w:pPr>
            <w:r>
              <w:rPr>
                <w:rFonts w:hint="eastAsia"/>
                <w:b/>
                <w:bCs/>
              </w:rPr>
              <w:t xml:space="preserve">阶段二：核心研发</w:t>
            </w:r>
          </w:p>
        </w:tc>
        <w:tc>
          <w:tcPr/>
          <w:p>
            <w:pPr>
              <w:pStyle w:val="Compact"/>
              <w:jc w:val="left"/>
            </w:pPr>
            <w:r>
              <w:rPr>
                <w:rFonts w:hint="eastAsia"/>
              </w:rPr>
              <w:t xml:space="preserve">边缘端推理Demo跑通</w:t>
            </w:r>
          </w:p>
        </w:tc>
        <w:tc>
          <w:tcPr/>
          <w:p>
            <w:pPr>
              <w:pStyle w:val="Compact"/>
              <w:jc w:val="left"/>
            </w:pPr>
            <w:r>
              <w:rPr>
                <w:rFonts w:hint="eastAsia"/>
              </w:rPr>
              <w:t xml:space="preserve">T+8周</w:t>
            </w:r>
          </w:p>
        </w:tc>
        <w:tc>
          <w:tcPr/>
          <w:p>
            <w:pPr>
              <w:pStyle w:val="Compact"/>
              <w:jc w:val="left"/>
            </w:pPr>
            <w:r>
              <w:rPr>
                <w:rFonts w:hint="eastAsia"/>
              </w:rPr>
              <w:t xml:space="preserve">边缘盒子可识别火/人，并输出日志</w:t>
            </w:r>
          </w:p>
        </w:tc>
      </w:tr>
      <w:tr>
        <w:tc>
          <w:tcPr/>
          <w:p>
            <w:pPr>
              <w:pStyle w:val="Compact"/>
            </w:pPr>
          </w:p>
        </w:tc>
        <w:tc>
          <w:tcPr/>
          <w:p>
            <w:pPr>
              <w:pStyle w:val="Compact"/>
              <w:jc w:val="left"/>
            </w:pPr>
            <w:r>
              <w:rPr>
                <w:rFonts w:hint="eastAsia"/>
              </w:rPr>
              <w:t xml:space="preserve">业务中台与APP</w:t>
            </w:r>
            <w:r>
              <w:t xml:space="preserve"> </w:t>
            </w:r>
            <w:r>
              <w:rPr>
                <w:rFonts w:hint="eastAsia"/>
              </w:rPr>
              <w:t xml:space="preserve">MVP版</w:t>
            </w:r>
          </w:p>
        </w:tc>
        <w:tc>
          <w:tcPr/>
          <w:p>
            <w:pPr>
              <w:pStyle w:val="Compact"/>
              <w:jc w:val="left"/>
            </w:pPr>
            <w:r>
              <w:rPr>
                <w:rFonts w:hint="eastAsia"/>
              </w:rPr>
              <w:t xml:space="preserve">T+10周</w:t>
            </w:r>
          </w:p>
        </w:tc>
        <w:tc>
          <w:tcPr/>
          <w:p>
            <w:pPr>
              <w:pStyle w:val="Compact"/>
              <w:jc w:val="left"/>
            </w:pPr>
            <w:r>
              <w:rPr>
                <w:rFonts w:hint="eastAsia"/>
              </w:rPr>
              <w:t xml:space="preserve">告警数据链路上云，手机端可接收</w:t>
            </w:r>
          </w:p>
        </w:tc>
      </w:tr>
      <w:tr>
        <w:tc>
          <w:tcPr/>
          <w:p>
            <w:pPr>
              <w:pStyle w:val="Compact"/>
            </w:pPr>
          </w:p>
        </w:tc>
        <w:tc>
          <w:tcPr/>
          <w:p>
            <w:pPr>
              <w:pStyle w:val="Compact"/>
              <w:jc w:val="left"/>
            </w:pPr>
            <w:r>
              <w:t xml:space="preserve">Agent/RAG </w:t>
            </w:r>
            <w:r>
              <w:rPr>
                <w:rFonts w:hint="eastAsia"/>
              </w:rPr>
              <w:t xml:space="preserve">原型验证</w:t>
            </w:r>
          </w:p>
        </w:tc>
        <w:tc>
          <w:tcPr/>
          <w:p>
            <w:pPr>
              <w:pStyle w:val="Compact"/>
              <w:jc w:val="left"/>
            </w:pPr>
            <w:r>
              <w:rPr>
                <w:rFonts w:hint="eastAsia"/>
              </w:rPr>
              <w:t xml:space="preserve">T+10周</w:t>
            </w:r>
          </w:p>
        </w:tc>
        <w:tc>
          <w:tcPr/>
          <w:p>
            <w:pPr>
              <w:pStyle w:val="Compact"/>
              <w:jc w:val="left"/>
            </w:pPr>
            <w:r>
              <w:t xml:space="preserve">System 2 </w:t>
            </w:r>
            <w:r>
              <w:rPr>
                <w:rFonts w:hint="eastAsia"/>
              </w:rPr>
              <w:t xml:space="preserve">完成初步多模态逻辑验证</w:t>
            </w:r>
          </w:p>
        </w:tc>
      </w:tr>
      <w:tr>
        <w:tc>
          <w:tcPr/>
          <w:p>
            <w:pPr>
              <w:pStyle w:val="Compact"/>
              <w:jc w:val="left"/>
            </w:pPr>
            <w:r>
              <w:rPr>
                <w:rFonts w:hint="eastAsia"/>
                <w:b/>
                <w:bCs/>
              </w:rPr>
              <w:t xml:space="preserve">阶段三：集成与测试</w:t>
            </w:r>
          </w:p>
        </w:tc>
        <w:tc>
          <w:tcPr/>
          <w:p>
            <w:pPr>
              <w:pStyle w:val="Compact"/>
              <w:jc w:val="left"/>
            </w:pPr>
            <w:r>
              <w:rPr>
                <w:rFonts w:hint="eastAsia"/>
              </w:rPr>
              <w:t xml:space="preserve">软硬件全链路联调</w:t>
            </w:r>
          </w:p>
        </w:tc>
        <w:tc>
          <w:tcPr/>
          <w:p>
            <w:pPr>
              <w:pStyle w:val="Compact"/>
              <w:jc w:val="left"/>
            </w:pPr>
            <w:r>
              <w:rPr>
                <w:rFonts w:hint="eastAsia"/>
              </w:rPr>
              <w:t xml:space="preserve">T+12周</w:t>
            </w:r>
          </w:p>
        </w:tc>
        <w:tc>
          <w:tcPr/>
          <w:p>
            <w:pPr>
              <w:pStyle w:val="Compact"/>
              <w:jc w:val="left"/>
            </w:pPr>
            <w:r>
              <w:rPr>
                <w:rFonts w:hint="eastAsia"/>
              </w:rPr>
              <w:t xml:space="preserve">模拟场景下“感-算-传-用”闭环</w:t>
            </w:r>
          </w:p>
        </w:tc>
      </w:tr>
      <w:tr>
        <w:tc>
          <w:tcPr/>
          <w:p>
            <w:pPr>
              <w:pStyle w:val="Compact"/>
              <w:jc w:val="left"/>
            </w:pPr>
            <w:r>
              <w:rPr>
                <w:rFonts w:hint="eastAsia"/>
                <w:b/>
                <w:bCs/>
              </w:rPr>
              <w:t xml:space="preserve">阶段四：交付</w:t>
            </w:r>
          </w:p>
        </w:tc>
        <w:tc>
          <w:tcPr/>
          <w:p>
            <w:pPr>
              <w:pStyle w:val="Compact"/>
              <w:jc w:val="left"/>
            </w:pPr>
            <w:r>
              <w:rPr>
                <w:rFonts w:hint="eastAsia"/>
              </w:rPr>
              <w:t xml:space="preserve">试点厨房部署验收</w:t>
            </w:r>
          </w:p>
        </w:tc>
        <w:tc>
          <w:tcPr/>
          <w:p>
            <w:pPr>
              <w:pStyle w:val="Compact"/>
              <w:jc w:val="left"/>
            </w:pPr>
            <w:r>
              <w:rPr>
                <w:rFonts w:hint="eastAsia"/>
              </w:rPr>
              <w:t xml:space="preserve">T+14周</w:t>
            </w:r>
          </w:p>
        </w:tc>
        <w:tc>
          <w:tcPr/>
          <w:p>
            <w:pPr>
              <w:pStyle w:val="Compact"/>
              <w:jc w:val="left"/>
            </w:pPr>
            <w:r>
              <w:rPr>
                <w:rFonts w:hint="eastAsia"/>
              </w:rPr>
              <w:t xml:space="preserve">现场部署运行，验收报告签字</w:t>
            </w:r>
          </w:p>
        </w:tc>
      </w:tr>
    </w:tbl>
    <w:p>
      <w:r>
        <w:pict>
          <v:rect style="width:0;height:1.5pt" o:hralign="center" o:hrstd="t" o:hr="t"/>
        </w:pict>
      </w:r>
    </w:p>
    <w:bookmarkEnd w:id="60"/>
    <w:bookmarkStart w:id="61" w:name="附录风险等级定义"/>
    <w:p>
      <w:pPr>
        <w:pStyle w:val="Heading2"/>
      </w:pPr>
      <w:r>
        <w:rPr>
          <w:rFonts w:hint="eastAsia"/>
        </w:rPr>
        <w:t xml:space="preserve">附录：风险等级定义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风险等级</w:t>
            </w:r>
          </w:p>
        </w:tc>
        <w:tc>
          <w:tcPr/>
          <w:p>
            <w:pPr>
              <w:pStyle w:val="Compact"/>
              <w:jc w:val="left"/>
            </w:pPr>
            <w:r>
              <w:rPr>
                <w:rFonts w:hint="eastAsia"/>
              </w:rPr>
              <w:t xml:space="preserve">等级说明</w:t>
            </w:r>
          </w:p>
        </w:tc>
        <w:tc>
          <w:tcPr/>
          <w:p>
            <w:pPr>
              <w:pStyle w:val="Compact"/>
              <w:jc w:val="left"/>
            </w:pPr>
            <w:r>
              <w:rPr>
                <w:rFonts w:hint="eastAsia"/>
              </w:rPr>
              <w:t xml:space="preserve">推送对象</w:t>
            </w:r>
          </w:p>
        </w:tc>
      </w:tr>
      <w:tr>
        <w:tc>
          <w:tcPr/>
          <w:p>
            <w:pPr>
              <w:pStyle w:val="Compact"/>
              <w:jc w:val="left"/>
            </w:pPr>
            <w:r>
              <w:rPr>
                <w:b/>
                <w:bCs/>
              </w:rPr>
              <w:t xml:space="preserve">P0</w:t>
            </w:r>
          </w:p>
        </w:tc>
        <w:tc>
          <w:tcPr/>
          <w:p>
            <w:pPr>
              <w:pStyle w:val="Compact"/>
              <w:jc w:val="left"/>
            </w:pPr>
            <w:r>
              <w:rPr>
                <w:rFonts w:hint="eastAsia"/>
              </w:rPr>
              <w:t xml:space="preserve">低</w:t>
            </w:r>
            <w:r>
              <w:t xml:space="preserve"> (Low)</w:t>
            </w:r>
          </w:p>
        </w:tc>
        <w:tc>
          <w:tcPr/>
          <w:p>
            <w:pPr>
              <w:pStyle w:val="Compact"/>
              <w:jc w:val="left"/>
            </w:pPr>
            <w:r>
              <w:rPr>
                <w:rFonts w:hint="eastAsia"/>
              </w:rPr>
              <w:t xml:space="preserve">数智消防官、数智主管、厨师长、安全员、值班经理</w:t>
            </w:r>
          </w:p>
        </w:tc>
      </w:tr>
      <w:tr>
        <w:tc>
          <w:tcPr/>
          <w:p>
            <w:pPr>
              <w:pStyle w:val="Compact"/>
              <w:jc w:val="left"/>
            </w:pPr>
            <w:r>
              <w:rPr>
                <w:b/>
                <w:bCs/>
              </w:rPr>
              <w:t xml:space="preserve">P1</w:t>
            </w:r>
          </w:p>
        </w:tc>
        <w:tc>
          <w:tcPr/>
          <w:p>
            <w:pPr>
              <w:pStyle w:val="Compact"/>
              <w:jc w:val="left"/>
            </w:pPr>
            <w:r>
              <w:rPr>
                <w:rFonts w:hint="eastAsia"/>
              </w:rPr>
              <w:t xml:space="preserve">中</w:t>
            </w:r>
            <w:r>
              <w:t xml:space="preserve"> (Medium)</w:t>
            </w:r>
          </w:p>
        </w:tc>
        <w:tc>
          <w:tcPr/>
          <w:p>
            <w:pPr>
              <w:pStyle w:val="Compact"/>
              <w:jc w:val="left"/>
            </w:pPr>
            <w:r>
              <w:rPr>
                <w:rFonts w:hint="eastAsia"/>
              </w:rPr>
              <w:t xml:space="preserve">数智主管、厨师长、安全员</w:t>
            </w:r>
          </w:p>
        </w:tc>
      </w:tr>
      <w:tr>
        <w:tc>
          <w:tcPr/>
          <w:p>
            <w:pPr>
              <w:pStyle w:val="Compact"/>
              <w:jc w:val="left"/>
            </w:pPr>
            <w:r>
              <w:rPr>
                <w:b/>
                <w:bCs/>
              </w:rPr>
              <w:t xml:space="preserve">P2</w:t>
            </w:r>
          </w:p>
        </w:tc>
        <w:tc>
          <w:tcPr/>
          <w:p>
            <w:pPr>
              <w:pStyle w:val="Compact"/>
              <w:jc w:val="left"/>
            </w:pPr>
            <w:r>
              <w:rPr>
                <w:rFonts w:hint="eastAsia"/>
              </w:rPr>
              <w:t xml:space="preserve">高</w:t>
            </w:r>
            <w:r>
              <w:t xml:space="preserve"> (High)</w:t>
            </w:r>
          </w:p>
        </w:tc>
        <w:tc>
          <w:tcPr/>
          <w:p>
            <w:pPr>
              <w:pStyle w:val="Compact"/>
              <w:jc w:val="left"/>
            </w:pPr>
            <w:r>
              <w:rPr>
                <w:rFonts w:hint="eastAsia"/>
              </w:rPr>
              <w:t xml:space="preserve">数智主管、安全员</w:t>
            </w:r>
          </w:p>
        </w:tc>
      </w:tr>
    </w:tbl>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第四部分核心能力可行性报告、技术方案及成本及周期估算</dc:title>
  <dc:creator/>
  <cp:keywords/>
  <dcterms:created xsi:type="dcterms:W3CDTF">2026-01-20T17:28:43Z</dcterms:created>
  <dcterms:modified xsi:type="dcterms:W3CDTF">2026-01-20T17:28:43Z</dcterms:modified>
</cp:coreProperties>
</file>

<file path=docProps/custom.xml><?xml version="1.0" encoding="utf-8"?>
<Properties xmlns="http://schemas.openxmlformats.org/officeDocument/2006/custom-properties" xmlns:vt="http://schemas.openxmlformats.org/officeDocument/2006/docPropsVTypes"/>
</file>