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AI销售助手 - 产品需求文档 (PRD)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产品名称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智能销售助手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产品版本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MVP v1.0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创建日期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2025-10-09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企业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子午线高科智能科技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智能销售助手是一款面向</w:t>
      </w:r>
      <w:r>
        <w:rPr>
          <w:rFonts w:eastAsia="等线" w:ascii="Arial" w:cs="Arial" w:hAnsi="Arial"/>
          <w:b w:val="true"/>
          <w:sz w:val="22"/>
        </w:rPr>
        <w:t>线上课程训练营销售团队</w:t>
      </w:r>
      <w:r>
        <w:rPr>
          <w:rFonts w:eastAsia="等线" w:ascii="Arial" w:cs="Arial" w:hAnsi="Arial"/>
          <w:sz w:val="22"/>
        </w:rPr>
        <w:t xml:space="preserve"> 的AI驱动客户关系管理系统，通过整合多源数据、AI智能分析和自动化提醒，帮助销售人员在</w:t>
      </w:r>
      <w:r>
        <w:rPr>
          <w:rFonts w:eastAsia="等线" w:ascii="Arial" w:cs="Arial" w:hAnsi="Arial"/>
          <w:b w:val="true"/>
          <w:sz w:val="22"/>
        </w:rPr>
        <w:t>4-5天训练营转化窗口</w:t>
      </w:r>
      <w:r>
        <w:rPr>
          <w:rFonts w:eastAsia="等线" w:ascii="Arial" w:cs="Arial" w:hAnsi="Arial"/>
          <w:sz w:val="22"/>
        </w:rPr>
        <w:t xml:space="preserve"> 内高效管理客户、精准跟进、提升转化率。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业务背景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业务模式</w:t>
      </w:r>
      <w:r>
        <w:rPr>
          <w:rFonts w:eastAsia="等线" w:ascii="Arial" w:cs="Arial" w:hAnsi="Arial"/>
          <w:sz w:val="22"/>
        </w:rPr>
        <w:t>: 成人线上课程 - AI Agent副业培训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业务流程</w:t>
      </w:r>
      <w:r>
        <w:rPr>
          <w:rFonts w:eastAsia="等线" w:ascii="Arial" w:cs="Arial" w:hAnsi="Arial"/>
          <w:sz w:val="22"/>
        </w:rPr>
        <w:t>: 直播引流 → 4天试听训练营 → 销售跟进转化 → 购买正式课程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团队规模</w:t>
      </w:r>
      <w:r>
        <w:rPr>
          <w:rFonts w:eastAsia="等线" w:ascii="Arial" w:cs="Arial" w:hAnsi="Arial"/>
          <w:sz w:val="22"/>
        </w:rPr>
        <w:t>: 销售主管管理5-10名销售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工作负载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每期新增学员: 120人/期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训练营频率: 每周一期（DAY0-DAY5）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长期培育池: 往期未成交学员累积增长，无清理机制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核心问题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现状描述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120人/期记忆负担极重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每周新增120人，每人都有独特的痛点、顾虑、家庭情况，销售根本记不住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重复询问客户问题，体验差，转化率低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长期池无限累积失控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往期未成交学员持续累积（第5期已有570人），完全靠记忆不可能管理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高价值客户被埋没，激活困难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4-5天转化窗口压力大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DAY0-DAY5必须完成转化，时间紧迫，需精准识别高意向学员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低效跟进导致转化率低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意向识别靠经验判断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凭感觉判断谁是高意向，容易遗漏S/A量学员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高价值客户流失，资源浪费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数据散落多系统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企微聊天、直播数据、试听课数据分散在3-4个系统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查询效率低，准备时间长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解决方案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: "让销售拥有超强记忆力，精准记住每个客户的所有细节，智能识别高意向学员，高效完成转化"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四大核心能力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智能记忆中心</w:t>
      </w:r>
      <w:r>
        <w:rPr>
          <w:rFonts w:eastAsia="等线" w:ascii="Arial" w:cs="Arial" w:hAnsi="Arial"/>
          <w:sz w:val="22"/>
        </w:rPr>
        <w:t>: 客户360°视图，完整沟通历史，聊天记录智能检索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AI意向分析</w:t>
      </w:r>
      <w:r>
        <w:rPr>
          <w:rFonts w:eastAsia="等线" w:ascii="Arial" w:cs="Arial" w:hAnsi="Arial"/>
          <w:sz w:val="22"/>
        </w:rPr>
        <w:t>: 四维度评分（0-100分），自动分级（S/A/B），关键节点识别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批次管理系统</w:t>
      </w:r>
      <w:r>
        <w:rPr>
          <w:rFonts w:eastAsia="等线" w:ascii="Arial" w:cs="Arial" w:hAnsi="Arial"/>
          <w:sz w:val="22"/>
        </w:rPr>
        <w:t>: 本期营/往期池分层，长期池智能激活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智能跟进助手</w:t>
      </w:r>
      <w:r>
        <w:rPr>
          <w:rFonts w:eastAsia="等线" w:ascii="Arial" w:cs="Arial" w:hAnsi="Arial"/>
          <w:sz w:val="22"/>
        </w:rPr>
        <w:t>: AI话术推荐，优先级提醒，未成交原因分析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二、用户角色与场景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用户角色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一线销售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训练营学员跟进、转化成交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快速回忆客户信息、识别高意向学员、话术支持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每天10-15次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销售主管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团队管理、业绩监控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团队转化率监控、高意向学员跟进率、异常预警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每天2-3次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典型用户场景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场景1: 销售早晨规划当天跟进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: 一线销售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</w:t>
      </w:r>
      <w:r>
        <w:rPr>
          <w:rFonts w:eastAsia="等线" w:ascii="Arial" w:cs="Arial" w:hAnsi="Arial"/>
          <w:sz w:val="22"/>
        </w:rPr>
        <w:t>: 快速识别本期营的高意向学员，高效安排跟进计划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销售小王已登录系统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当前为第10期训练营DAY 3（周三）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本期营新学员: 120人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长期培育池累积: 1140人（往期9期未成交学员）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系统已完成昨晚的AI评分更新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小王打开系统首页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【第10期训练营 - DAY 3/5】</w:t>
              <w:br/>
              <w:t>本期新学员: 120人</w:t>
              <w:br/>
              <w:t>已成交: 3人 (2.5%)</w:t>
              <w:br/>
              <w:t xml:space="preserve"> </w:t>
              <w:br/>
              <w:t>高意向待跟进:</w:t>
              <w:br/>
              <w:t>├─ S量 (90-100分): 8人 极高优先级</w:t>
              <w:br/>
              <w:t>├─ A量 (80-89分): 12人 高优先级</w:t>
              <w:br/>
              <w:t>└─ B量 (70-79分): 18人 中优先级</w:t>
              <w:br/>
              <w:t xml:space="preserve"> </w:t>
              <w:br/>
              <w:t>今日待办:</w:t>
              <w:br/>
              <w:t>S量8人 - 今晚DAY3二次逼单，务必重点跟进</w:t>
              <w:br/>
              <w:t>⚠️ 昨天规划卡片已申请但未回复: 5人</w:t>
              <w:br/>
              <w:t>今晚课程提醒: 120人批量群发（16:00）</w:t>
              <w:br/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>客户列表按AI评分从高到低排序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场景2: 销售查看客户360°视图（记忆辅助核心）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: 一线销售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</w:t>
      </w:r>
      <w:r>
        <w:rPr>
          <w:rFonts w:eastAsia="等线" w:ascii="Arial" w:cs="Arial" w:hAnsi="Arial"/>
          <w:sz w:val="22"/>
        </w:rPr>
        <w:t>: 快速全面回忆客户情况，准备跟进策略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小王准备跟进客户"张三"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张三是S量学员（AI综合评分92分）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上次沟通是昨天DAY2首次秒杀时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小王在客户列表点击"张三"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模块1 - 基本信息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姓名: 张三 | 性别: 男 | 年龄: 32岁</w:t>
              <w:br/>
              <w:t>职业: 产品经理</w:t>
              <w:br/>
              <w:t>手机: 13800008000</w:t>
              <w:br/>
              <w:t>来源: 直播引流 | 添加时间: 2025-10-01</w:t>
              <w:br/>
            </w:r>
            <w:r>
              <w:rPr>
                <w:rFonts w:eastAsia="Consolas" w:ascii="Consolas" w:cs="Consolas" w:hAnsi="Consolas"/>
                <w:sz w:val="22"/>
              </w:rPr>
              <w:t>标签: [S量] [讨价还价] [执行力强]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模块2 - AI意向分析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【综合评分】92分 (S量) ��</w:t>
              <w:br/>
              <w:t xml:space="preserve"> </w:t>
              <w:br/>
              <w:t>【四维度雷达图】</w:t>
              <w:br/>
              <w:t>价格维度: 75分 (价格敏感，希望优惠)</w:t>
              <w:br/>
              <w:t>需求维度: 95分 (痛点强烈，想做副业)</w:t>
              <w:br/>
              <w:t>共识维度: 90分 (认可课程价值)</w:t>
              <w:br/>
              <w:t>信任维度: 88分 (对老师信任度高)</w:t>
              <w:br/>
              <w:t xml:space="preserve"> </w:t>
              <w:br/>
              <w:t>【AI分析建议】</w:t>
              <w:br/>
              <w:t>"张三是典型的S量学员，已在规划过程中完成报价沟通，讨价还价特征明显。</w:t>
              <w:br/>
              <w:t>建议策略:</w:t>
              <w:br/>
              <w:t>1. 强调限时优惠和名额紧张</w:t>
              <w:br/>
              <w:t>2. 提供分期付款方案降低决策门槛</w:t>
              <w:br/>
            </w:r>
            <w:r>
              <w:rPr>
                <w:rFonts w:eastAsia="Consolas" w:ascii="Consolas" w:cs="Consolas" w:hAnsi="Consolas"/>
                <w:sz w:val="22"/>
              </w:rPr>
              <w:t>3. 分享相似学员成功案例增强信心"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模块3 - 训练营进度追踪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【关键节点】</w:t>
              <w:br/>
              <w:t>✅ DAY0 (10/01) 入营 - 填写问卷，购买力强+是决策人</w:t>
              <w:br/>
              <w:t>✅ DAY1 (10/02) 申请规划卡片 - 主动申请，沟通顺畅</w:t>
              <w:br/>
              <w:t>✅ DAY1 (10/02) 规划报价沟通 - 对4998元表示"有点贵"</w:t>
              <w:br/>
              <w:t>✅ DAY2 (10/03) 首次秒杀 - 讨价还价"能不能便宜点" → S量</w:t>
              <w:br/>
              <w:t>⏳ DAY3 (10/04) 待跟进 - 今晚二次逼单关键节点</w:t>
              <w:br/>
              <w:t xml:space="preserve"> </w:t>
              <w:br/>
              <w:t>【行为轨迹】</w:t>
              <w:br/>
              <w:t>10/03 22:15 - 发消息: "能不能4500拿下？"</w:t>
              <w:br/>
              <w:t>10/03 21:30 - 观看DAY2直播 (全程参与，互动3次)</w:t>
              <w:br/>
              <w:t>10/02 22:30 - 1V1规划沟通 (时长28分钟)</w:t>
              <w:br/>
            </w:r>
            <w:r>
              <w:rPr>
                <w:rFonts w:eastAsia="Consolas" w:ascii="Consolas" w:cs="Consolas" w:hAnsi="Consolas"/>
                <w:sz w:val="22"/>
              </w:rPr>
              <w:t>10/01 16:20 - 填写问卷: "想通过AI副业月入5000+"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模块4 - 聊天记录检索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搜索框: [搜索关键词]</w:t>
              <w:br/>
              <w:t xml:space="preserve"> </w:t>
              <w:br/>
              <w:t>自动分类:</w:t>
              <w:br/>
              <w:t>├─ 价格相关 (3条)</w:t>
              <w:br/>
              <w:t>├─ 课程内容 (5条)</w:t>
              <w:br/>
              <w:t>├─ 副业变现 (8条)</w:t>
              <w:br/>
              <w:t>└─ 时间安排 (2条)</w:t>
              <w:br/>
              <w:t xml:space="preserve"> </w:t>
              <w:br/>
              <w:t>最近沟通:</w:t>
              <w:br/>
              <w:t>[10/03 22:15] 张三: "能不能4500拿下？"</w:t>
              <w:br/>
              <w:t>[10/03 22:18] 小王: "这个价格已经是限时特惠了，原价7499..."</w:t>
              <w:br/>
            </w:r>
            <w:r>
              <w:rPr>
                <w:rFonts w:eastAsia="Consolas" w:ascii="Consolas" w:cs="Consolas" w:hAnsi="Consolas"/>
                <w:sz w:val="22"/>
              </w:rPr>
              <w:t>[10/03 22:20] 张三: "我再考虑考虑，明天给你答复"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模块5 - 快捷操作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[联系客户] [获取AI话术] [设置提醒] [手动调整评分±5分]</w:t>
              <w:br/>
              <w:t xml:space="preserve"> </w:t>
              <w:br/>
              <w:t>AI推荐话术 (针对S量-价格敏感):</w:t>
              <w:br/>
              <w:t>"张哥，刚刚跟主管申请了下，今晚最后3个名额可以4600，</w:t>
              <w:br/>
              <w:t>但必须今晚23:00前确定，因为明天DAY3就没这个价格了。</w:t>
              <w:br/>
              <w:t>而且我看您规划卡片写的目标是月入5000，咱们已经有</w:t>
              <w:br/>
            </w:r>
            <w:r>
              <w:rPr>
                <w:rFonts w:eastAsia="Consolas" w:ascii="Consolas" w:cs="Consolas" w:hAnsi="Consolas"/>
                <w:sz w:val="22"/>
              </w:rPr>
              <w:t>30多个产品经理学员通过AI副业实现了，我发几个案例您看看..."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场景3: 销售使用长期池激活功能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: 一线销售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</w:t>
      </w:r>
      <w:r>
        <w:rPr>
          <w:rFonts w:eastAsia="等线" w:ascii="Arial" w:cs="Arial" w:hAnsi="Arial"/>
          <w:sz w:val="22"/>
        </w:rPr>
        <w:t>: 从往期池筛选高价值学员，进行新课程激活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小王的长期培育池累积1140人（往期9期未成交）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本周将上线新课程"TikTok海外电商实战班"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系统已分析往期池学员的未成交原因和潜力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小王打开"长期培育池"页面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筛选条件: "往期S/A量 + 未成交原因=延迟购买 + 30天内有互动"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系统推荐18人高潜力激活名单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【长期池智能激活】</w:t>
              <w:br/>
              <w:t>筛选条件: 往期S/A量 + 延迟购买 + 近期活跃</w:t>
              <w:br/>
              <w:t>推荐激活: 18人</w:t>
              <w:br/>
              <w:t xml:space="preserve"> </w:t>
              <w:br/>
              <w:t>分层展示:</w:t>
              <w:br/>
              <w:t>├─ 往期S量 (5人) - 上期讨价还价但未成交，极高潜力</w:t>
              <w:br/>
              <w:t>│   └─ 李四 | 第9期 | 评分88 | 未成交原因: "等发工资"</w:t>
              <w:br/>
              <w:t>├─ 往期A量 (8人) - 上期要考虑，中高潜力</w:t>
              <w:br/>
              <w:t>│   └─ 王五 | 第8期 | 评分82 | 未成交原因: "老婆不同意"</w:t>
              <w:br/>
              <w:t>└─ 往期B量 (5人) - 之前有兴趣但未深入</w:t>
              <w:br/>
              <w:t xml:space="preserve"> </w:t>
              <w:br/>
              <w:t>AI个性化话术生成:</w:t>
              <w:br/>
              <w:t>【针对李四 - 往期S量-延迟购买】</w:t>
              <w:br/>
              <w:t>"李哥，上次您说等发工资，现在咱们新上了TikTok海外电商班，</w:t>
              <w:br/>
              <w:t>比上期AI课更偏实战变现，而且这期有花呗分期，首付只要900，</w:t>
              <w:br/>
              <w:t>您看要不要了解下？"</w:t>
              <w:br/>
              <w:t xml:space="preserve"> </w:t>
              <w:br/>
              <w:t>【针对王五 - 往期A量-家人反对】</w:t>
              <w:br/>
              <w:t>"王哥，记得上次您说嫂子担心效果，这次咱们专门做了学员</w:t>
              <w:br/>
              <w:t>案例集，有5个跟您情况类似的，现在都月入过万了，我发您看看，</w:t>
              <w:br/>
            </w:r>
            <w:r>
              <w:rPr>
                <w:rFonts w:eastAsia="Consolas" w:ascii="Consolas" w:cs="Consolas" w:hAnsi="Consolas"/>
                <w:sz w:val="22"/>
              </w:rPr>
              <w:t>可以给嫂子展示下咱们的真实效果..."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场景4: 主管监控团队转化情况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: 销售主管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</w:t>
      </w:r>
      <w:r>
        <w:rPr>
          <w:rFonts w:eastAsia="等线" w:ascii="Arial" w:cs="Arial" w:hAnsi="Arial"/>
          <w:sz w:val="22"/>
        </w:rPr>
        <w:t>: 监控团队本期营转化率，发现并干预异常情况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销售主管老王负责6名销售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当前第10期训练营DAY 4（周四）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明天DAY 5营期结束，需最后冲刺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老王打开主管视图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查看团队整体数据和个人表现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【第10期训练营 - 团队看板 DAY 4/5】</w:t>
              <w:br/>
              <w:t xml:space="preserve"> </w:t>
              <w:br/>
              <w:t>整体数据:</w:t>
              <w:br/>
              <w:t>├─ 总学员: 720人 (6名销售 × 120人)</w:t>
              <w:br/>
              <w:t>├─ 已成交: 28人 (3.9%)</w:t>
              <w:br/>
              <w:t>├─ S量: 52人 (7.2%) - 明天重点冲刺</w:t>
              <w:br/>
              <w:t>└─ 预估转化率: 5.5% (基于历史数据)</w:t>
              <w:br/>
              <w:t xml:space="preserve"> </w:t>
              <w:br/>
              <w:t>异常预警:</w:t>
              <w:br/>
              <w:t>销售小张 - 高意向学员跟进率仅42%</w:t>
              <w:br/>
              <w:t>├─ S量: 9人，仅跟进4人 (44%)</w:t>
              <w:br/>
              <w:t>├─ A量: 15人，仅跟进6人 (40%)</w:t>
              <w:br/>
              <w:t>└─ 风险: 可能流失5-8个高价值学员</w:t>
              <w:br/>
              <w:t xml:space="preserve"> </w:t>
              <w:br/>
              <w:t>个人表现排名:</w:t>
              <w:br/>
              <w:t>1. 小王 | 成交6人 | S量跟进率95% ✅</w:t>
              <w:br/>
              <w:t>2. 小李 | 成交5人 | S量跟进率88% ✅</w:t>
              <w:br/>
              <w:t>3. 小刘 | 成交4人 | S量跟进率82% ✅</w:t>
              <w:br/>
              <w:t>...</w:t>
              <w:br/>
              <w:t>6. 小张 | 成交2人 | S量跟进率42% ��</w:t>
              <w:br/>
              <w:t xml:space="preserve"> </w:t>
              <w:br/>
              <w:t>【一键干预】</w:t>
              <w:br/>
              <w:t>[批量标记小张的S量为"主管关注"]</w:t>
              <w:br/>
            </w:r>
            <w:r>
              <w:rPr>
                <w:rFonts w:eastAsia="Consolas" w:ascii="Consolas" w:cs="Consolas" w:hAnsi="Consolas"/>
                <w:sz w:val="22"/>
              </w:rPr>
              <w:t>[推送提醒给小张]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三、功能需求详述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功能架构图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智能销售助手</w:t>
              <w:br/>
              <w:t>├── 智能记忆中心 (P0 - 最高优先级)</w:t>
              <w:br/>
              <w:t>│   ├── 客户360°视图</w:t>
              <w:br/>
              <w:t>│   ├── 聊天记录智能检索</w:t>
              <w:br/>
              <w:t>│   └── 快速回忆功能</w:t>
              <w:br/>
              <w:t>├── AI意向分析引擎 (P0)</w:t>
              <w:br/>
              <w:t>│   ├── 四维度评分 (0-100分)</w:t>
              <w:br/>
              <w:t>│   ├── 综合评分 (0-100分)</w:t>
              <w:br/>
              <w:t>│   ├── 自动分级 (S/A/B量)</w:t>
              <w:br/>
              <w:t>│   ├── 关键节点识别</w:t>
              <w:br/>
              <w:t>│   └── 定时分析引擎 (每小时更新)</w:t>
              <w:br/>
              <w:t>├── 批次管理系统 (P0)</w:t>
              <w:br/>
              <w:t>│   ├── 本期营管理 (120人高强度跟进)</w:t>
              <w:br/>
              <w:t>│   ├── 长期池管理 (分层激活)</w:t>
              <w:br/>
              <w:t>│   └─ 沉默学员识别 (30天未联系)</w:t>
              <w:br/>
              <w:t>├── 智能跟进助手 (P1)</w:t>
              <w:br/>
              <w:t>│   ├── 优先级提醒</w:t>
              <w:br/>
              <w:t>│   ├── AI话术推荐</w:t>
              <w:br/>
              <w:t>│   └── 未成交原因分析</w:t>
              <w:br/>
              <w:t>├── 数据整合引擎 (P0 - 基础设施)</w:t>
              <w:br/>
              <w:t>│   ├── 企业微信数据同步</w:t>
              <w:br/>
              <w:t>│   ├── 直播平台数据同步</w:t>
              <w:br/>
              <w:t>│   └── 试听课平台数据同步</w:t>
              <w:br/>
              <w:t>└── 团队协作 (P1)</w:t>
              <w:br/>
              <w:t xml:space="preserve">    ├── 主管视图</w:t>
              <w:br/>
              <w:t xml:space="preserve">    ├── 异常预警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数据看板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核心功能需求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 P0 - 核心功能 (MVP必须有)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功能1: 客户智能列表（批次管理视图）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作为销售，我希望看到本期营和往期池的分层列表，快速定位高意向学员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双池视图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【本期营】- 默认tab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客户列表展示:</w:t>
              <w:br/>
              <w:t>├─ 头像 + 姓名</w:t>
              <w:br/>
              <w:t>├─ 意向分级标签 (S量/A量/B量)</w:t>
              <w:br/>
              <w:t>├─ AI综合评分 (0-100分)</w:t>
              <w:br/>
              <w:t>├─ 关键节点状态 (已申请规划卡片✅、已规划报价��)</w:t>
              <w:br/>
              <w:t>├─ 最近动态 (最后互动时间、互动内容)</w:t>
              <w:br/>
              <w:t>└─ 快捷操作 (联系、查看详情)</w:t>
              <w:br/>
              <w:t xml:space="preserve"> </w:t>
              <w:br/>
              <w:t>默认排序: AI综合评分从高到低</w:t>
              <w:br/>
              <w:t xml:space="preserve"> </w:t>
              <w:br/>
              <w:t>筛选条件:</w:t>
              <w:br/>
              <w:t>├─ 按分级: S量 (90-100分) / A量 (80-89分) / B量 (70-79分)</w:t>
              <w:br/>
              <w:t>├─ 按节点: 已申请规划卡片 / 已规划报价 / 已成交</w:t>
              <w:br/>
              <w:t>├─ 按互动: 今天 / 3天内 / 7天内 / 超7天</w:t>
              <w:br/>
            </w:r>
            <w:r>
              <w:rPr>
                <w:rFonts w:eastAsia="Consolas" w:ascii="Consolas" w:cs="Consolas" w:hAnsi="Consolas"/>
                <w:sz w:val="22"/>
              </w:rPr>
              <w:t>└─ 按来源: 直播 / 试听课 / 主动添加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【长期池】- 第二tab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分层展示:</w:t>
              <w:br/>
              <w:t>├─ 短期高价值 (往期S/A量，1-2期内)</w:t>
              <w:br/>
              <w:t>│   └─ 显示未成交原因、上期评分</w:t>
              <w:br/>
              <w:t>└─ 长期存量 (3期以上)</w:t>
              <w:br/>
              <w:t xml:space="preserve">    └─ 30天沉默自动标记��</w:t>
              <w:br/>
              <w:t xml:space="preserve"> </w:t>
              <w:br/>
              <w:t>激活筛选:</w:t>
              <w:br/>
              <w:t>├─ 按潜力: 往期S/A/B量</w:t>
              <w:br/>
              <w:t>├─ 按原因: 延迟购买 / 价格敏感 / 需商量</w:t>
              <w:br/>
            </w:r>
            <w:r>
              <w:rPr>
                <w:rFonts w:eastAsia="Consolas" w:ascii="Consolas" w:cs="Consolas" w:hAnsi="Consolas"/>
                <w:sz w:val="22"/>
              </w:rPr>
              <w:t>└─ 按活跃: 30天内有互动 / 沉默学员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功能2: 客户360°视图（记忆辅助 - 最高优先级）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作为销售，我希望快速回忆起客户的所有信息，避免重复询问，提升跟进效率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模块1: 客户基本信息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姓名、性别、年龄、职业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手机号（脱敏显示，点击查看完整需验证）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微信号、来源渠道、添加时间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客户标签（分级标签 + 自定义标签）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企业级+员工级</w:t>
      </w:r>
      <w:r>
        <w:rPr>
          <w:rFonts w:eastAsia="等线" w:ascii="Arial" w:cs="Arial" w:hAnsi="Arial"/>
          <w:sz w:val="22"/>
        </w:rPr>
        <w:t>——（写明白为啥打的，以后客户达到这个标准后 AI 自动打）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技术实现：钩子函数，执行策略使用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模块2: AI意向分析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【综合评分】0-100分，大号显示，颜色编码</w:t>
              <w:br/>
              <w:t>├─ 90-100分 (红色) = S量 (极高意向)</w:t>
              <w:br/>
              <w:t>├─ 80-89分 (橙色) = A量 (高意向)</w:t>
              <w:br/>
              <w:t>├─ 70-79分 (黄色) = B量 (中意向)</w:t>
              <w:br/>
              <w:t>└─ &lt;70分 (灰色) = 低意向</w:t>
              <w:br/>
              <w:t xml:space="preserve"> </w:t>
              <w:br/>
              <w:t>【四维度雷达图】</w:t>
              <w:br/>
              <w:t>├─ 价格维度: 0-100分</w:t>
              <w:br/>
              <w:t>├─ 需求维度: 0-100分</w:t>
              <w:br/>
              <w:t>├─ 共识维度: 0-100分</w:t>
              <w:br/>
              <w:t>└─ 信任维度: 0-100分</w:t>
              <w:br/>
              <w:t xml:space="preserve"> </w:t>
              <w:br/>
              <w:t>【评分计算】</w:t>
              <w:br/>
              <w:t>综合评分 = (价格 + 需求 + 共识 + 信任) / 4</w:t>
              <w:br/>
              <w:t xml:space="preserve"> </w:t>
              <w:br/>
              <w:t>【AI分析文本】</w:t>
              <w:br/>
              <w:t>客户特征总结 + 针对性跟进建议</w:t>
              <w:br/>
              <w:t xml:space="preserve"> </w:t>
              <w:br/>
              <w:t>【Buff手动调整】</w:t>
              <w:br/>
            </w:r>
            <w:r>
              <w:rPr>
                <w:rFonts w:eastAsia="Consolas" w:ascii="Consolas" w:cs="Consolas" w:hAnsi="Consolas"/>
                <w:sz w:val="22"/>
              </w:rPr>
              <w:t>销售可微调综合评分±5分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模块3: 训练营进度追踪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【关键节点时间线】</w:t>
              <w:br/>
              <w:t>✅ DAY0 入营 - 问卷识别</w:t>
              <w:br/>
              <w:t>✅ DAY1 申请规划卡片</w:t>
              <w:br/>
              <w:t>✅ DAY1-4 规划报价沟通</w:t>
              <w:br/>
              <w:t>⏳ DAY2-5 收单节点 - 成交/未成交</w:t>
              <w:br/>
              <w:t xml:space="preserve"> </w:t>
              <w:br/>
              <w:t>【行为轨迹】按时间倒序</w:t>
              <w:br/>
              <w:t>├─ 直播观看记录 (场次、时长、互动)</w:t>
              <w:br/>
              <w:t>├─ 试听课学习 (出勤、完课率)</w:t>
              <w:br/>
              <w:t>├─ 沟通记录摘要 (最近10次)</w:t>
              <w:br/>
            </w:r>
            <w:r>
              <w:rPr>
                <w:rFonts w:eastAsia="Consolas" w:ascii="Consolas" w:cs="Consolas" w:hAnsi="Consolas"/>
                <w:sz w:val="22"/>
              </w:rPr>
              <w:t>└─ 关键对话高亮 (价格/顾虑/承诺)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模块4: 聊天记录检索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关键词搜索（支持模糊搜索）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时间范围筛选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自动分类: 价格相关/课程内容/副业变现/时间安排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高亮显示搜索关键词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模块5: 快捷操作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[联系客户] - 跳转企微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[获取AI话术] - 基于当前分级推荐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[设置提醒] - 自定义跟进提醒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[手动调整评分] - Buff±5分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[添加备注] - 手动记录关键信息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功能3: AI意向分析引擎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作为销售，我希望系统自动识别客户的意向分级，避免遗漏高价值学员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评分体系（统一且简单）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【四维度评分】每个维度独立计算0-100分</w:t>
              <w:br/>
              <w:t xml:space="preserve"> </w:t>
              <w:br/>
              <w:t>维度1: 价格维度</w:t>
              <w:br/>
              <w:t>├─ 分析因子: 价格反应、消费能力、付款意愿</w:t>
              <w:br/>
              <w:t>└─ 评分规则:</w:t>
              <w:br/>
              <w:t xml:space="preserve">    ├─ 90-100分: 主动询问付款方式，无价格异议</w:t>
              <w:br/>
              <w:t xml:space="preserve">    ├─ 70-89分: 关注性价比，接受合理价格</w:t>
              <w:br/>
              <w:t xml:space="preserve">    ├─ 50-69分: 价格敏感，希望优惠</w:t>
              <w:br/>
              <w:t xml:space="preserve">    └─ &lt;50分: 强烈要求打折，超出预算</w:t>
              <w:br/>
              <w:t xml:space="preserve"> </w:t>
              <w:br/>
              <w:t>维度2: 需求维度</w:t>
              <w:br/>
              <w:t>├─ 分析因子: 痛点强度、紧迫性、主动性</w:t>
              <w:br/>
              <w:t>└─ 评分规则:</w:t>
              <w:br/>
              <w:t xml:space="preserve">    ├─ 90-100分: 痛点明确强烈，多次主动咨询</w:t>
              <w:br/>
              <w:t xml:space="preserve">    ├─ 70-89分: 有需求但不紧迫</w:t>
              <w:br/>
              <w:t xml:space="preserve">    ├─ 50-69分: 兴趣了解，痛点模糊</w:t>
              <w:br/>
              <w:t xml:space="preserve">    └─ &lt;50分: 被动了解，无明确需求</w:t>
              <w:br/>
              <w:t xml:space="preserve"> </w:t>
              <w:br/>
              <w:t>维度3: 共识维度</w:t>
              <w:br/>
              <w:t>├─ 分析因子: 课程认可度、效果信心、竞品对比</w:t>
              <w:br/>
              <w:t>└─ 评分规则:</w:t>
              <w:br/>
              <w:t xml:space="preserve">    ├─ 90-100分: 全勤听课，高度认可</w:t>
              <w:br/>
              <w:t xml:space="preserve">    ├─ 70-89分: 部分认可，有疑虑</w:t>
              <w:br/>
              <w:t xml:space="preserve">    ├─ 50-69分: 观望态度，需要案例</w:t>
              <w:br/>
              <w:t xml:space="preserve">    └─ &lt;50分: 质疑效果，对比竞品</w:t>
              <w:br/>
              <w:t xml:space="preserve"> </w:t>
              <w:br/>
              <w:t>维度4: 信任维度</w:t>
              <w:br/>
              <w:t>├─ 分析因子: 沟通深度、信息分享、互动质量</w:t>
              <w:br/>
              <w:t>└─ 评分规则:</w:t>
              <w:br/>
              <w:t xml:space="preserve">    ├─ 90-100分: 愿意深入沟通，主动分享</w:t>
              <w:br/>
              <w:t xml:space="preserve">    ├─ 70-89分: 有所保留，需要背书</w:t>
              <w:br/>
              <w:t xml:space="preserve">    ├─ 50-69分: 戒备心中等，观察态度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 &lt;50分: 戒备心强，质疑可靠性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【综合评分计算】</w:t>
              <w:br/>
              <w:t>综合评分 = (价格维度 + 需求维度 + 共识维度 + 信任维度) / 4</w:t>
              <w:br/>
              <w:t xml:space="preserve"> </w:t>
              <w:br/>
              <w:t>【自动分级（根据综合评分）】</w:t>
              <w:br/>
              <w:t>├─ S量: 综合评分 90-100分</w:t>
              <w:br/>
              <w:t>├─ A量: 综合评分 80-89分</w:t>
              <w:br/>
              <w:t>└─ B量: 综合评分 70-79分</w:t>
              <w:br/>
              <w:t xml:space="preserve"> </w:t>
              <w:br/>
              <w:t>【时间维度（后台维护，界面不显示）】</w:t>
              <w:br/>
              <w:t>系统根据训练营日期自动判断学员所处阶段：</w:t>
              <w:br/>
              <w:t>├─ DAY0之前: 训练营开始前阶段</w:t>
              <w:br/>
              <w:t>├─ DAY0-DAY5: 训练营进行中阶段</w:t>
              <w:br/>
              <w:t>└─ DAY5之后且未成交: 训练营结束后阶段</w:t>
              <w:br/>
              <w:t xml:space="preserve"> </w:t>
              <w:br/>
              <w:t>注意：时间维度仅用于后台逻辑判断和数据分析，</w:t>
              <w:br/>
            </w:r>
            <w:r>
              <w:rPr>
                <w:rFonts w:eastAsia="Consolas" w:ascii="Consolas" w:cs="Consolas" w:hAnsi="Consolas"/>
                <w:sz w:val="22"/>
              </w:rPr>
              <w:t>前端界面只显示S/A/B量分级标签，不显示时间阶段标签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关键节点自动识别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【规划卡片申请】</w:t>
              <w:br/>
              <w:t>触发时机: DAY0-DAY1</w:t>
              <w:br/>
              <w:t>识别方式:</w:t>
              <w:br/>
              <w:t>├─ 客户回复"申请规划" 或 点击规划卡片链接</w:t>
              <w:br/>
              <w:t>└─ 系统自动标记"已申请规划卡片✅"</w:t>
              <w:br/>
              <w:t xml:space="preserve"> </w:t>
              <w:br/>
              <w:t>【规划报价关单】</w:t>
              <w:br/>
              <w:t>触发时机: DAY1-DAY5规划沟通过程中</w:t>
              <w:br/>
              <w:t>识别方式:</w:t>
              <w:br/>
              <w:t>├─ 销售在规划过程中推荐课程并报价</w:t>
              <w:br/>
              <w:t>├─ 客户完成付款</w:t>
              <w:br/>
              <w:t>└─ 系统自动标记"已成交��"，状态变为"已成交"</w:t>
              <w:br/>
              <w:t xml:space="preserve"> </w:t>
              <w:br/>
              <w:t>【讨价还价识别】</w:t>
              <w:br/>
              <w:t>触发时机: 规划报价后</w:t>
              <w:br/>
              <w:t>识别方式:</w:t>
              <w:br/>
              <w:t>├─ 客户回复包含"便宜点""打折""优惠"</w:t>
              <w:br/>
              <w:t>├─ 或提出具体价格"4500能拿下吗"</w:t>
              <w:br/>
              <w:t>└─ 提升综合评分，可能升级为S量</w:t>
              <w:br/>
              <w:t xml:space="preserve"> </w:t>
              <w:br/>
              <w:t>【确切付款时间】</w:t>
              <w:br/>
              <w:t>触发时机: 规划报价后</w:t>
              <w:br/>
              <w:t>识别方式:</w:t>
              <w:br/>
              <w:t>├─ 客户回复"明天付款""等发工资""周五确定"</w:t>
              <w:br/>
              <w:t>├─ 包含明确时间词</w:t>
              <w:br/>
            </w:r>
            <w:r>
              <w:rPr>
                <w:rFonts w:eastAsia="Consolas" w:ascii="Consolas" w:cs="Consolas" w:hAnsi="Consolas"/>
                <w:sz w:val="22"/>
              </w:rPr>
              <w:t>└─ 提升综合评分，可能升级为S量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定时分析引擎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【分析频率】</w:t>
              <w:br/>
              <w:t>├─ 默认: 每1小时执行一次</w:t>
              <w:br/>
              <w:t>├─ 可配置: 30分钟 / 1小时 / 2小时</w:t>
              <w:br/>
              <w:t>└─ 智能触发: 仅在有新聊天记录或行为数据时执行</w:t>
              <w:br/>
              <w:t xml:space="preserve"> </w:t>
              <w:br/>
              <w:t>【分析流程】</w:t>
              <w:br/>
              <w:t>1. 检测数据更新 (新聊天/新行为/新节点)</w:t>
              <w:br/>
              <w:t>2. 提取特征 (LLM分析聊天内容)</w:t>
              <w:br/>
              <w:t>3. 计算四维度评分 (价格/需求/共识/信任)</w:t>
              <w:br/>
              <w:t>4. 计算综合评分 = 四维度平均分</w:t>
              <w:br/>
              <w:t>5. 自动分级 (S/A/B)</w:t>
              <w:br/>
              <w:t>6. 判断关键节点 (规划卡片/规划报价)</w:t>
              <w:br/>
              <w:t>7. 生成AI分析建议</w:t>
              <w:br/>
              <w:t>8. 更新客户评分和标签</w:t>
              <w:br/>
              <w:t xml:space="preserve"> </w:t>
              <w:br/>
              <w:t>【Buff手动调整】</w:t>
              <w:br/>
              <w:t>销售可手动微调综合评分±5分:</w:t>
              <w:br/>
              <w:t>├─ 场景: 客户特别积极/家庭支持/执行力强</w:t>
              <w:br/>
              <w:t>├─ 操作: 点击"手动调整评分"按钮</w:t>
              <w:br/>
              <w:t>├─ 范围: ±5分以内</w:t>
              <w:br/>
            </w:r>
            <w:r>
              <w:rPr>
                <w:rFonts w:eastAsia="Consolas" w:ascii="Consolas" w:cs="Consolas" w:hAnsi="Consolas"/>
                <w:sz w:val="22"/>
              </w:rPr>
              <w:t>└─ 记录: 调整原因和时间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AI分析逻辑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数据收集</w:t>
              <w:br/>
              <w:t xml:space="preserve">   ├─ 问卷填写内容</w:t>
              <w:br/>
              <w:t xml:space="preserve">   ├─ 聊天记录（企微同步）</w:t>
              <w:br/>
              <w:t xml:space="preserve">   ├─ 直播观看数据</w:t>
              <w:br/>
              <w:t xml:space="preserve">   ├─ 试听课学习数据</w:t>
              <w:br/>
              <w:t xml:space="preserve">   └─ 关键节点触发记录</w:t>
              <w:br/>
              <w:t xml:space="preserve"> </w:t>
              <w:br/>
              <w:t>2. 特征提取（LLM分析）</w:t>
              <w:br/>
              <w:t xml:space="preserve">   ├─ 价格敏感度识别</w:t>
              <w:br/>
              <w:t xml:space="preserve">   ├─ 需求痛点提取</w:t>
              <w:br/>
              <w:t xml:space="preserve">   ├─ 课程认可度判断</w:t>
              <w:br/>
              <w:t xml:space="preserve">   └─ 信任度评估</w:t>
              <w:br/>
              <w:t xml:space="preserve"> </w:t>
              <w:br/>
              <w:t>3. 四维度评分（各0-100分）</w:t>
              <w:br/>
              <w:t xml:space="preserve">   ├─ 价格维度评分</w:t>
              <w:br/>
              <w:t xml:space="preserve">   ├─ 需求维度评分</w:t>
              <w:br/>
              <w:t xml:space="preserve">   ├─ 共识维度评分</w:t>
              <w:br/>
              <w:t xml:space="preserve">   └─ 信任维度评分</w:t>
              <w:br/>
              <w:t xml:space="preserve"> </w:t>
              <w:br/>
              <w:t>4. 综合评分计算</w:t>
              <w:br/>
              <w:t xml:space="preserve">   └─ 综合评分 = (价格+需求+共识+信任) / 4</w:t>
              <w:br/>
              <w:t xml:space="preserve"> </w:t>
              <w:br/>
              <w:t>5. 自动分级</w:t>
              <w:br/>
              <w:t xml:space="preserve">   ├─ 90-100分 → S量</w:t>
              <w:br/>
              <w:t xml:space="preserve">   ├─ 80-89分 → A量</w:t>
              <w:br/>
              <w:t xml:space="preserve">   └─ 70-79分 → B量</w:t>
              <w:br/>
              <w:t xml:space="preserve"> </w:t>
              <w:br/>
              <w:t>6. 时间维度判断（后台维护）</w:t>
              <w:br/>
              <w:t xml:space="preserve">   系统根据训练营日期自动判断学员所处阶段</w:t>
              <w:br/>
              <w:t xml:space="preserve">   注意：此维度仅用于后台逻辑，不在界面显示</w:t>
              <w:br/>
              <w:t xml:space="preserve"> </w:t>
              <w:br/>
              <w:t>7. 生成AI分析建议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 针对性话术方向、注意事项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功能4: 智能提醒系统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作为销售，我希望系统自动提醒我优先跟进哪些学员，避免遗漏高价值客户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提醒类型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【紧急提醒】</w:t>
              <w:br/>
              <w:t>S量待跟进</w:t>
              <w:br/>
              <w:t>├─ 触发: S量学员今日未跟进</w:t>
              <w:br/>
              <w:t>├─ 提醒时间: 每天16:00</w:t>
              <w:br/>
              <w:t>└─ 内容: "您有8个S量学员今日未跟进"</w:t>
              <w:br/>
              <w:t xml:space="preserve"> </w:t>
              <w:br/>
              <w:t>收单节点倒计时</w:t>
              <w:br/>
              <w:t>├─ 触发: DAY2/3/4 晚上收单前2小时</w:t>
              <w:br/>
              <w:t>├─ 提醒时间: 20:00</w:t>
              <w:br/>
              <w:t>└─ 内容: "今晚22:00收单窗口，还有12个S/A量待跟进"</w:t>
              <w:br/>
              <w:t xml:space="preserve"> </w:t>
              <w:br/>
              <w:t>客户消息未回复</w:t>
              <w:br/>
              <w:t>├─ 触发: 客户发消息30分钟未回复</w:t>
              <w:br/>
              <w:t>├─ 提醒时间: 实时</w:t>
              <w:br/>
              <w:t>└─ 内容: "张三发来消息30分钟未回复"</w:t>
              <w:br/>
              <w:t xml:space="preserve"> </w:t>
              <w:br/>
              <w:t>【重要提醒】</w:t>
              <w:br/>
              <w:t>A量待跟进</w:t>
              <w:br/>
              <w:t>├─ 触发: A量学员2天未跟进</w:t>
              <w:br/>
              <w:t>├─ 提醒时间: 每天9:00</w:t>
              <w:br/>
              <w:t>└─ 内容: "您有15个A量学员超过2天未跟进"</w:t>
              <w:br/>
              <w:t xml:space="preserve"> </w:t>
              <w:br/>
              <w:t>规划卡片已申请未跟进</w:t>
              <w:br/>
              <w:t>├─ 触发: 申请规划卡片后24小时未1V1沟通</w:t>
              <w:br/>
              <w:t>├─ 提醒时间: 每天10:00</w:t>
              <w:br/>
              <w:t>└─ 内容: "5个学员已申请规划卡片，待1V1沟通"</w:t>
              <w:br/>
              <w:t xml:space="preserve"> </w:t>
              <w:br/>
              <w:t>【常规提醒】</w:t>
              <w:br/>
              <w:t>B量待跟进</w:t>
              <w:br/>
              <w:t>├─ 触发: B量学员3天未跟进</w:t>
              <w:br/>
              <w:t>├─ 提醒时间: 每天11:00</w:t>
              <w:br/>
              <w:t>└─ 内容: "您有28个B量学员建议今日跟进"</w:t>
              <w:br/>
              <w:t xml:space="preserve"> </w:t>
              <w:br/>
              <w:t>批量群发任务</w:t>
              <w:br/>
              <w:t>├─ 触发: 按训练营节奏自动生成</w:t>
              <w:br/>
              <w:t>├─ 提醒时间: DAY1-4 每天16:00</w:t>
              <w:br/>
              <w:t>└─ 内容: "今日16:00发送课程预告，点击批量群发"</w:t>
              <w:br/>
              <w:t xml:space="preserve"> </w:t>
              <w:br/>
              <w:t>【长期池提醒】</w:t>
              <w:br/>
              <w:t>沉默学员预警</w:t>
              <w:br/>
              <w:t>├─ 触发: 学员30天未联系</w:t>
              <w:br/>
              <w:t>├─ 提醒时间: 每周一9:00</w:t>
              <w:br/>
              <w:t>└─ 内容: "您有142个学员超过30天未联系"</w:t>
              <w:br/>
              <w:t xml:space="preserve"> </w:t>
              <w:br/>
              <w:t>高潜力激活</w:t>
              <w:br/>
              <w:t>├─ 触发: 往期S/A量 + 新课程上线</w:t>
              <w:br/>
              <w:t>├─ 提醒时间: 新课程发布时</w:t>
              <w:br/>
            </w:r>
            <w:r>
              <w:rPr>
                <w:rFonts w:eastAsia="Consolas" w:ascii="Consolas" w:cs="Consolas" w:hAnsi="Consolas"/>
                <w:sz w:val="22"/>
              </w:rPr>
              <w:t>└─ 内容: "新课程上线，推荐激活18个高潜力往期学员"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提醒中心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角标显示未处理提醒数量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提醒列表按优先级排序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点击提醒直接跳转到相关客户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支持"标记已读"、"稍后处理"、"忽略"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功能5: 企业微信数据同步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作为系统，我需要自动同步企业微信的客户信息和聊天记录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同步内容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企微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客户基本信息: 姓名、性别、头像、手机号、添加时间、备注、标签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聊天记录: 文本、图片、文件（企微会话存档API）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客户行为: 删除/拉黑/屏蔽朋友圈状态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星程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抖音—开发者（能获取到的内容要看）</w:t>
        <w:br/>
      </w:r>
      <w:hyperlink r:id="rId5">
        <w:r>
          <w:rPr>
            <w:rFonts w:eastAsia="等线" w:ascii="Arial" w:cs="Arial" w:hAnsi="Arial"/>
            <w:color w:val="3370ff"/>
            <w:sz w:val="22"/>
          </w:rPr>
          <w:t>抖音开发者平台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电话录音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同步策略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【实时同步】</w:t>
              <w:br/>
              <w:t>├─ 客户新增/删除 → 立即同步</w:t>
              <w:br/>
              <w:t>├─ 聊天消息 → 5分钟内同步</w:t>
              <w:br/>
              <w:t>└─ 客户状态变更 → 10分钟内同步</w:t>
              <w:br/>
              <w:t xml:space="preserve"> </w:t>
              <w:br/>
              <w:t>【定时同步】</w:t>
              <w:br/>
              <w:t>├─ 客户信息变更 → 每小时同步</w:t>
              <w:br/>
            </w:r>
            <w:r>
              <w:rPr>
                <w:rFonts w:eastAsia="Consolas" w:ascii="Consolas" w:cs="Consolas" w:hAnsi="Consolas"/>
                <w:sz w:val="22"/>
              </w:rPr>
              <w:t>└─ 历史聊天补全 → 每天凌晨同步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客户基本信息 → MySQL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 → MongoDB（支持全文检索）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 → 对象存储（OSS）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隐私与合规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严格遵守企业微信会话存档规则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聊天记录仅销售本人可见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客户敏感信息脱敏（手机号、身份证号）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数据加密存储（AES-256）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P1 - 重要功能 (MVP后续迭代)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功能6: AI话术推荐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作为销售，我希望系统根据客户分级推荐话术，提升沟通效果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话术生成逻辑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上下文分析</w:t>
              <w:br/>
              <w:t xml:space="preserve">   ├─ 客户意向分级 (S/A/B量)</w:t>
              <w:br/>
              <w:t xml:space="preserve">   ├─ 四维度评分 (价格/需求/共识/信任)</w:t>
              <w:br/>
              <w:t xml:space="preserve">   ├─ 最近沟通记录</w:t>
              <w:br/>
              <w:t xml:space="preserve">   ├─ 未成交原因 (往期学员)</w:t>
              <w:br/>
              <w:t xml:space="preserve">   └─ 当前训练营节点 (DAY0-5)</w:t>
              <w:br/>
              <w:t xml:space="preserve"> </w:t>
              <w:br/>
              <w:t>2. 策略选择</w:t>
              <w:br/>
              <w:t xml:space="preserve">   ├─ S量-价格敏感 → 限时优惠+分期方案</w:t>
              <w:br/>
              <w:t xml:space="preserve">   ├─ S量-讨价还价 → 名额紧张+案例背书</w:t>
              <w:br/>
              <w:t xml:space="preserve">   ├─ A量-要考虑 → 解决顾虑+增强信心</w:t>
              <w:br/>
              <w:t xml:space="preserve">   ├─ 往期S量-延迟购买 → 新课程+个性化优惠</w:t>
              <w:br/>
              <w:t xml:space="preserve">   └─ 沉默学员 → 激活话术+利益刺激</w:t>
              <w:br/>
              <w:t xml:space="preserve"> </w:t>
              <w:br/>
              <w:t>3. 话术生成</w:t>
              <w:br/>
              <w:t xml:space="preserve">   ├─ 调用LLM API</w:t>
              <w:br/>
              <w:t xml:space="preserve">   ├─ 生成3条话术（每条150字以内）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 包含话术类型标签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话术展示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卡片式展示，每次推荐3条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每条话术显示: 话术内容、适用场景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支持一键复制到剪贴板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支持话术收藏（常用话术库）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功能7: 未成交原因分析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作为销售，我希望系统分析每个未成交学员的原因，便于后续激活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分析时机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营期结束后（DAY5）批量分析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每小时定时分析（有新数据时）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销售手动触发分析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分析逻辑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聊天记录分析 (LLM)</w:t>
              <w:br/>
              <w:t xml:space="preserve">   ├─ 提取客户异议关键词</w:t>
              <w:br/>
              <w:t xml:space="preserve">   ├─ 识别拒绝理由</w:t>
              <w:br/>
              <w:t xml:space="preserve">   └─ 分析沟通障碍</w:t>
              <w:br/>
              <w:t xml:space="preserve"> </w:t>
              <w:br/>
              <w:t>2. 行为数据分析</w:t>
              <w:br/>
              <w:t xml:space="preserve">   ├─ 直播出勤情况</w:t>
              <w:br/>
              <w:t xml:space="preserve">   ├─ 规划卡片申请情况</w:t>
              <w:br/>
              <w:t xml:space="preserve">   ├─ 规划报价后反应</w:t>
              <w:br/>
              <w:t xml:space="preserve">   └─ 最后沟通时间</w:t>
              <w:br/>
              <w:t xml:space="preserve"> </w:t>
              <w:br/>
              <w:t>3. 自动分类</w:t>
              <w:br/>
              <w:t xml:space="preserve">   ├─ 价格敏感 (预算不足/要求打折)</w:t>
              <w:br/>
              <w:t xml:space="preserve">   ├─ ⏰ 延迟购买 (等发工资/等时机)</w:t>
              <w:br/>
              <w:t xml:space="preserve">   ├─ 效果怀疑 (不信能赚钱/要案例)</w:t>
              <w:br/>
              <w:t xml:space="preserve">   ├─ ��‍��‍��‍需要商量 (家人不同意)</w:t>
              <w:br/>
              <w:t xml:space="preserve">   ├─ ⏱️ 时间不合适 (太忙/没时间)</w:t>
              <w:br/>
              <w:t xml:space="preserve">   └─ 内容不匹配 (想学别的方向)</w:t>
              <w:br/>
              <w:t xml:space="preserve"> </w:t>
              <w:br/>
              <w:t>4. 销售可修正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 手动调整分类和备注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功能8: 长期池智能激活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作为销售，我希望系统推荐哪些往期学员值得激活，并提供个性化话术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激活筛选规则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高潜力筛选条件:</w:t>
              <w:br/>
              <w:t>├─ 往期S/A量 (历史高意向，评分≥80)</w:t>
              <w:br/>
              <w:t>├─ 未成交原因="延迟购买" 或 "价格敏感"</w:t>
              <w:br/>
              <w:t>├─ 30天内有互动 (未沉默)</w:t>
              <w:br/>
              <w:t>├─ 距上次营期&gt;1个月 (冷却期足够)</w:t>
              <w:br/>
              <w:t>└─ 有新课程上线 或 促销活动</w:t>
              <w:br/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>推荐人数: 10-20人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个性化话术生成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针对往期S量-延迟购买:</w:t>
              <w:br/>
              <w:t>"李哥，上次您说等发工资，现在咱们新上了XX课程，</w:t>
              <w:br/>
              <w:t>而且这期有花呗分期，首付只要XX元，您看要不要了解下？"</w:t>
              <w:br/>
              <w:t xml:space="preserve"> </w:t>
              <w:br/>
              <w:t>针对往期A量-家人反对:</w:t>
              <w:br/>
              <w:t>"王哥，记得上次您说家人担心效果，这次咱们专门做了学员</w:t>
              <w:br/>
            </w:r>
            <w:r>
              <w:rPr>
                <w:rFonts w:eastAsia="Consolas" w:ascii="Consolas" w:cs="Consolas" w:hAnsi="Consolas"/>
                <w:sz w:val="22"/>
              </w:rPr>
              <w:t>案例集，有5个跟您情况类似的，现在都月入过万了..."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功能9: 主管视图与异常预警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作为主管，我希望监控团队整体转化情况，及时发现并干预异常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团队看板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整体数据:</w:t>
              <w:br/>
              <w:t>├─ 本期营总学员数</w:t>
              <w:br/>
              <w:t>├─ 已成交人数和转化率</w:t>
              <w:br/>
              <w:t>├─ S/A/B量分布</w:t>
              <w:br/>
              <w:t>└─ 预估转化率（基于历史）</w:t>
              <w:br/>
              <w:t xml:space="preserve"> </w:t>
              <w:br/>
              <w:t>个人表现排名:</w:t>
              <w:br/>
              <w:t>├─ 成交人数</w:t>
              <w:br/>
              <w:t>├─ S量跟进率</w:t>
              <w:br/>
              <w:t>├─ A量跟进率</w:t>
              <w:br/>
              <w:t>└─ 平均意向评分</w:t>
              <w:br/>
              <w:t xml:space="preserve"> </w:t>
              <w:br/>
              <w:t>异常预警:</w:t>
              <w:br/>
              <w:t>高意向跟进率&lt;50%</w:t>
              <w:br/>
              <w:t>⚠️ S量学员超过2天未跟进</w:t>
              <w:br/>
            </w:r>
            <w:r>
              <w:rPr>
                <w:rFonts w:eastAsia="Consolas" w:ascii="Consolas" w:cs="Consolas" w:hAnsi="Consolas"/>
                <w:sz w:val="22"/>
              </w:rPr>
              <w:t>⚠️ 成交进度低于预期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一键干预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批量标记关注客户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推送提醒给销售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查看销售跟进详情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509">
    <w:lvl>
      <w:numFmt w:val="bullet"/>
      <w:suff w:val="tab"/>
      <w:lvlText w:val="•"/>
      <w:rPr>
        <w:color w:val="3370ff"/>
      </w:rPr>
    </w:lvl>
  </w:abstractNum>
  <w:abstractNum w:abstractNumId="162510">
    <w:lvl>
      <w:numFmt w:val="bullet"/>
      <w:suff w:val="tab"/>
      <w:lvlText w:val="•"/>
      <w:rPr>
        <w:color w:val="3370ff"/>
      </w:rPr>
    </w:lvl>
  </w:abstractNum>
  <w:abstractNum w:abstractNumId="162511">
    <w:lvl>
      <w:numFmt w:val="bullet"/>
      <w:suff w:val="tab"/>
      <w:lvlText w:val="•"/>
      <w:rPr>
        <w:color w:val="3370ff"/>
      </w:rPr>
    </w:lvl>
  </w:abstractNum>
  <w:abstractNum w:abstractNumId="162512">
    <w:lvl>
      <w:start w:val="1"/>
      <w:numFmt w:val="decimal"/>
      <w:suff w:val="tab"/>
      <w:lvlText w:val="%1."/>
      <w:rPr>
        <w:color w:val="3370ff"/>
      </w:rPr>
    </w:lvl>
  </w:abstractNum>
  <w:abstractNum w:abstractNumId="162513">
    <w:lvl>
      <w:start w:val="2"/>
      <w:numFmt w:val="decimal"/>
      <w:suff w:val="tab"/>
      <w:lvlText w:val="%1."/>
      <w:rPr>
        <w:color w:val="3370ff"/>
      </w:rPr>
    </w:lvl>
  </w:abstractNum>
  <w:abstractNum w:abstractNumId="162514">
    <w:lvl>
      <w:start w:val="3"/>
      <w:numFmt w:val="decimal"/>
      <w:suff w:val="tab"/>
      <w:lvlText w:val="%1."/>
      <w:rPr>
        <w:color w:val="3370ff"/>
      </w:rPr>
    </w:lvl>
  </w:abstractNum>
  <w:abstractNum w:abstractNumId="162515">
    <w:lvl>
      <w:start w:val="4"/>
      <w:numFmt w:val="decimal"/>
      <w:suff w:val="tab"/>
      <w:lvlText w:val="%1."/>
      <w:rPr>
        <w:color w:val="3370ff"/>
      </w:rPr>
    </w:lvl>
  </w:abstractNum>
  <w:abstractNum w:abstractNumId="162516">
    <w:lvl>
      <w:numFmt w:val="bullet"/>
      <w:suff w:val="tab"/>
      <w:lvlText w:val="•"/>
      <w:rPr>
        <w:color w:val="3370ff"/>
      </w:rPr>
    </w:lvl>
  </w:abstractNum>
  <w:abstractNum w:abstractNumId="162517">
    <w:lvl>
      <w:numFmt w:val="bullet"/>
      <w:suff w:val="tab"/>
      <w:lvlText w:val="•"/>
      <w:rPr>
        <w:color w:val="3370ff"/>
      </w:rPr>
    </w:lvl>
  </w:abstractNum>
  <w:abstractNum w:abstractNumId="162518">
    <w:lvl>
      <w:numFmt w:val="bullet"/>
      <w:suff w:val="tab"/>
      <w:lvlText w:val="•"/>
      <w:rPr>
        <w:color w:val="3370ff"/>
      </w:rPr>
    </w:lvl>
  </w:abstractNum>
  <w:abstractNum w:abstractNumId="162519">
    <w:lvl>
      <w:numFmt w:val="bullet"/>
      <w:suff w:val="tab"/>
      <w:lvlText w:val="•"/>
      <w:rPr>
        <w:color w:val="3370ff"/>
      </w:rPr>
    </w:lvl>
  </w:abstractNum>
  <w:abstractNum w:abstractNumId="162520">
    <w:lvl>
      <w:numFmt w:val="bullet"/>
      <w:suff w:val="tab"/>
      <w:lvlText w:val="•"/>
      <w:rPr>
        <w:color w:val="3370ff"/>
      </w:rPr>
    </w:lvl>
  </w:abstractNum>
  <w:abstractNum w:abstractNumId="162521">
    <w:lvl>
      <w:numFmt w:val="bullet"/>
      <w:suff w:val="tab"/>
      <w:lvlText w:val="•"/>
      <w:rPr>
        <w:color w:val="3370ff"/>
      </w:rPr>
    </w:lvl>
  </w:abstractNum>
  <w:abstractNum w:abstractNumId="162522">
    <w:lvl>
      <w:numFmt w:val="bullet"/>
      <w:suff w:val="tab"/>
      <w:lvlText w:val="•"/>
      <w:rPr>
        <w:color w:val="3370ff"/>
      </w:rPr>
    </w:lvl>
  </w:abstractNum>
  <w:abstractNum w:abstractNumId="162523">
    <w:lvl>
      <w:numFmt w:val="bullet"/>
      <w:suff w:val="tab"/>
      <w:lvlText w:val="•"/>
      <w:rPr>
        <w:color w:val="3370ff"/>
      </w:rPr>
    </w:lvl>
  </w:abstractNum>
  <w:abstractNum w:abstractNumId="162524">
    <w:lvl>
      <w:numFmt w:val="bullet"/>
      <w:suff w:val="tab"/>
      <w:lvlText w:val="•"/>
      <w:rPr>
        <w:color w:val="3370ff"/>
      </w:rPr>
    </w:lvl>
  </w:abstractNum>
  <w:abstractNum w:abstractNumId="162525">
    <w:lvl>
      <w:numFmt w:val="bullet"/>
      <w:suff w:val="tab"/>
      <w:lvlText w:val="•"/>
      <w:rPr>
        <w:color w:val="3370ff"/>
      </w:rPr>
    </w:lvl>
  </w:abstractNum>
  <w:abstractNum w:abstractNumId="162526">
    <w:lvl>
      <w:numFmt w:val="bullet"/>
      <w:suff w:val="tab"/>
      <w:lvlText w:val="•"/>
      <w:rPr>
        <w:color w:val="3370ff"/>
      </w:rPr>
    </w:lvl>
  </w:abstractNum>
  <w:abstractNum w:abstractNumId="162527">
    <w:lvl>
      <w:numFmt w:val="bullet"/>
      <w:suff w:val="tab"/>
      <w:lvlText w:val="•"/>
      <w:rPr>
        <w:color w:val="3370ff"/>
      </w:rPr>
    </w:lvl>
  </w:abstractNum>
  <w:abstractNum w:abstractNumId="162528">
    <w:lvl>
      <w:numFmt w:val="bullet"/>
      <w:suff w:val="tab"/>
      <w:lvlText w:val="•"/>
      <w:rPr>
        <w:color w:val="3370ff"/>
      </w:rPr>
    </w:lvl>
  </w:abstractNum>
  <w:abstractNum w:abstractNumId="162529">
    <w:lvl>
      <w:start w:val="5"/>
      <w:numFmt w:val="decimal"/>
      <w:suff w:val="tab"/>
      <w:lvlText w:val="%1."/>
      <w:rPr>
        <w:color w:val="3370ff"/>
      </w:rPr>
    </w:lvl>
  </w:abstractNum>
  <w:abstractNum w:abstractNumId="162530">
    <w:lvl>
      <w:start w:val="6"/>
      <w:numFmt w:val="decimal"/>
      <w:suff w:val="tab"/>
      <w:lvlText w:val="%1."/>
      <w:rPr>
        <w:color w:val="3370ff"/>
      </w:rPr>
    </w:lvl>
  </w:abstractNum>
  <w:abstractNum w:abstractNumId="162531">
    <w:lvl>
      <w:start w:val="7"/>
      <w:numFmt w:val="decimal"/>
      <w:suff w:val="tab"/>
      <w:lvlText w:val="%1."/>
      <w:rPr>
        <w:color w:val="3370ff"/>
      </w:rPr>
    </w:lvl>
  </w:abstractNum>
  <w:abstractNum w:abstractNumId="162532">
    <w:lvl>
      <w:numFmt w:val="bullet"/>
      <w:suff w:val="tab"/>
      <w:lvlText w:val="•"/>
      <w:rPr>
        <w:color w:val="3370ff"/>
      </w:rPr>
    </w:lvl>
  </w:abstractNum>
  <w:abstractNum w:abstractNumId="162533">
    <w:lvl>
      <w:numFmt w:val="bullet"/>
      <w:suff w:val="tab"/>
      <w:lvlText w:val="•"/>
      <w:rPr>
        <w:color w:val="3370ff"/>
      </w:rPr>
    </w:lvl>
  </w:abstractNum>
  <w:abstractNum w:abstractNumId="162534">
    <w:lvl>
      <w:numFmt w:val="bullet"/>
      <w:suff w:val="tab"/>
      <w:lvlText w:val="•"/>
      <w:rPr>
        <w:color w:val="3370ff"/>
      </w:rPr>
    </w:lvl>
  </w:abstractNum>
  <w:abstractNum w:abstractNumId="162535">
    <w:lvl>
      <w:start w:val="8"/>
      <w:numFmt w:val="decimal"/>
      <w:suff w:val="tab"/>
      <w:lvlText w:val="%1."/>
      <w:rPr>
        <w:color w:val="3370ff"/>
      </w:rPr>
    </w:lvl>
  </w:abstractNum>
  <w:abstractNum w:abstractNumId="162536">
    <w:lvl>
      <w:start w:val="9"/>
      <w:numFmt w:val="decimal"/>
      <w:suff w:val="tab"/>
      <w:lvlText w:val="%1."/>
      <w:rPr>
        <w:color w:val="3370ff"/>
      </w:rPr>
    </w:lvl>
  </w:abstractNum>
  <w:abstractNum w:abstractNumId="162537">
    <w:lvl>
      <w:numFmt w:val="bullet"/>
      <w:suff w:val="tab"/>
      <w:lvlText w:val="•"/>
      <w:rPr>
        <w:color w:val="3370ff"/>
      </w:rPr>
    </w:lvl>
  </w:abstractNum>
  <w:abstractNum w:abstractNumId="162538">
    <w:lvl>
      <w:numFmt w:val="bullet"/>
      <w:suff w:val="tab"/>
      <w:lvlText w:val="•"/>
      <w:rPr>
        <w:color w:val="3370ff"/>
      </w:rPr>
    </w:lvl>
  </w:abstractNum>
  <w:abstractNum w:abstractNumId="162539">
    <w:lvl>
      <w:numFmt w:val="bullet"/>
      <w:suff w:val="tab"/>
      <w:lvlText w:val="•"/>
      <w:rPr>
        <w:color w:val="3370ff"/>
      </w:rPr>
    </w:lvl>
  </w:abstractNum>
  <w:abstractNum w:abstractNumId="162540">
    <w:lvl>
      <w:numFmt w:val="bullet"/>
      <w:suff w:val="tab"/>
      <w:lvlText w:val="•"/>
      <w:rPr>
        <w:color w:val="3370ff"/>
      </w:rPr>
    </w:lvl>
  </w:abstractNum>
  <w:abstractNum w:abstractNumId="162541">
    <w:lvl>
      <w:numFmt w:val="bullet"/>
      <w:suff w:val="tab"/>
      <w:lvlText w:val="￮"/>
      <w:rPr>
        <w:color w:val="3370ff"/>
      </w:rPr>
    </w:lvl>
  </w:abstractNum>
  <w:abstractNum w:abstractNumId="162542">
    <w:lvl>
      <w:numFmt w:val="bullet"/>
      <w:suff w:val="tab"/>
      <w:lvlText w:val="￮"/>
      <w:rPr>
        <w:color w:val="3370ff"/>
      </w:rPr>
    </w:lvl>
  </w:abstractNum>
  <w:abstractNum w:abstractNumId="162543">
    <w:lvl>
      <w:numFmt w:val="bullet"/>
      <w:suff w:val="tab"/>
      <w:lvlText w:val="•"/>
      <w:rPr>
        <w:color w:val="3370ff"/>
      </w:rPr>
    </w:lvl>
  </w:abstractNum>
  <w:abstractNum w:abstractNumId="162544">
    <w:lvl>
      <w:numFmt w:val="bullet"/>
      <w:suff w:val="tab"/>
      <w:lvlText w:val="•"/>
      <w:rPr>
        <w:color w:val="3370ff"/>
      </w:rPr>
    </w:lvl>
  </w:abstractNum>
  <w:abstractNum w:abstractNumId="162545">
    <w:lvl>
      <w:numFmt w:val="bullet"/>
      <w:suff w:val="tab"/>
      <w:lvlText w:val="•"/>
      <w:rPr>
        <w:color w:val="3370ff"/>
      </w:rPr>
    </w:lvl>
  </w:abstractNum>
  <w:abstractNum w:abstractNumId="162546">
    <w:lvl>
      <w:numFmt w:val="bullet"/>
      <w:suff w:val="tab"/>
      <w:lvlText w:val="•"/>
      <w:rPr>
        <w:color w:val="3370ff"/>
      </w:rPr>
    </w:lvl>
  </w:abstractNum>
  <w:abstractNum w:abstractNumId="162547">
    <w:lvl>
      <w:numFmt w:val="bullet"/>
      <w:suff w:val="tab"/>
      <w:lvlText w:val="•"/>
      <w:rPr>
        <w:color w:val="3370ff"/>
      </w:rPr>
    </w:lvl>
  </w:abstractNum>
  <w:abstractNum w:abstractNumId="162548">
    <w:lvl>
      <w:numFmt w:val="bullet"/>
      <w:suff w:val="tab"/>
      <w:lvlText w:val="•"/>
      <w:rPr>
        <w:color w:val="3370ff"/>
      </w:rPr>
    </w:lvl>
  </w:abstractNum>
  <w:abstractNum w:abstractNumId="162549">
    <w:lvl>
      <w:numFmt w:val="bullet"/>
      <w:suff w:val="tab"/>
      <w:lvlText w:val="•"/>
      <w:rPr>
        <w:color w:val="3370ff"/>
      </w:rPr>
    </w:lvl>
  </w:abstractNum>
  <w:abstractNum w:abstractNumId="162550">
    <w:lvl>
      <w:numFmt w:val="bullet"/>
      <w:suff w:val="tab"/>
      <w:lvlText w:val="•"/>
      <w:rPr>
        <w:color w:val="3370ff"/>
      </w:rPr>
    </w:lvl>
  </w:abstractNum>
  <w:abstractNum w:abstractNumId="162551">
    <w:lvl>
      <w:numFmt w:val="bullet"/>
      <w:suff w:val="tab"/>
      <w:lvlText w:val="•"/>
      <w:rPr>
        <w:color w:val="3370ff"/>
      </w:rPr>
    </w:lvl>
  </w:abstractNum>
  <w:abstractNum w:abstractNumId="162552">
    <w:lvl>
      <w:numFmt w:val="bullet"/>
      <w:suff w:val="tab"/>
      <w:lvlText w:val="•"/>
      <w:rPr>
        <w:color w:val="3370ff"/>
      </w:rPr>
    </w:lvl>
  </w:abstractNum>
  <w:abstractNum w:abstractNumId="162553">
    <w:lvl>
      <w:numFmt w:val="bullet"/>
      <w:suff w:val="tab"/>
      <w:lvlText w:val="•"/>
      <w:rPr>
        <w:color w:val="3370ff"/>
      </w:rPr>
    </w:lvl>
  </w:abstractNum>
  <w:abstractNum w:abstractNumId="162554">
    <w:lvl>
      <w:numFmt w:val="bullet"/>
      <w:suff w:val="tab"/>
      <w:lvlText w:val="•"/>
      <w:rPr>
        <w:color w:val="3370ff"/>
      </w:rPr>
    </w:lvl>
  </w:abstractNum>
  <w:abstractNum w:abstractNumId="162555">
    <w:lvl>
      <w:numFmt w:val="bullet"/>
      <w:suff w:val="tab"/>
      <w:lvlText w:val="•"/>
      <w:rPr>
        <w:color w:val="3370ff"/>
      </w:rPr>
    </w:lvl>
  </w:abstractNum>
  <w:abstractNum w:abstractNumId="162556">
    <w:lvl>
      <w:start w:val="10"/>
      <w:numFmt w:val="decimal"/>
      <w:suff w:val="tab"/>
      <w:lvlText w:val="%1."/>
      <w:rPr>
        <w:color w:val="3370ff"/>
      </w:rPr>
    </w:lvl>
  </w:abstractNum>
  <w:abstractNum w:abstractNumId="162557">
    <w:lvl>
      <w:start w:val="1"/>
      <w:numFmt w:val="lowerLetter"/>
      <w:suff w:val="tab"/>
      <w:lvlText w:val="%1."/>
      <w:rPr>
        <w:color w:val="3370ff"/>
      </w:rPr>
    </w:lvl>
  </w:abstractNum>
  <w:abstractNum w:abstractNumId="162558">
    <w:lvl>
      <w:start w:val="2"/>
      <w:numFmt w:val="lowerLetter"/>
      <w:suff w:val="tab"/>
      <w:lvlText w:val="%1."/>
      <w:rPr>
        <w:color w:val="3370ff"/>
      </w:rPr>
    </w:lvl>
  </w:abstractNum>
  <w:abstractNum w:abstractNumId="162559">
    <w:lvl>
      <w:start w:val="3"/>
      <w:numFmt w:val="lowerLetter"/>
      <w:suff w:val="tab"/>
      <w:lvlText w:val="%1."/>
      <w:rPr>
        <w:color w:val="3370ff"/>
      </w:rPr>
    </w:lvl>
  </w:abstractNum>
  <w:abstractNum w:abstractNumId="162560">
    <w:lvl>
      <w:start w:val="11"/>
      <w:numFmt w:val="decimal"/>
      <w:suff w:val="tab"/>
      <w:lvlText w:val="%1."/>
      <w:rPr>
        <w:color w:val="3370ff"/>
      </w:rPr>
    </w:lvl>
  </w:abstractNum>
  <w:abstractNum w:abstractNumId="162561">
    <w:lvl>
      <w:start w:val="12"/>
      <w:numFmt w:val="decimal"/>
      <w:suff w:val="tab"/>
      <w:lvlText w:val="%1."/>
      <w:rPr>
        <w:color w:val="3370ff"/>
      </w:rPr>
    </w:lvl>
  </w:abstractNum>
  <w:abstractNum w:abstractNumId="162562">
    <w:lvl>
      <w:start w:val="13"/>
      <w:numFmt w:val="decimal"/>
      <w:suff w:val="tab"/>
      <w:lvlText w:val="%1."/>
      <w:rPr>
        <w:color w:val="3370ff"/>
      </w:rPr>
    </w:lvl>
  </w:abstractNum>
  <w:abstractNum w:abstractNumId="162563">
    <w:lvl>
      <w:numFmt w:val="bullet"/>
      <w:suff w:val="tab"/>
      <w:lvlText w:val="•"/>
      <w:rPr>
        <w:color w:val="3370ff"/>
      </w:rPr>
    </w:lvl>
  </w:abstractNum>
  <w:abstractNum w:abstractNumId="162564">
    <w:lvl>
      <w:numFmt w:val="bullet"/>
      <w:suff w:val="tab"/>
      <w:lvlText w:val="•"/>
      <w:rPr>
        <w:color w:val="3370ff"/>
      </w:rPr>
    </w:lvl>
  </w:abstractNum>
  <w:abstractNum w:abstractNumId="162565">
    <w:lvl>
      <w:numFmt w:val="bullet"/>
      <w:suff w:val="tab"/>
      <w:lvlText w:val="•"/>
      <w:rPr>
        <w:color w:val="3370ff"/>
      </w:rPr>
    </w:lvl>
  </w:abstractNum>
  <w:abstractNum w:abstractNumId="162566">
    <w:lvl>
      <w:numFmt w:val="bullet"/>
      <w:suff w:val="tab"/>
      <w:lvlText w:val="•"/>
      <w:rPr>
        <w:color w:val="3370ff"/>
      </w:rPr>
    </w:lvl>
  </w:abstractNum>
  <w:abstractNum w:abstractNumId="162567">
    <w:lvl>
      <w:numFmt w:val="bullet"/>
      <w:suff w:val="tab"/>
      <w:lvlText w:val="•"/>
      <w:rPr>
        <w:color w:val="3370ff"/>
      </w:rPr>
    </w:lvl>
  </w:abstractNum>
  <w:abstractNum w:abstractNumId="162568">
    <w:lvl>
      <w:numFmt w:val="bullet"/>
      <w:suff w:val="tab"/>
      <w:lvlText w:val="•"/>
      <w:rPr>
        <w:color w:val="3370ff"/>
      </w:rPr>
    </w:lvl>
  </w:abstractNum>
  <w:abstractNum w:abstractNumId="162569">
    <w:lvl>
      <w:numFmt w:val="bullet"/>
      <w:suff w:val="tab"/>
      <w:lvlText w:val="•"/>
      <w:rPr>
        <w:color w:val="3370ff"/>
      </w:rPr>
    </w:lvl>
  </w:abstractNum>
  <w:abstractNum w:abstractNumId="162570">
    <w:lvl>
      <w:numFmt w:val="bullet"/>
      <w:suff w:val="tab"/>
      <w:lvlText w:val="•"/>
      <w:rPr>
        <w:color w:val="3370ff"/>
      </w:rPr>
    </w:lvl>
  </w:abstractNum>
  <w:abstractNum w:abstractNumId="162571">
    <w:lvl>
      <w:numFmt w:val="bullet"/>
      <w:suff w:val="tab"/>
      <w:lvlText w:val="•"/>
      <w:rPr>
        <w:color w:val="3370ff"/>
      </w:rPr>
    </w:lvl>
  </w:abstractNum>
  <w:abstractNum w:abstractNumId="162572">
    <w:lvl>
      <w:numFmt w:val="bullet"/>
      <w:suff w:val="tab"/>
      <w:lvlText w:val="•"/>
      <w:rPr>
        <w:color w:val="3370ff"/>
      </w:rPr>
    </w:lvl>
  </w:abstractNum>
  <w:abstractNum w:abstractNumId="162573">
    <w:lvl>
      <w:numFmt w:val="bullet"/>
      <w:suff w:val="tab"/>
      <w:lvlText w:val="•"/>
      <w:rPr>
        <w:color w:val="3370ff"/>
      </w:rPr>
    </w:lvl>
  </w:abstractNum>
  <w:abstractNum w:abstractNumId="162574">
    <w:lvl>
      <w:numFmt w:val="bullet"/>
      <w:suff w:val="tab"/>
      <w:lvlText w:val="•"/>
      <w:rPr>
        <w:color w:val="3370ff"/>
      </w:rPr>
    </w:lvl>
  </w:abstractNum>
  <w:abstractNum w:abstractNumId="162575">
    <w:lvl>
      <w:numFmt w:val="bullet"/>
      <w:suff w:val="tab"/>
      <w:lvlText w:val="•"/>
      <w:rPr>
        <w:color w:val="3370ff"/>
      </w:rPr>
    </w:lvl>
  </w:abstractNum>
  <w:abstractNum w:abstractNumId="162576">
    <w:lvl>
      <w:numFmt w:val="bullet"/>
      <w:suff w:val="tab"/>
      <w:lvlText w:val="•"/>
      <w:rPr>
        <w:color w:val="3370ff"/>
      </w:rPr>
    </w:lvl>
  </w:abstractNum>
  <w:abstractNum w:abstractNumId="162577">
    <w:lvl>
      <w:numFmt w:val="bullet"/>
      <w:suff w:val="tab"/>
      <w:lvlText w:val="•"/>
      <w:rPr>
        <w:color w:val="3370ff"/>
      </w:rPr>
    </w:lvl>
  </w:abstractNum>
  <w:abstractNum w:abstractNumId="162578">
    <w:lvl>
      <w:numFmt w:val="bullet"/>
      <w:suff w:val="tab"/>
      <w:lvlText w:val="•"/>
      <w:rPr>
        <w:color w:val="3370ff"/>
      </w:rPr>
    </w:lvl>
  </w:abstractNum>
  <w:abstractNum w:abstractNumId="162579">
    <w:lvl>
      <w:numFmt w:val="bullet"/>
      <w:suff w:val="tab"/>
      <w:lvlText w:val="•"/>
      <w:rPr>
        <w:color w:val="3370ff"/>
      </w:rPr>
    </w:lvl>
  </w:abstractNum>
  <w:num w:numId="1">
    <w:abstractNumId w:val="162509"/>
  </w:num>
  <w:num w:numId="2">
    <w:abstractNumId w:val="162510"/>
  </w:num>
  <w:num w:numId="3">
    <w:abstractNumId w:val="162511"/>
  </w:num>
  <w:num w:numId="4">
    <w:abstractNumId w:val="162512"/>
  </w:num>
  <w:num w:numId="5">
    <w:abstractNumId w:val="162513"/>
  </w:num>
  <w:num w:numId="6">
    <w:abstractNumId w:val="162514"/>
  </w:num>
  <w:num w:numId="7">
    <w:abstractNumId w:val="162515"/>
  </w:num>
  <w:num w:numId="8">
    <w:abstractNumId w:val="162516"/>
  </w:num>
  <w:num w:numId="9">
    <w:abstractNumId w:val="162517"/>
  </w:num>
  <w:num w:numId="10">
    <w:abstractNumId w:val="162518"/>
  </w:num>
  <w:num w:numId="11">
    <w:abstractNumId w:val="162519"/>
  </w:num>
  <w:num w:numId="12">
    <w:abstractNumId w:val="162520"/>
  </w:num>
  <w:num w:numId="13">
    <w:abstractNumId w:val="162521"/>
  </w:num>
  <w:num w:numId="14">
    <w:abstractNumId w:val="162522"/>
  </w:num>
  <w:num w:numId="15">
    <w:abstractNumId w:val="162523"/>
  </w:num>
  <w:num w:numId="16">
    <w:abstractNumId w:val="162524"/>
  </w:num>
  <w:num w:numId="17">
    <w:abstractNumId w:val="162525"/>
  </w:num>
  <w:num w:numId="18">
    <w:abstractNumId w:val="162526"/>
  </w:num>
  <w:num w:numId="19">
    <w:abstractNumId w:val="162527"/>
  </w:num>
  <w:num w:numId="20">
    <w:abstractNumId w:val="162528"/>
  </w:num>
  <w:num w:numId="21">
    <w:abstractNumId w:val="162529"/>
  </w:num>
  <w:num w:numId="22">
    <w:abstractNumId w:val="162530"/>
  </w:num>
  <w:num w:numId="23">
    <w:abstractNumId w:val="162531"/>
  </w:num>
  <w:num w:numId="24">
    <w:abstractNumId w:val="162532"/>
  </w:num>
  <w:num w:numId="25">
    <w:abstractNumId w:val="162533"/>
  </w:num>
  <w:num w:numId="26">
    <w:abstractNumId w:val="162534"/>
  </w:num>
  <w:num w:numId="27">
    <w:abstractNumId w:val="162535"/>
  </w:num>
  <w:num w:numId="28">
    <w:abstractNumId w:val="162536"/>
  </w:num>
  <w:num w:numId="29">
    <w:abstractNumId w:val="162537"/>
  </w:num>
  <w:num w:numId="30">
    <w:abstractNumId w:val="162538"/>
  </w:num>
  <w:num w:numId="31">
    <w:abstractNumId w:val="162539"/>
  </w:num>
  <w:num w:numId="32">
    <w:abstractNumId w:val="162540"/>
  </w:num>
  <w:num w:numId="33">
    <w:abstractNumId w:val="162541"/>
  </w:num>
  <w:num w:numId="34">
    <w:abstractNumId w:val="162542"/>
  </w:num>
  <w:num w:numId="35">
    <w:abstractNumId w:val="162543"/>
  </w:num>
  <w:num w:numId="36">
    <w:abstractNumId w:val="162544"/>
  </w:num>
  <w:num w:numId="37">
    <w:abstractNumId w:val="162545"/>
  </w:num>
  <w:num w:numId="38">
    <w:abstractNumId w:val="162546"/>
  </w:num>
  <w:num w:numId="39">
    <w:abstractNumId w:val="162547"/>
  </w:num>
  <w:num w:numId="40">
    <w:abstractNumId w:val="162548"/>
  </w:num>
  <w:num w:numId="41">
    <w:abstractNumId w:val="162549"/>
  </w:num>
  <w:num w:numId="42">
    <w:abstractNumId w:val="162550"/>
  </w:num>
  <w:num w:numId="43">
    <w:abstractNumId w:val="162551"/>
  </w:num>
  <w:num w:numId="44">
    <w:abstractNumId w:val="162552"/>
  </w:num>
  <w:num w:numId="45">
    <w:abstractNumId w:val="162553"/>
  </w:num>
  <w:num w:numId="46">
    <w:abstractNumId w:val="162554"/>
  </w:num>
  <w:num w:numId="47">
    <w:abstractNumId w:val="162555"/>
  </w:num>
  <w:num w:numId="48">
    <w:abstractNumId w:val="162556"/>
  </w:num>
  <w:num w:numId="49">
    <w:abstractNumId w:val="162557"/>
  </w:num>
  <w:num w:numId="50">
    <w:abstractNumId w:val="162558"/>
  </w:num>
  <w:num w:numId="51">
    <w:abstractNumId w:val="162559"/>
  </w:num>
  <w:num w:numId="52">
    <w:abstractNumId w:val="162560"/>
  </w:num>
  <w:num w:numId="53">
    <w:abstractNumId w:val="162561"/>
  </w:num>
  <w:num w:numId="54">
    <w:abstractNumId w:val="162562"/>
  </w:num>
  <w:num w:numId="55">
    <w:abstractNumId w:val="162563"/>
  </w:num>
  <w:num w:numId="56">
    <w:abstractNumId w:val="162564"/>
  </w:num>
  <w:num w:numId="57">
    <w:abstractNumId w:val="162565"/>
  </w:num>
  <w:num w:numId="58">
    <w:abstractNumId w:val="162566"/>
  </w:num>
  <w:num w:numId="59">
    <w:abstractNumId w:val="162567"/>
  </w:num>
  <w:num w:numId="60">
    <w:abstractNumId w:val="162568"/>
  </w:num>
  <w:num w:numId="61">
    <w:abstractNumId w:val="162569"/>
  </w:num>
  <w:num w:numId="62">
    <w:abstractNumId w:val="162570"/>
  </w:num>
  <w:num w:numId="63">
    <w:abstractNumId w:val="162571"/>
  </w:num>
  <w:num w:numId="64">
    <w:abstractNumId w:val="162572"/>
  </w:num>
  <w:num w:numId="65">
    <w:abstractNumId w:val="162573"/>
  </w:num>
  <w:num w:numId="66">
    <w:abstractNumId w:val="162574"/>
  </w:num>
  <w:num w:numId="67">
    <w:abstractNumId w:val="162575"/>
  </w:num>
  <w:num w:numId="68">
    <w:abstractNumId w:val="162576"/>
  </w:num>
  <w:num w:numId="69">
    <w:abstractNumId w:val="162577"/>
  </w:num>
  <w:num w:numId="70">
    <w:abstractNumId w:val="162578"/>
  </w:num>
  <w:num w:numId="71">
    <w:abstractNumId w:val="1625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eveloper.open-douyin.com/docs/resource/zh-CN/developer/introduction/overview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2026-02-06T06:57:13Z</dcterms:created>
  <dc:creator>Apache POI</dc:creator>
</cp:coreProperties>
</file>