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API接口管理平台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接口文档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 xml:space="preserve">Jeecg-Boot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API管理系统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可视化接口管理平台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knife4j</w:t>
      </w:r>
      <w:r>
        <w:rPr>
          <w:rFonts w:hint="default" w:ascii="微软雅黑" w:hAnsi="微软雅黑" w:eastAsia="微软雅黑" w:cs="微软雅黑"/>
          <w:sz w:val="52"/>
          <w:szCs w:val="52"/>
          <w:lang w:val="en-US" w:eastAsia="zh-CN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接口文档管理工具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接口文档管理系统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API接口开发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API文档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Canvas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ApiPost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i2UP接口文档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RESTful API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jQuery API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default" w:ascii="微软雅黑" w:hAnsi="微软雅黑" w:eastAsia="微软雅黑" w:cs="微软雅黑"/>
          <w:sz w:val="52"/>
          <w:szCs w:val="52"/>
          <w:lang w:val="en-US" w:eastAsia="zh-CN"/>
        </w:rPr>
        <w:t>Apipark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default" w:ascii="微软雅黑" w:hAnsi="微软雅黑" w:eastAsia="微软雅黑" w:cs="微软雅黑"/>
          <w:sz w:val="52"/>
          <w:szCs w:val="52"/>
          <w:lang w:val="en-US" w:eastAsia="zh-CN"/>
        </w:rPr>
        <w:t>Apifox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default" w:ascii="微软雅黑" w:hAnsi="微软雅黑" w:eastAsia="微软雅黑" w:cs="微软雅黑"/>
          <w:sz w:val="52"/>
          <w:szCs w:val="52"/>
          <w:lang w:val="en-US" w:eastAsia="zh-CN"/>
        </w:rPr>
        <w:t>MinDoc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3NmU2ZjM0ODI5YTc5NGRlOWQ0MmJhMWNhYmVjZGEifQ=="/>
  </w:docVars>
  <w:rsids>
    <w:rsidRoot w:val="5C204A65"/>
    <w:rsid w:val="05920283"/>
    <w:rsid w:val="5C204A65"/>
    <w:rsid w:val="6BF9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</Words>
  <Characters>133</Characters>
  <Lines>0</Lines>
  <Paragraphs>0</Paragraphs>
  <TotalTime>1</TotalTime>
  <ScaleCrop>false</ScaleCrop>
  <LinksUpToDate>false</LinksUpToDate>
  <CharactersWithSpaces>137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2022-07-11T08:10:00Z</dcterms:created>
  <dc:creator>张</dc:creator>
  <cp:lastModifiedBy>张</cp:lastModifiedBy>
  <dcterms:modified xsi:type="dcterms:W3CDTF">2022-07-11T09:41:32Z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64B7EF02817A413D83E68F771ABFE00D</vt:lpwstr>
  </property>
</Properties>
</file>