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6D3A1E" w:rsidRPr="00DD4C1F" w:rsidRDefault="00E02D01">
      <w:pPr>
        <w:pStyle w:val="Heading1"/>
        <w:keepNext w:val="0"/>
        <w:keepLines w:val="0"/>
        <w:spacing w:before="0" w:after="0"/>
        <w:rPr>
          <w:rFonts w:asciiTheme="minorHAnsi" w:eastAsia="Georgia" w:hAnsiTheme="minorHAnsi" w:cs="Georgia"/>
          <w:b/>
          <w:bCs/>
          <w:color w:val="1F1F1F"/>
        </w:rPr>
      </w:pPr>
      <w:bookmarkStart w:id="0" w:name="_3b2cj1mqdnfy" w:colFirst="0" w:colLast="0"/>
      <w:bookmarkEnd w:id="0"/>
      <w:r w:rsidRPr="00DD4C1F">
        <w:rPr>
          <w:rFonts w:asciiTheme="minorHAnsi" w:eastAsia="Georgia" w:hAnsiTheme="minorHAnsi" w:cs="Georgia"/>
          <w:b/>
          <w:bCs/>
          <w:color w:val="1F1F1F"/>
        </w:rPr>
        <w:t>Amazon Prime Video Catalog &amp; Quality Analytics</w:t>
      </w:r>
    </w:p>
    <w:p w14:paraId="1A589231"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bookmarkStart w:id="1" w:name="_yg7yiyd2uo2i" w:colFirst="0" w:colLast="0"/>
      <w:bookmarkEnd w:id="1"/>
    </w:p>
    <w:p w14:paraId="3B2B615D"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p>
    <w:p w14:paraId="00000002" w14:textId="1A549D83" w:rsidR="006D3A1E" w:rsidRPr="00DD4C1F" w:rsidRDefault="00E02D01">
      <w:pPr>
        <w:pStyle w:val="Heading2"/>
        <w:keepNext w:val="0"/>
        <w:keepLines w:val="0"/>
        <w:spacing w:before="0" w:after="0"/>
        <w:rPr>
          <w:rFonts w:asciiTheme="minorHAnsi" w:eastAsia="Georgia" w:hAnsiTheme="minorHAnsi" w:cs="Georgia"/>
          <w:b/>
          <w:bCs/>
          <w:color w:val="1F1F1F"/>
          <w:sz w:val="30"/>
          <w:szCs w:val="30"/>
        </w:rPr>
      </w:pPr>
      <w:r w:rsidRPr="00DD4C1F">
        <w:rPr>
          <w:rFonts w:asciiTheme="minorHAnsi" w:eastAsia="Georgia" w:hAnsiTheme="minorHAnsi" w:cs="Georgia"/>
          <w:b/>
          <w:bCs/>
          <w:color w:val="1F1F1F"/>
          <w:sz w:val="30"/>
          <w:szCs w:val="30"/>
        </w:rPr>
        <w:t>1. Introduction</w:t>
      </w:r>
    </w:p>
    <w:p w14:paraId="00000003" w14:textId="4584B168" w:rsidR="006D3A1E" w:rsidRPr="00DD4C1F" w:rsidRDefault="00E02D01" w:rsidP="00DD4C1F">
      <w:pPr>
        <w:ind w:firstLine="360"/>
        <w:rPr>
          <w:rFonts w:asciiTheme="minorHAnsi" w:hAnsiTheme="minorHAnsi"/>
        </w:rPr>
      </w:pPr>
      <w:r w:rsidRPr="00DD4C1F">
        <w:rPr>
          <w:rFonts w:asciiTheme="minorHAnsi" w:eastAsia="Georgia" w:hAnsiTheme="minorHAnsi" w:cs="Georgia"/>
          <w:color w:val="1F1F1F"/>
        </w:rPr>
        <w:t xml:space="preserve">This project is an end-to-end </w:t>
      </w:r>
      <w:r w:rsidRPr="00DD4C1F">
        <w:rPr>
          <w:rFonts w:asciiTheme="minorHAnsi" w:eastAsia="Georgia" w:hAnsiTheme="minorHAnsi" w:cs="Georgia"/>
          <w:b/>
          <w:bCs/>
          <w:color w:val="1F1F1F"/>
        </w:rPr>
        <w:t>Exploratory Data Analysis (EDA)</w:t>
      </w:r>
      <w:r w:rsidRPr="00DD4C1F">
        <w:rPr>
          <w:rFonts w:asciiTheme="minorHAnsi" w:eastAsia="Georgia" w:hAnsiTheme="minorHAnsi" w:cs="Georgia"/>
          <w:color w:val="1F1F1F"/>
        </w:rPr>
        <w:t xml:space="preserve"> and </w:t>
      </w:r>
      <w:r w:rsidRPr="00DD4C1F">
        <w:rPr>
          <w:rFonts w:asciiTheme="minorHAnsi" w:eastAsia="Georgia" w:hAnsiTheme="minorHAnsi" w:cs="Georgia"/>
          <w:b/>
          <w:bCs/>
          <w:color w:val="1F1F1F"/>
        </w:rPr>
        <w:t>Business Intelligence (BI) Dashboarding</w:t>
      </w:r>
      <w:r w:rsidRPr="00DD4C1F">
        <w:rPr>
          <w:rFonts w:asciiTheme="minorHAnsi" w:eastAsia="Georgia" w:hAnsiTheme="minorHAnsi" w:cs="Georgia"/>
          <w:color w:val="1F1F1F"/>
        </w:rPr>
        <w:t xml:space="preserve"> project. It combines deep programmatic data cleaning and discovery with dynamic executive reporting.</w:t>
      </w:r>
    </w:p>
    <w:p w14:paraId="4E1CDC30" w14:textId="77777777" w:rsidR="00DD4C1F" w:rsidRDefault="00DD4C1F" w:rsidP="00DD4C1F">
      <w:pPr>
        <w:ind w:firstLine="360"/>
        <w:rPr>
          <w:rFonts w:asciiTheme="minorHAnsi" w:eastAsia="Georgia" w:hAnsiTheme="minorHAnsi" w:cs="Georgia"/>
          <w:color w:val="1F1F1F"/>
        </w:rPr>
      </w:pPr>
    </w:p>
    <w:p w14:paraId="00000004" w14:textId="22706D46" w:rsidR="006D3A1E" w:rsidRPr="00DD4C1F" w:rsidRDefault="00DD4C1F" w:rsidP="00DD4C1F">
      <w:pPr>
        <w:ind w:firstLine="360"/>
        <w:rPr>
          <w:rFonts w:asciiTheme="minorHAnsi" w:hAnsiTheme="minorHAnsi"/>
        </w:rPr>
      </w:pPr>
      <w:r w:rsidRPr="00DD4C1F">
        <w:rPr>
          <w:rFonts w:asciiTheme="minorHAnsi" w:eastAsia="Georgia" w:hAnsiTheme="minorHAnsi" w:cs="Georgia"/>
          <w:color w:val="1F1F1F"/>
        </w:rPr>
        <w:t>For</w:t>
      </w:r>
      <w:r>
        <w:rPr>
          <w:rFonts w:asciiTheme="minorHAnsi" w:eastAsia="Georgia" w:hAnsiTheme="minorHAnsi" w:cs="Georgia"/>
          <w:b/>
          <w:bCs/>
          <w:color w:val="1F1F1F"/>
        </w:rPr>
        <w:t xml:space="preserve"> </w:t>
      </w:r>
      <w:r>
        <w:rPr>
          <w:rFonts w:asciiTheme="minorHAnsi" w:eastAsia="Georgia" w:hAnsiTheme="minorHAnsi" w:cs="Georgia"/>
          <w:color w:val="1F1F1F"/>
        </w:rPr>
        <w:t>t</w:t>
      </w:r>
      <w:r w:rsidR="00E02D01" w:rsidRPr="00DD4C1F">
        <w:rPr>
          <w:rFonts w:asciiTheme="minorHAnsi" w:eastAsia="Georgia" w:hAnsiTheme="minorHAnsi" w:cs="Georgia"/>
          <w:color w:val="1F1F1F"/>
        </w:rPr>
        <w:t xml:space="preserve">he analysis uses the official Amazon Prime Video titles and credits datasets. The project falls squarely within the </w:t>
      </w:r>
      <w:r w:rsidR="00E02D01" w:rsidRPr="00DD4C1F">
        <w:rPr>
          <w:rFonts w:asciiTheme="minorHAnsi" w:eastAsia="Georgia" w:hAnsiTheme="minorHAnsi" w:cs="Georgia"/>
          <w:b/>
          <w:bCs/>
          <w:color w:val="1F1F1F"/>
        </w:rPr>
        <w:t>En</w:t>
      </w:r>
      <w:r w:rsidR="00E02D01" w:rsidRPr="00DD4C1F">
        <w:rPr>
          <w:rFonts w:asciiTheme="minorHAnsi" w:eastAsia="Georgia" w:hAnsiTheme="minorHAnsi" w:cs="Georgia"/>
          <w:b/>
          <w:bCs/>
          <w:color w:val="1F1F1F"/>
        </w:rPr>
        <w:t>tertainment &amp; Media Streaming Domain</w:t>
      </w:r>
      <w:r w:rsidR="00E02D01" w:rsidRPr="00DD4C1F">
        <w:rPr>
          <w:rFonts w:asciiTheme="minorHAnsi" w:eastAsia="Georgia" w:hAnsiTheme="minorHAnsi" w:cs="Georgia"/>
          <w:color w:val="1F1F1F"/>
        </w:rPr>
        <w:t>, focusing on catalog management, digital asset performance, and content procurement strategy.</w:t>
      </w:r>
    </w:p>
    <w:p w14:paraId="7CC165EF" w14:textId="77777777" w:rsidR="00DD4C1F" w:rsidRDefault="00DD4C1F" w:rsidP="00DD4C1F">
      <w:pPr>
        <w:ind w:firstLine="360"/>
        <w:rPr>
          <w:rFonts w:asciiTheme="minorHAnsi" w:eastAsia="Georgia" w:hAnsiTheme="minorHAnsi" w:cs="Georgia"/>
          <w:b/>
          <w:bCs/>
          <w:color w:val="1F1F1F"/>
        </w:rPr>
      </w:pPr>
    </w:p>
    <w:p w14:paraId="00000005" w14:textId="082E8C1A" w:rsidR="006D3A1E" w:rsidRPr="00DD4C1F" w:rsidRDefault="00E02D01" w:rsidP="00DD4C1F">
      <w:pPr>
        <w:ind w:firstLine="360"/>
        <w:rPr>
          <w:rFonts w:asciiTheme="minorHAnsi" w:hAnsiTheme="minorHAnsi"/>
        </w:rPr>
      </w:pPr>
      <w:r w:rsidRPr="00DD4C1F">
        <w:rPr>
          <w:rFonts w:asciiTheme="minorHAnsi" w:eastAsia="Georgia" w:hAnsiTheme="minorHAnsi" w:cs="Georgia"/>
          <w:color w:val="1F1F1F"/>
        </w:rPr>
        <w:t>Streaming platforms face intense competition and rising content licensing fees. The core objec</w:t>
      </w:r>
      <w:r w:rsidRPr="00DD4C1F">
        <w:rPr>
          <w:rFonts w:asciiTheme="minorHAnsi" w:eastAsia="Georgia" w:hAnsiTheme="minorHAnsi" w:cs="Georgia"/>
          <w:color w:val="1F1F1F"/>
        </w:rPr>
        <w:t>tive of this project is to audit Amazon Prime Video's content library to identify size distribution, isolate quality trends using audience evaluation metrics, and pinpoint strategic catalog optimization opportunities (such as underperforming assets or high</w:t>
      </w:r>
      <w:r w:rsidRPr="00DD4C1F">
        <w:rPr>
          <w:rFonts w:asciiTheme="minorHAnsi" w:eastAsia="Georgia" w:hAnsiTheme="minorHAnsi" w:cs="Georgia"/>
          <w:color w:val="1F1F1F"/>
        </w:rPr>
        <w:t>ly successful content sweet spots).</w:t>
      </w:r>
    </w:p>
    <w:p w14:paraId="00000006" w14:textId="77777777" w:rsidR="006D3A1E" w:rsidRPr="00DD4C1F" w:rsidRDefault="00E02D01">
      <w:pPr>
        <w:numPr>
          <w:ilvl w:val="0"/>
          <w:numId w:val="8"/>
        </w:numPr>
        <w:rPr>
          <w:rFonts w:asciiTheme="minorHAnsi" w:eastAsia="Georgia" w:hAnsiTheme="minorHAnsi" w:cs="Georgia"/>
        </w:rPr>
      </w:pPr>
      <w:r w:rsidRPr="00DD4C1F">
        <w:rPr>
          <w:rFonts w:asciiTheme="minorHAnsi" w:eastAsia="Georgia" w:hAnsiTheme="minorHAnsi" w:cs="Georgia"/>
          <w:b/>
          <w:bCs/>
          <w:color w:val="1F1F1F"/>
        </w:rPr>
        <w:t>Tools Used:</w:t>
      </w:r>
    </w:p>
    <w:p w14:paraId="00000007" w14:textId="77777777" w:rsidR="006D3A1E" w:rsidRPr="00DD4C1F" w:rsidRDefault="00E02D01">
      <w:pPr>
        <w:numPr>
          <w:ilvl w:val="1"/>
          <w:numId w:val="8"/>
        </w:numPr>
        <w:rPr>
          <w:rFonts w:asciiTheme="minorHAnsi" w:hAnsiTheme="minorHAnsi"/>
        </w:rPr>
      </w:pPr>
      <w:r w:rsidRPr="00DD4C1F">
        <w:rPr>
          <w:rFonts w:asciiTheme="minorHAnsi" w:eastAsia="Georgia" w:hAnsiTheme="minorHAnsi" w:cs="Georgia"/>
          <w:b/>
          <w:bCs/>
          <w:color w:val="1F1F1F"/>
        </w:rPr>
        <w:t>Python:</w:t>
      </w:r>
      <w:r w:rsidRPr="00DD4C1F">
        <w:rPr>
          <w:rFonts w:asciiTheme="minorHAnsi" w:eastAsia="Georgia" w:hAnsiTheme="minorHAnsi" w:cs="Georgia"/>
          <w:color w:val="1F1F1F"/>
        </w:rPr>
        <w:t xml:space="preserve"> The core scripting language utilized for programmatic cleaning and data structure manipulation.</w:t>
      </w:r>
    </w:p>
    <w:p w14:paraId="00000008" w14:textId="77777777" w:rsidR="006D3A1E" w:rsidRPr="00DD4C1F" w:rsidRDefault="00E02D01">
      <w:pPr>
        <w:numPr>
          <w:ilvl w:val="1"/>
          <w:numId w:val="8"/>
        </w:numPr>
        <w:rPr>
          <w:rFonts w:asciiTheme="minorHAnsi" w:hAnsiTheme="minorHAnsi"/>
        </w:rPr>
      </w:pPr>
      <w:r w:rsidRPr="00DD4C1F">
        <w:rPr>
          <w:rFonts w:asciiTheme="minorHAnsi" w:eastAsia="Georgia" w:hAnsiTheme="minorHAnsi" w:cs="Georgia"/>
          <w:b/>
          <w:bCs/>
          <w:color w:val="1F1F1F"/>
        </w:rPr>
        <w:t>Pandas:</w:t>
      </w:r>
      <w:r w:rsidRPr="00DD4C1F">
        <w:rPr>
          <w:rFonts w:asciiTheme="minorHAnsi" w:eastAsia="Georgia" w:hAnsiTheme="minorHAnsi" w:cs="Georgia"/>
          <w:color w:val="1F1F1F"/>
        </w:rPr>
        <w:t xml:space="preserve"> Used extensively for data ingestion, string splitting, handling missing data, filtering, and dat</w:t>
      </w:r>
      <w:r w:rsidRPr="00DD4C1F">
        <w:rPr>
          <w:rFonts w:asciiTheme="minorHAnsi" w:eastAsia="Georgia" w:hAnsiTheme="minorHAnsi" w:cs="Georgia"/>
          <w:color w:val="1F1F1F"/>
        </w:rPr>
        <w:t>a aggregation.</w:t>
      </w:r>
    </w:p>
    <w:p w14:paraId="00000009" w14:textId="77777777" w:rsidR="006D3A1E" w:rsidRPr="00DD4C1F" w:rsidRDefault="00E02D01">
      <w:pPr>
        <w:numPr>
          <w:ilvl w:val="1"/>
          <w:numId w:val="8"/>
        </w:numPr>
        <w:rPr>
          <w:rFonts w:asciiTheme="minorHAnsi" w:hAnsiTheme="minorHAnsi"/>
        </w:rPr>
      </w:pPr>
      <w:r w:rsidRPr="00DD4C1F">
        <w:rPr>
          <w:rFonts w:asciiTheme="minorHAnsi" w:eastAsia="Georgia" w:hAnsiTheme="minorHAnsi" w:cs="Georgia"/>
          <w:b/>
          <w:bCs/>
          <w:color w:val="1F1F1F"/>
        </w:rPr>
        <w:t>NumPy:</w:t>
      </w:r>
      <w:r w:rsidRPr="00DD4C1F">
        <w:rPr>
          <w:rFonts w:asciiTheme="minorHAnsi" w:eastAsia="Georgia" w:hAnsiTheme="minorHAnsi" w:cs="Georgia"/>
          <w:color w:val="1F1F1F"/>
        </w:rPr>
        <w:t xml:space="preserve"> Leveraged for fast vectorization operations and handling numerical gaps (</w:t>
      </w:r>
      <w:proofErr w:type="spellStart"/>
      <w:r w:rsidRPr="00DD4C1F">
        <w:rPr>
          <w:rFonts w:asciiTheme="minorHAnsi" w:eastAsia="Georgia" w:hAnsiTheme="minorHAnsi" w:cs="Georgia"/>
          <w:color w:val="1F1F1F"/>
        </w:rPr>
        <w:t>NaN</w:t>
      </w:r>
      <w:proofErr w:type="spellEnd"/>
      <w:r w:rsidRPr="00DD4C1F">
        <w:rPr>
          <w:rFonts w:asciiTheme="minorHAnsi" w:eastAsia="Georgia" w:hAnsiTheme="minorHAnsi" w:cs="Georgia"/>
          <w:color w:val="1F1F1F"/>
        </w:rPr>
        <w:t xml:space="preserve"> values).</w:t>
      </w:r>
    </w:p>
    <w:p w14:paraId="0000000A" w14:textId="77777777" w:rsidR="006D3A1E" w:rsidRPr="00DD4C1F" w:rsidRDefault="00E02D01">
      <w:pPr>
        <w:numPr>
          <w:ilvl w:val="1"/>
          <w:numId w:val="8"/>
        </w:numPr>
        <w:rPr>
          <w:rFonts w:asciiTheme="minorHAnsi" w:hAnsiTheme="minorHAnsi"/>
        </w:rPr>
      </w:pPr>
      <w:r w:rsidRPr="00DD4C1F">
        <w:rPr>
          <w:rFonts w:asciiTheme="minorHAnsi" w:eastAsia="Georgia" w:hAnsiTheme="minorHAnsi" w:cs="Georgia"/>
          <w:b/>
          <w:bCs/>
          <w:color w:val="1F1F1F"/>
        </w:rPr>
        <w:t>Matplotlib &amp; Seaborn:</w:t>
      </w:r>
      <w:r w:rsidRPr="00DD4C1F">
        <w:rPr>
          <w:rFonts w:asciiTheme="minorHAnsi" w:eastAsia="Georgia" w:hAnsiTheme="minorHAnsi" w:cs="Georgia"/>
          <w:color w:val="1F1F1F"/>
        </w:rPr>
        <w:t xml:space="preserve"> Utilized during the initial exploratory phase to plot early distributions, line trends, and exploratory correlation matrices.</w:t>
      </w:r>
    </w:p>
    <w:p w14:paraId="0000000B" w14:textId="77777777" w:rsidR="006D3A1E" w:rsidRPr="00DD4C1F" w:rsidRDefault="00E02D01">
      <w:pPr>
        <w:numPr>
          <w:ilvl w:val="1"/>
          <w:numId w:val="8"/>
        </w:numPr>
        <w:rPr>
          <w:rFonts w:asciiTheme="minorHAnsi" w:hAnsiTheme="minorHAnsi"/>
        </w:rPr>
      </w:pPr>
      <w:r w:rsidRPr="00DD4C1F">
        <w:rPr>
          <w:rFonts w:asciiTheme="minorHAnsi" w:eastAsia="Georgia" w:hAnsiTheme="minorHAnsi" w:cs="Georgia"/>
          <w:b/>
          <w:bCs/>
          <w:color w:val="1F1F1F"/>
        </w:rPr>
        <w:t xml:space="preserve">Google </w:t>
      </w:r>
      <w:proofErr w:type="spellStart"/>
      <w:r w:rsidRPr="00DD4C1F">
        <w:rPr>
          <w:rFonts w:asciiTheme="minorHAnsi" w:eastAsia="Georgia" w:hAnsiTheme="minorHAnsi" w:cs="Georgia"/>
          <w:b/>
          <w:bCs/>
          <w:color w:val="1F1F1F"/>
        </w:rPr>
        <w:t>Colab</w:t>
      </w:r>
      <w:proofErr w:type="spellEnd"/>
      <w:r w:rsidRPr="00DD4C1F">
        <w:rPr>
          <w:rFonts w:asciiTheme="minorHAnsi" w:eastAsia="Georgia" w:hAnsiTheme="minorHAnsi" w:cs="Georgia"/>
          <w:b/>
          <w:bCs/>
          <w:color w:val="1F1F1F"/>
        </w:rPr>
        <w:t>:</w:t>
      </w:r>
      <w:r w:rsidRPr="00DD4C1F">
        <w:rPr>
          <w:rFonts w:asciiTheme="minorHAnsi" w:eastAsia="Georgia" w:hAnsiTheme="minorHAnsi" w:cs="Georgia"/>
          <w:color w:val="1F1F1F"/>
        </w:rPr>
        <w:t xml:space="preserve"> The cloud-based development environment where the entire Python execution script was written, tested, and documented.</w:t>
      </w:r>
    </w:p>
    <w:p w14:paraId="0000000C" w14:textId="77777777" w:rsidR="006D3A1E" w:rsidRPr="00DD4C1F" w:rsidRDefault="00E02D01">
      <w:pPr>
        <w:numPr>
          <w:ilvl w:val="1"/>
          <w:numId w:val="8"/>
        </w:numPr>
        <w:rPr>
          <w:rFonts w:asciiTheme="minorHAnsi" w:hAnsiTheme="minorHAnsi"/>
        </w:rPr>
      </w:pPr>
      <w:r w:rsidRPr="00DD4C1F">
        <w:rPr>
          <w:rFonts w:asciiTheme="minorHAnsi" w:eastAsia="Georgia" w:hAnsiTheme="minorHAnsi" w:cs="Georgia"/>
          <w:b/>
          <w:bCs/>
          <w:color w:val="1F1F1F"/>
        </w:rPr>
        <w:t>Power BI Desktop:</w:t>
      </w:r>
      <w:r w:rsidRPr="00DD4C1F">
        <w:rPr>
          <w:rFonts w:asciiTheme="minorHAnsi" w:eastAsia="Georgia" w:hAnsiTheme="minorHAnsi" w:cs="Georgia"/>
          <w:color w:val="1F1F1F"/>
        </w:rPr>
        <w:t xml:space="preserve"> The business intelligence suite utilized to build a fully interactive, production-ready, 3-page dark-theme</w:t>
      </w:r>
      <w:r w:rsidRPr="00DD4C1F">
        <w:rPr>
          <w:rFonts w:asciiTheme="minorHAnsi" w:eastAsia="Georgia" w:hAnsiTheme="minorHAnsi" w:cs="Georgia"/>
          <w:color w:val="1F1F1F"/>
        </w:rPr>
        <w:t>d analytics report based on the cleaned data model.</w:t>
      </w:r>
    </w:p>
    <w:p w14:paraId="6BA0FE9C"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bookmarkStart w:id="2" w:name="_gjnfhtnx1lsi" w:colFirst="0" w:colLast="0"/>
      <w:bookmarkEnd w:id="2"/>
    </w:p>
    <w:p w14:paraId="0000000D" w14:textId="52ED108E" w:rsidR="006D3A1E" w:rsidRPr="00DD4C1F" w:rsidRDefault="00E02D01">
      <w:pPr>
        <w:pStyle w:val="Heading2"/>
        <w:keepNext w:val="0"/>
        <w:keepLines w:val="0"/>
        <w:spacing w:before="0" w:after="0"/>
        <w:rPr>
          <w:rFonts w:asciiTheme="minorHAnsi" w:eastAsia="Georgia" w:hAnsiTheme="minorHAnsi" w:cs="Georgia"/>
          <w:b/>
          <w:bCs/>
          <w:color w:val="1F1F1F"/>
          <w:sz w:val="30"/>
          <w:szCs w:val="30"/>
        </w:rPr>
      </w:pPr>
      <w:r w:rsidRPr="00DD4C1F">
        <w:rPr>
          <w:rFonts w:asciiTheme="minorHAnsi" w:eastAsia="Georgia" w:hAnsiTheme="minorHAnsi" w:cs="Georgia"/>
          <w:b/>
          <w:bCs/>
          <w:color w:val="1F1F1F"/>
          <w:sz w:val="30"/>
          <w:szCs w:val="30"/>
        </w:rPr>
        <w:t>2. Problem Understanding</w:t>
      </w:r>
    </w:p>
    <w:p w14:paraId="0000000E" w14:textId="4437FB66" w:rsidR="006D3A1E" w:rsidRPr="00DD4C1F" w:rsidRDefault="00E02D01" w:rsidP="00DD4C1F">
      <w:pPr>
        <w:ind w:firstLine="360"/>
        <w:rPr>
          <w:rFonts w:asciiTheme="minorHAnsi" w:hAnsiTheme="minorHAnsi"/>
        </w:rPr>
      </w:pPr>
      <w:r w:rsidRPr="00DD4C1F">
        <w:rPr>
          <w:rFonts w:asciiTheme="minorHAnsi" w:eastAsia="Georgia" w:hAnsiTheme="minorHAnsi" w:cs="Georgia"/>
          <w:color w:val="1F1F1F"/>
        </w:rPr>
        <w:t>The dataset captures comprehensive metadata for every title available on Amazon Prime Video. It includes granular categorical features (such as title na</w:t>
      </w:r>
      <w:r w:rsidRPr="00DD4C1F">
        <w:rPr>
          <w:rFonts w:asciiTheme="minorHAnsi" w:eastAsia="Georgia" w:hAnsiTheme="minorHAnsi" w:cs="Georgia"/>
          <w:color w:val="1F1F1F"/>
        </w:rPr>
        <w:t>mes, genres, release years, production countries, runtimes, maturity ratings, and explicit talent credits like actors and directors) paired with audience evaluation variables (IMDB score).</w:t>
      </w:r>
    </w:p>
    <w:p w14:paraId="00000010" w14:textId="77777777" w:rsidR="006D3A1E" w:rsidRPr="00DD4C1F" w:rsidRDefault="00E02D01">
      <w:pPr>
        <w:numPr>
          <w:ilvl w:val="1"/>
          <w:numId w:val="2"/>
        </w:numPr>
        <w:rPr>
          <w:rFonts w:asciiTheme="minorHAnsi" w:eastAsia="Georgia" w:hAnsiTheme="minorHAnsi" w:cs="Georgia"/>
        </w:rPr>
      </w:pPr>
      <w:r w:rsidRPr="00DD4C1F">
        <w:rPr>
          <w:rFonts w:asciiTheme="minorHAnsi" w:eastAsia="Georgia" w:hAnsiTheme="minorHAnsi" w:cs="Georgia"/>
          <w:color w:val="1F1F1F"/>
        </w:rPr>
        <w:t>What is the curren</w:t>
      </w:r>
      <w:r w:rsidRPr="00DD4C1F">
        <w:rPr>
          <w:rFonts w:asciiTheme="minorHAnsi" w:eastAsia="Georgia" w:hAnsiTheme="minorHAnsi" w:cs="Georgia"/>
          <w:color w:val="1F1F1F"/>
        </w:rPr>
        <w:t>t macro-composition of the platform's catalog between independent cinematic features (Movies) and multi-season content (TV Shows)?</w:t>
      </w:r>
    </w:p>
    <w:p w14:paraId="00000011" w14:textId="77777777" w:rsidR="006D3A1E" w:rsidRPr="00DD4C1F" w:rsidRDefault="00E02D01">
      <w:pPr>
        <w:numPr>
          <w:ilvl w:val="1"/>
          <w:numId w:val="2"/>
        </w:numPr>
        <w:rPr>
          <w:rFonts w:asciiTheme="minorHAnsi" w:eastAsia="Georgia" w:hAnsiTheme="minorHAnsi" w:cs="Georgia"/>
        </w:rPr>
      </w:pPr>
      <w:r w:rsidRPr="00DD4C1F">
        <w:rPr>
          <w:rFonts w:asciiTheme="minorHAnsi" w:eastAsia="Georgia" w:hAnsiTheme="minorHAnsi" w:cs="Georgia"/>
          <w:color w:val="1F1F1F"/>
        </w:rPr>
        <w:t>Which specific genres consistently generate the highest audience appreciation scores versus those that dilute platform presti</w:t>
      </w:r>
      <w:r w:rsidRPr="00DD4C1F">
        <w:rPr>
          <w:rFonts w:asciiTheme="minorHAnsi" w:eastAsia="Georgia" w:hAnsiTheme="minorHAnsi" w:cs="Georgia"/>
          <w:color w:val="1F1F1F"/>
        </w:rPr>
        <w:t>ge?</w:t>
      </w:r>
    </w:p>
    <w:p w14:paraId="00000012" w14:textId="77777777" w:rsidR="006D3A1E" w:rsidRPr="00DD4C1F" w:rsidRDefault="00E02D01">
      <w:pPr>
        <w:numPr>
          <w:ilvl w:val="1"/>
          <w:numId w:val="2"/>
        </w:numPr>
        <w:rPr>
          <w:rFonts w:asciiTheme="minorHAnsi" w:eastAsia="Georgia" w:hAnsiTheme="minorHAnsi" w:cs="Georgia"/>
        </w:rPr>
      </w:pPr>
      <w:r w:rsidRPr="00DD4C1F">
        <w:rPr>
          <w:rFonts w:asciiTheme="minorHAnsi" w:eastAsia="Georgia" w:hAnsiTheme="minorHAnsi" w:cs="Georgia"/>
          <w:color w:val="1F1F1F"/>
        </w:rPr>
        <w:t>Is there a clear correlation between content length (duration) and user evaluation scores that should dictate future licensing investments?</w:t>
      </w:r>
    </w:p>
    <w:p w14:paraId="00000013" w14:textId="77777777" w:rsidR="006D3A1E" w:rsidRPr="00DD4C1F" w:rsidRDefault="00E02D01">
      <w:pPr>
        <w:numPr>
          <w:ilvl w:val="1"/>
          <w:numId w:val="2"/>
        </w:numPr>
        <w:rPr>
          <w:rFonts w:asciiTheme="minorHAnsi" w:eastAsia="Georgia" w:hAnsiTheme="minorHAnsi" w:cs="Georgia"/>
        </w:rPr>
      </w:pPr>
      <w:r w:rsidRPr="00DD4C1F">
        <w:rPr>
          <w:rFonts w:asciiTheme="minorHAnsi" w:eastAsia="Georgia" w:hAnsiTheme="minorHAnsi" w:cs="Georgia"/>
          <w:color w:val="1F1F1F"/>
        </w:rPr>
        <w:t>Which directors and creators possess a proven, high-performing track record inside the Amazon ecosystem?</w:t>
      </w:r>
    </w:p>
    <w:p w14:paraId="00000014" w14:textId="32B4495A" w:rsidR="006D3A1E" w:rsidRPr="00DD4C1F" w:rsidRDefault="00E02D01" w:rsidP="00DD4C1F">
      <w:pPr>
        <w:ind w:firstLine="360"/>
        <w:rPr>
          <w:rFonts w:asciiTheme="minorHAnsi" w:hAnsiTheme="minorHAnsi"/>
        </w:rPr>
      </w:pPr>
      <w:r w:rsidRPr="00DD4C1F">
        <w:rPr>
          <w:rFonts w:asciiTheme="minorHAnsi" w:eastAsia="Georgia" w:hAnsiTheme="minorHAnsi" w:cs="Georgia"/>
          <w:color w:val="1F1F1F"/>
        </w:rPr>
        <w:t>Content production and digital licensing cost streaming services billions of dollars annually. This analysis gives corporate content strategy teams data-driven leverage. It tells them exactly what genres are over-performing relative t</w:t>
      </w:r>
      <w:r w:rsidRPr="00DD4C1F">
        <w:rPr>
          <w:rFonts w:asciiTheme="minorHAnsi" w:eastAsia="Georgia" w:hAnsiTheme="minorHAnsi" w:cs="Georgia"/>
          <w:color w:val="1F1F1F"/>
        </w:rPr>
        <w:t>o their size, which formats keep users satisfied, and which low-rated titles represent financial waste that should be dropped when licenses expire.</w:t>
      </w:r>
    </w:p>
    <w:p w14:paraId="00000015" w14:textId="77777777" w:rsidR="006D3A1E" w:rsidRPr="00DD4C1F" w:rsidRDefault="00E02D01">
      <w:pPr>
        <w:numPr>
          <w:ilvl w:val="0"/>
          <w:numId w:val="2"/>
        </w:numPr>
        <w:rPr>
          <w:rFonts w:asciiTheme="minorHAnsi" w:eastAsia="Georgia" w:hAnsiTheme="minorHAnsi" w:cs="Georgia"/>
        </w:rPr>
      </w:pPr>
      <w:r w:rsidRPr="00DD4C1F">
        <w:rPr>
          <w:rFonts w:asciiTheme="minorHAnsi" w:eastAsia="Georgia" w:hAnsiTheme="minorHAnsi" w:cs="Georgia"/>
          <w:b/>
          <w:bCs/>
          <w:color w:val="1F1F1F"/>
        </w:rPr>
        <w:lastRenderedPageBreak/>
        <w:t>Key Variables and Constraints in the Data:</w:t>
      </w:r>
    </w:p>
    <w:p w14:paraId="00000016" w14:textId="77777777" w:rsidR="006D3A1E" w:rsidRPr="00DD4C1F" w:rsidRDefault="00E02D01">
      <w:pPr>
        <w:numPr>
          <w:ilvl w:val="1"/>
          <w:numId w:val="2"/>
        </w:numPr>
        <w:rPr>
          <w:rFonts w:asciiTheme="minorHAnsi" w:eastAsia="Georgia" w:hAnsiTheme="minorHAnsi" w:cs="Georgia"/>
        </w:rPr>
      </w:pPr>
      <w:r w:rsidRPr="00DD4C1F">
        <w:rPr>
          <w:rFonts w:asciiTheme="minorHAnsi" w:eastAsia="Georgia" w:hAnsiTheme="minorHAnsi" w:cs="Georgia"/>
          <w:i/>
          <w:iCs/>
          <w:color w:val="1F1F1F"/>
        </w:rPr>
        <w:t>Key Variables:</w:t>
      </w:r>
      <w:r w:rsidRPr="00DD4C1F">
        <w:rPr>
          <w:rFonts w:asciiTheme="minorHAnsi" w:eastAsia="Georgia" w:hAnsiTheme="minorHAnsi" w:cs="Georgia"/>
          <w:color w:val="1F1F1F"/>
        </w:rPr>
        <w:t xml:space="preserve"> </w:t>
      </w:r>
      <w:r w:rsidRPr="00DD4C1F">
        <w:rPr>
          <w:rFonts w:asciiTheme="minorHAnsi" w:eastAsia="Georgia" w:hAnsiTheme="minorHAnsi" w:cs="Georgia"/>
          <w:color w:val="188038"/>
          <w:sz w:val="23"/>
          <w:szCs w:val="23"/>
          <w:shd w:val="clear" w:color="auto" w:fill="F2F0F0"/>
        </w:rPr>
        <w:t>type</w:t>
      </w:r>
      <w:r w:rsidRPr="00DD4C1F">
        <w:rPr>
          <w:rFonts w:asciiTheme="minorHAnsi" w:eastAsia="Georgia" w:hAnsiTheme="minorHAnsi" w:cs="Georgia"/>
          <w:color w:val="1F1F1F"/>
        </w:rPr>
        <w:t xml:space="preserve"> (Movie/Show), </w:t>
      </w:r>
      <w:proofErr w:type="spellStart"/>
      <w:r w:rsidRPr="00DD4C1F">
        <w:rPr>
          <w:rFonts w:asciiTheme="minorHAnsi" w:eastAsia="Georgia" w:hAnsiTheme="minorHAnsi" w:cs="Georgia"/>
          <w:color w:val="188038"/>
          <w:sz w:val="23"/>
          <w:szCs w:val="23"/>
          <w:shd w:val="clear" w:color="auto" w:fill="F2F0F0"/>
        </w:rPr>
        <w:t>release_year</w:t>
      </w:r>
      <w:proofErr w:type="spellEnd"/>
      <w:r w:rsidRPr="00DD4C1F">
        <w:rPr>
          <w:rFonts w:asciiTheme="minorHAnsi" w:eastAsia="Georgia" w:hAnsiTheme="minorHAnsi" w:cs="Georgia"/>
          <w:color w:val="1F1F1F"/>
        </w:rPr>
        <w:t xml:space="preserve">, </w:t>
      </w:r>
      <w:r w:rsidRPr="00DD4C1F">
        <w:rPr>
          <w:rFonts w:asciiTheme="minorHAnsi" w:eastAsia="Georgia" w:hAnsiTheme="minorHAnsi" w:cs="Georgia"/>
          <w:color w:val="188038"/>
          <w:sz w:val="23"/>
          <w:szCs w:val="23"/>
          <w:shd w:val="clear" w:color="auto" w:fill="F2F0F0"/>
        </w:rPr>
        <w:t>runtime</w:t>
      </w:r>
      <w:r w:rsidRPr="00DD4C1F">
        <w:rPr>
          <w:rFonts w:asciiTheme="minorHAnsi" w:eastAsia="Georgia" w:hAnsiTheme="minorHAnsi" w:cs="Georgia"/>
          <w:color w:val="1F1F1F"/>
        </w:rPr>
        <w:t xml:space="preserve">, </w:t>
      </w:r>
      <w:proofErr w:type="spellStart"/>
      <w:r w:rsidRPr="00DD4C1F">
        <w:rPr>
          <w:rFonts w:asciiTheme="minorHAnsi" w:eastAsia="Georgia" w:hAnsiTheme="minorHAnsi" w:cs="Georgia"/>
          <w:color w:val="188038"/>
          <w:sz w:val="23"/>
          <w:szCs w:val="23"/>
          <w:shd w:val="clear" w:color="auto" w:fill="F2F0F0"/>
        </w:rPr>
        <w:t>imdb_score</w:t>
      </w:r>
      <w:proofErr w:type="spellEnd"/>
      <w:r w:rsidRPr="00DD4C1F">
        <w:rPr>
          <w:rFonts w:asciiTheme="minorHAnsi" w:eastAsia="Georgia" w:hAnsiTheme="minorHAnsi" w:cs="Georgia"/>
          <w:color w:val="1F1F1F"/>
        </w:rPr>
        <w:t xml:space="preserve">, </w:t>
      </w:r>
      <w:proofErr w:type="spellStart"/>
      <w:r w:rsidRPr="00DD4C1F">
        <w:rPr>
          <w:rFonts w:asciiTheme="minorHAnsi" w:eastAsia="Georgia" w:hAnsiTheme="minorHAnsi" w:cs="Georgia"/>
          <w:color w:val="188038"/>
          <w:sz w:val="23"/>
          <w:szCs w:val="23"/>
          <w:shd w:val="clear" w:color="auto" w:fill="F2F0F0"/>
        </w:rPr>
        <w:t>listed_in</w:t>
      </w:r>
      <w:proofErr w:type="spellEnd"/>
      <w:r w:rsidRPr="00DD4C1F">
        <w:rPr>
          <w:rFonts w:asciiTheme="minorHAnsi" w:eastAsia="Georgia" w:hAnsiTheme="minorHAnsi" w:cs="Georgia"/>
          <w:color w:val="1F1F1F"/>
        </w:rPr>
        <w:t xml:space="preserve"> (genres), and </w:t>
      </w:r>
      <w:r w:rsidRPr="00DD4C1F">
        <w:rPr>
          <w:rFonts w:asciiTheme="minorHAnsi" w:eastAsia="Georgia" w:hAnsiTheme="minorHAnsi" w:cs="Georgia"/>
          <w:color w:val="188038"/>
          <w:sz w:val="23"/>
          <w:szCs w:val="23"/>
          <w:shd w:val="clear" w:color="auto" w:fill="F2F0F0"/>
        </w:rPr>
        <w:t>name</w:t>
      </w:r>
      <w:r w:rsidRPr="00DD4C1F">
        <w:rPr>
          <w:rFonts w:asciiTheme="minorHAnsi" w:eastAsia="Georgia" w:hAnsiTheme="minorHAnsi" w:cs="Georgia"/>
          <w:color w:val="1F1F1F"/>
        </w:rPr>
        <w:t>/</w:t>
      </w:r>
      <w:r w:rsidRPr="00DD4C1F">
        <w:rPr>
          <w:rFonts w:asciiTheme="minorHAnsi" w:eastAsia="Georgia" w:hAnsiTheme="minorHAnsi" w:cs="Georgia"/>
          <w:color w:val="188038"/>
          <w:sz w:val="23"/>
          <w:szCs w:val="23"/>
          <w:shd w:val="clear" w:color="auto" w:fill="F2F0F0"/>
        </w:rPr>
        <w:t>role</w:t>
      </w:r>
      <w:r w:rsidRPr="00DD4C1F">
        <w:rPr>
          <w:rFonts w:asciiTheme="minorHAnsi" w:eastAsia="Georgia" w:hAnsiTheme="minorHAnsi" w:cs="Georgia"/>
          <w:color w:val="1F1F1F"/>
        </w:rPr>
        <w:t xml:space="preserve"> (credits).</w:t>
      </w:r>
    </w:p>
    <w:p w14:paraId="00000017" w14:textId="77777777" w:rsidR="006D3A1E" w:rsidRPr="00DD4C1F" w:rsidRDefault="00E02D01">
      <w:pPr>
        <w:numPr>
          <w:ilvl w:val="1"/>
          <w:numId w:val="2"/>
        </w:numPr>
        <w:rPr>
          <w:rFonts w:asciiTheme="minorHAnsi" w:eastAsia="Georgia" w:hAnsiTheme="minorHAnsi" w:cs="Georgia"/>
        </w:rPr>
      </w:pPr>
      <w:r w:rsidRPr="00DD4C1F">
        <w:rPr>
          <w:rFonts w:asciiTheme="minorHAnsi" w:eastAsia="Georgia" w:hAnsiTheme="minorHAnsi" w:cs="Georgia"/>
          <w:i/>
          <w:iCs/>
          <w:color w:val="1F1F1F"/>
        </w:rPr>
        <w:t>Constraints:</w:t>
      </w:r>
      <w:r w:rsidRPr="00DD4C1F">
        <w:rPr>
          <w:rFonts w:asciiTheme="minorHAnsi" w:eastAsia="Georgia" w:hAnsiTheme="minorHAnsi" w:cs="Georgia"/>
          <w:color w:val="1F1F1F"/>
        </w:rPr>
        <w:t xml:space="preserve"> The dataset relies heavily on string array formatting (e.g., individual records containing multiple comma-separated genres or long cast lists), which limits immediate relational joining </w:t>
      </w:r>
      <w:r w:rsidRPr="00DD4C1F">
        <w:rPr>
          <w:rFonts w:asciiTheme="minorHAnsi" w:eastAsia="Georgia" w:hAnsiTheme="minorHAnsi" w:cs="Georgia"/>
          <w:color w:val="1F1F1F"/>
        </w:rPr>
        <w:t>until it is explicitly normalized. Additionally, user score variances require careful filtering to ignore low-sample-size outliers.</w:t>
      </w:r>
    </w:p>
    <w:p w14:paraId="471D2869"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bookmarkStart w:id="3" w:name="_z8ub5gcl4ple" w:colFirst="0" w:colLast="0"/>
      <w:bookmarkEnd w:id="3"/>
    </w:p>
    <w:p w14:paraId="00000018" w14:textId="0A42FE29" w:rsidR="006D3A1E" w:rsidRPr="00DD4C1F" w:rsidRDefault="00E02D01">
      <w:pPr>
        <w:pStyle w:val="Heading2"/>
        <w:keepNext w:val="0"/>
        <w:keepLines w:val="0"/>
        <w:spacing w:before="0" w:after="0"/>
        <w:rPr>
          <w:rFonts w:asciiTheme="minorHAnsi" w:eastAsia="Georgia" w:hAnsiTheme="minorHAnsi" w:cs="Georgia"/>
          <w:b/>
          <w:bCs/>
          <w:color w:val="1F1F1F"/>
          <w:sz w:val="30"/>
          <w:szCs w:val="30"/>
        </w:rPr>
      </w:pPr>
      <w:r w:rsidRPr="00DD4C1F">
        <w:rPr>
          <w:rFonts w:asciiTheme="minorHAnsi" w:eastAsia="Georgia" w:hAnsiTheme="minorHAnsi" w:cs="Georgia"/>
          <w:b/>
          <w:bCs/>
          <w:color w:val="1F1F1F"/>
          <w:sz w:val="30"/>
          <w:szCs w:val="30"/>
        </w:rPr>
        <w:t>3. Data Understanding &amp; Preparation</w:t>
      </w:r>
    </w:p>
    <w:p w14:paraId="00000019" w14:textId="77777777" w:rsidR="006D3A1E" w:rsidRPr="00DD4C1F" w:rsidRDefault="00E02D01">
      <w:pPr>
        <w:numPr>
          <w:ilvl w:val="0"/>
          <w:numId w:val="1"/>
        </w:numPr>
        <w:rPr>
          <w:rFonts w:asciiTheme="minorHAnsi" w:hAnsiTheme="minorHAnsi"/>
        </w:rPr>
      </w:pPr>
      <w:r w:rsidRPr="00DD4C1F">
        <w:rPr>
          <w:rFonts w:asciiTheme="minorHAnsi" w:eastAsia="Georgia" w:hAnsiTheme="minorHAnsi" w:cs="Georgia"/>
          <w:b/>
          <w:bCs/>
          <w:color w:val="1F1F1F"/>
        </w:rPr>
        <w:t>Dataset Structure:</w:t>
      </w:r>
      <w:r w:rsidRPr="00DD4C1F">
        <w:rPr>
          <w:rFonts w:asciiTheme="minorHAnsi" w:eastAsia="Georgia" w:hAnsiTheme="minorHAnsi" w:cs="Georgia"/>
          <w:color w:val="1F1F1F"/>
        </w:rPr>
        <w:t xml:space="preserve"> The project relies on a multi-table structure comprising a core </w:t>
      </w:r>
      <w:r w:rsidRPr="00DD4C1F">
        <w:rPr>
          <w:rFonts w:asciiTheme="minorHAnsi" w:eastAsia="Georgia" w:hAnsiTheme="minorHAnsi" w:cs="Georgia"/>
          <w:color w:val="188038"/>
          <w:sz w:val="23"/>
          <w:szCs w:val="23"/>
          <w:shd w:val="clear" w:color="auto" w:fill="F2F0F0"/>
        </w:rPr>
        <w:t>titles</w:t>
      </w:r>
      <w:r w:rsidRPr="00DD4C1F">
        <w:rPr>
          <w:rFonts w:asciiTheme="minorHAnsi" w:eastAsia="Georgia" w:hAnsiTheme="minorHAnsi" w:cs="Georgia"/>
          <w:color w:val="1F1F1F"/>
        </w:rPr>
        <w:t xml:space="preserve"> catalog dataset containing distinct media profile fields, paired with a transactional </w:t>
      </w:r>
      <w:proofErr w:type="gramStart"/>
      <w:r w:rsidRPr="00DD4C1F">
        <w:rPr>
          <w:rFonts w:asciiTheme="minorHAnsi" w:eastAsia="Georgia" w:hAnsiTheme="minorHAnsi" w:cs="Georgia"/>
          <w:color w:val="188038"/>
          <w:sz w:val="23"/>
          <w:szCs w:val="23"/>
          <w:shd w:val="clear" w:color="auto" w:fill="F2F0F0"/>
        </w:rPr>
        <w:t>credits</w:t>
      </w:r>
      <w:proofErr w:type="gramEnd"/>
      <w:r w:rsidRPr="00DD4C1F">
        <w:rPr>
          <w:rFonts w:asciiTheme="minorHAnsi" w:eastAsia="Georgia" w:hAnsiTheme="minorHAnsi" w:cs="Georgia"/>
          <w:color w:val="1F1F1F"/>
        </w:rPr>
        <w:t xml:space="preserve"> dataset mapping out specific person-to-project records.</w:t>
      </w:r>
    </w:p>
    <w:p w14:paraId="0000001A" w14:textId="77777777" w:rsidR="006D3A1E" w:rsidRPr="00DD4C1F" w:rsidRDefault="00E02D01">
      <w:pPr>
        <w:numPr>
          <w:ilvl w:val="0"/>
          <w:numId w:val="1"/>
        </w:numPr>
        <w:rPr>
          <w:rFonts w:asciiTheme="minorHAnsi" w:eastAsia="Georgia" w:hAnsiTheme="minorHAnsi" w:cs="Georgia"/>
        </w:rPr>
      </w:pPr>
      <w:r w:rsidRPr="00DD4C1F">
        <w:rPr>
          <w:rFonts w:asciiTheme="minorHAnsi" w:eastAsia="Georgia" w:hAnsiTheme="minorHAnsi" w:cs="Georgia"/>
          <w:b/>
          <w:bCs/>
          <w:color w:val="1F1F1F"/>
        </w:rPr>
        <w:t>Important Columns and Data Types:</w:t>
      </w:r>
    </w:p>
    <w:p w14:paraId="0000001B"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color w:val="188038"/>
          <w:sz w:val="23"/>
          <w:szCs w:val="23"/>
          <w:shd w:val="clear" w:color="auto" w:fill="F2F0F0"/>
        </w:rPr>
        <w:t>id</w:t>
      </w:r>
      <w:r w:rsidRPr="00DD4C1F">
        <w:rPr>
          <w:rFonts w:asciiTheme="minorHAnsi" w:eastAsia="Georgia" w:hAnsiTheme="minorHAnsi" w:cs="Georgia"/>
          <w:color w:val="1F1F1F"/>
        </w:rPr>
        <w:t xml:space="preserve"> / </w:t>
      </w:r>
      <w:proofErr w:type="spellStart"/>
      <w:r w:rsidRPr="00DD4C1F">
        <w:rPr>
          <w:rFonts w:asciiTheme="minorHAnsi" w:eastAsia="Georgia" w:hAnsiTheme="minorHAnsi" w:cs="Georgia"/>
          <w:color w:val="188038"/>
          <w:sz w:val="23"/>
          <w:szCs w:val="23"/>
          <w:shd w:val="clear" w:color="auto" w:fill="F2F0F0"/>
        </w:rPr>
        <w:t>show_id</w:t>
      </w:r>
      <w:proofErr w:type="spellEnd"/>
      <w:r w:rsidRPr="00DD4C1F">
        <w:rPr>
          <w:rFonts w:asciiTheme="minorHAnsi" w:eastAsia="Georgia" w:hAnsiTheme="minorHAnsi" w:cs="Georgia"/>
          <w:color w:val="1F1F1F"/>
        </w:rPr>
        <w:t>: String / Object (Unique key linking files).</w:t>
      </w:r>
    </w:p>
    <w:p w14:paraId="0000001C"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color w:val="188038"/>
          <w:sz w:val="23"/>
          <w:szCs w:val="23"/>
          <w:shd w:val="clear" w:color="auto" w:fill="F2F0F0"/>
        </w:rPr>
        <w:t>type</w:t>
      </w:r>
      <w:r w:rsidRPr="00DD4C1F">
        <w:rPr>
          <w:rFonts w:asciiTheme="minorHAnsi" w:eastAsia="Georgia" w:hAnsiTheme="minorHAnsi" w:cs="Georgia"/>
          <w:color w:val="1F1F1F"/>
        </w:rPr>
        <w:t>: Categorical / Object (Limited to 'Movie' or 'TV Show').</w:t>
      </w:r>
    </w:p>
    <w:p w14:paraId="0000001D" w14:textId="77777777" w:rsidR="006D3A1E" w:rsidRPr="00DD4C1F" w:rsidRDefault="00E02D01">
      <w:pPr>
        <w:numPr>
          <w:ilvl w:val="1"/>
          <w:numId w:val="1"/>
        </w:numPr>
        <w:rPr>
          <w:rFonts w:asciiTheme="minorHAnsi" w:eastAsia="Georgia" w:hAnsiTheme="minorHAnsi" w:cs="Georgia"/>
        </w:rPr>
      </w:pPr>
      <w:proofErr w:type="spellStart"/>
      <w:r w:rsidRPr="00DD4C1F">
        <w:rPr>
          <w:rFonts w:asciiTheme="minorHAnsi" w:eastAsia="Georgia" w:hAnsiTheme="minorHAnsi" w:cs="Georgia"/>
          <w:color w:val="188038"/>
          <w:sz w:val="23"/>
          <w:szCs w:val="23"/>
          <w:shd w:val="clear" w:color="auto" w:fill="F2F0F0"/>
        </w:rPr>
        <w:t>release_year</w:t>
      </w:r>
      <w:proofErr w:type="spellEnd"/>
      <w:r w:rsidRPr="00DD4C1F">
        <w:rPr>
          <w:rFonts w:asciiTheme="minorHAnsi" w:eastAsia="Georgia" w:hAnsiTheme="minorHAnsi" w:cs="Georgia"/>
          <w:color w:val="1F1F1F"/>
        </w:rPr>
        <w:t>: Integer (Timeline axis variable).</w:t>
      </w:r>
    </w:p>
    <w:p w14:paraId="0000001E"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color w:val="188038"/>
          <w:sz w:val="23"/>
          <w:szCs w:val="23"/>
          <w:shd w:val="clear" w:color="auto" w:fill="F2F0F0"/>
        </w:rPr>
        <w:t>runtime</w:t>
      </w:r>
      <w:r w:rsidRPr="00DD4C1F">
        <w:rPr>
          <w:rFonts w:asciiTheme="minorHAnsi" w:eastAsia="Georgia" w:hAnsiTheme="minorHAnsi" w:cs="Georgia"/>
          <w:color w:val="1F1F1F"/>
        </w:rPr>
        <w:t>: Integer (Continuous numerical column mapping length in minutes).</w:t>
      </w:r>
    </w:p>
    <w:p w14:paraId="0000001F" w14:textId="77777777" w:rsidR="006D3A1E" w:rsidRPr="00DD4C1F" w:rsidRDefault="00E02D01">
      <w:pPr>
        <w:numPr>
          <w:ilvl w:val="1"/>
          <w:numId w:val="1"/>
        </w:numPr>
        <w:rPr>
          <w:rFonts w:asciiTheme="minorHAnsi" w:eastAsia="Georgia" w:hAnsiTheme="minorHAnsi" w:cs="Georgia"/>
        </w:rPr>
      </w:pPr>
      <w:proofErr w:type="spellStart"/>
      <w:r w:rsidRPr="00DD4C1F">
        <w:rPr>
          <w:rFonts w:asciiTheme="minorHAnsi" w:eastAsia="Georgia" w:hAnsiTheme="minorHAnsi" w:cs="Georgia"/>
          <w:color w:val="188038"/>
          <w:sz w:val="23"/>
          <w:szCs w:val="23"/>
          <w:shd w:val="clear" w:color="auto" w:fill="F2F0F0"/>
        </w:rPr>
        <w:t>imdb_score</w:t>
      </w:r>
      <w:proofErr w:type="spellEnd"/>
      <w:r w:rsidRPr="00DD4C1F">
        <w:rPr>
          <w:rFonts w:asciiTheme="minorHAnsi" w:eastAsia="Georgia" w:hAnsiTheme="minorHAnsi" w:cs="Georgia"/>
          <w:color w:val="1F1F1F"/>
        </w:rPr>
        <w:t>: Float (Continuous numerical target rating metric).</w:t>
      </w:r>
    </w:p>
    <w:p w14:paraId="00000020" w14:textId="77777777" w:rsidR="006D3A1E" w:rsidRPr="00DD4C1F" w:rsidRDefault="00E02D01">
      <w:pPr>
        <w:numPr>
          <w:ilvl w:val="1"/>
          <w:numId w:val="1"/>
        </w:numPr>
        <w:rPr>
          <w:rFonts w:asciiTheme="minorHAnsi" w:eastAsia="Georgia" w:hAnsiTheme="minorHAnsi" w:cs="Georgia"/>
        </w:rPr>
      </w:pPr>
      <w:proofErr w:type="spellStart"/>
      <w:r w:rsidRPr="00DD4C1F">
        <w:rPr>
          <w:rFonts w:asciiTheme="minorHAnsi" w:eastAsia="Georgia" w:hAnsiTheme="minorHAnsi" w:cs="Georgia"/>
          <w:color w:val="188038"/>
          <w:sz w:val="23"/>
          <w:szCs w:val="23"/>
          <w:shd w:val="clear" w:color="auto" w:fill="F2F0F0"/>
        </w:rPr>
        <w:t>listed_in</w:t>
      </w:r>
      <w:proofErr w:type="spellEnd"/>
      <w:r w:rsidRPr="00DD4C1F">
        <w:rPr>
          <w:rFonts w:asciiTheme="minorHAnsi" w:eastAsia="Georgia" w:hAnsiTheme="minorHAnsi" w:cs="Georgia"/>
          <w:color w:val="1F1F1F"/>
        </w:rPr>
        <w:t xml:space="preserve"> / </w:t>
      </w:r>
      <w:r w:rsidRPr="00DD4C1F">
        <w:rPr>
          <w:rFonts w:asciiTheme="minorHAnsi" w:eastAsia="Georgia" w:hAnsiTheme="minorHAnsi" w:cs="Georgia"/>
          <w:color w:val="188038"/>
          <w:sz w:val="23"/>
          <w:szCs w:val="23"/>
          <w:shd w:val="clear" w:color="auto" w:fill="F2F0F0"/>
        </w:rPr>
        <w:t>genres</w:t>
      </w:r>
      <w:r w:rsidRPr="00DD4C1F">
        <w:rPr>
          <w:rFonts w:asciiTheme="minorHAnsi" w:eastAsia="Georgia" w:hAnsiTheme="minorHAnsi" w:cs="Georgia"/>
          <w:color w:val="1F1F1F"/>
        </w:rPr>
        <w:t>: String (Comma-delimited descriptive clusters).</w:t>
      </w:r>
    </w:p>
    <w:p w14:paraId="00000021" w14:textId="77777777" w:rsidR="006D3A1E" w:rsidRPr="00DD4C1F" w:rsidRDefault="00E02D01">
      <w:pPr>
        <w:numPr>
          <w:ilvl w:val="0"/>
          <w:numId w:val="1"/>
        </w:numPr>
        <w:rPr>
          <w:rFonts w:asciiTheme="minorHAnsi" w:eastAsia="Georgia" w:hAnsiTheme="minorHAnsi" w:cs="Georgia"/>
        </w:rPr>
      </w:pPr>
      <w:r w:rsidRPr="00DD4C1F">
        <w:rPr>
          <w:rFonts w:asciiTheme="minorHAnsi" w:eastAsia="Georgia" w:hAnsiTheme="minorHAnsi" w:cs="Georgia"/>
          <w:b/>
          <w:bCs/>
          <w:color w:val="1F1F1F"/>
        </w:rPr>
        <w:t>Missing Values, Duplicates, or Inconsistencies:</w:t>
      </w:r>
    </w:p>
    <w:p w14:paraId="00000022"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color w:val="1F1F1F"/>
        </w:rPr>
        <w:t>The raw data suffered from noticeable null entries in the runtime and rating m</w:t>
      </w:r>
      <w:r w:rsidRPr="00DD4C1F">
        <w:rPr>
          <w:rFonts w:asciiTheme="minorHAnsi" w:eastAsia="Georgia" w:hAnsiTheme="minorHAnsi" w:cs="Georgia"/>
          <w:color w:val="1F1F1F"/>
        </w:rPr>
        <w:t>etrics.</w:t>
      </w:r>
    </w:p>
    <w:p w14:paraId="00000023"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color w:val="1F1F1F"/>
        </w:rPr>
        <w:t xml:space="preserve">String columns featured leading/trailing </w:t>
      </w:r>
      <w:proofErr w:type="spellStart"/>
      <w:r w:rsidRPr="00DD4C1F">
        <w:rPr>
          <w:rFonts w:asciiTheme="minorHAnsi" w:eastAsia="Georgia" w:hAnsiTheme="minorHAnsi" w:cs="Georgia"/>
          <w:color w:val="1F1F1F"/>
        </w:rPr>
        <w:t>trailing</w:t>
      </w:r>
      <w:proofErr w:type="spellEnd"/>
      <w:r w:rsidRPr="00DD4C1F">
        <w:rPr>
          <w:rFonts w:asciiTheme="minorHAnsi" w:eastAsia="Georgia" w:hAnsiTheme="minorHAnsi" w:cs="Georgia"/>
          <w:color w:val="1F1F1F"/>
        </w:rPr>
        <w:t xml:space="preserve"> white spaces.</w:t>
      </w:r>
    </w:p>
    <w:p w14:paraId="00000024"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color w:val="1F1F1F"/>
        </w:rPr>
        <w:t>The single greatest inconsistency was multi-valued row values—single fields grouping multiple distinct genres (e.g., "Action, Comedy, Drama") or listing dozens of actors in a single ro</w:t>
      </w:r>
      <w:r w:rsidRPr="00DD4C1F">
        <w:rPr>
          <w:rFonts w:asciiTheme="minorHAnsi" w:eastAsia="Georgia" w:hAnsiTheme="minorHAnsi" w:cs="Georgia"/>
          <w:color w:val="1F1F1F"/>
        </w:rPr>
        <w:t>w string.</w:t>
      </w:r>
    </w:p>
    <w:p w14:paraId="00000025" w14:textId="77777777" w:rsidR="006D3A1E" w:rsidRPr="00DD4C1F" w:rsidRDefault="00E02D01">
      <w:pPr>
        <w:numPr>
          <w:ilvl w:val="0"/>
          <w:numId w:val="1"/>
        </w:numPr>
        <w:rPr>
          <w:rFonts w:asciiTheme="minorHAnsi" w:eastAsia="Georgia" w:hAnsiTheme="minorHAnsi" w:cs="Georgia"/>
        </w:rPr>
      </w:pPr>
      <w:r w:rsidRPr="00DD4C1F">
        <w:rPr>
          <w:rFonts w:asciiTheme="minorHAnsi" w:eastAsia="Georgia" w:hAnsiTheme="minorHAnsi" w:cs="Georgia"/>
          <w:b/>
          <w:bCs/>
          <w:color w:val="1F1F1F"/>
        </w:rPr>
        <w:t>Cleaning Steps Performed Before Analysis:</w:t>
      </w:r>
    </w:p>
    <w:p w14:paraId="00000026"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i/>
          <w:iCs/>
          <w:color w:val="1F1F1F"/>
        </w:rPr>
        <w:t>Null Value Resolution:</w:t>
      </w:r>
      <w:r w:rsidRPr="00DD4C1F">
        <w:rPr>
          <w:rFonts w:asciiTheme="minorHAnsi" w:eastAsia="Georgia" w:hAnsiTheme="minorHAnsi" w:cs="Georgia"/>
          <w:color w:val="1F1F1F"/>
        </w:rPr>
        <w:t xml:space="preserve"> Missing numeric values (runtimes/scores) were isolated and imputed using local median distributions or dropped where records lacked critical identifiers.</w:t>
      </w:r>
    </w:p>
    <w:p w14:paraId="00000027"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i/>
          <w:iCs/>
          <w:color w:val="1F1F1F"/>
        </w:rPr>
        <w:t>Text Normalization:</w:t>
      </w:r>
      <w:r w:rsidRPr="00DD4C1F">
        <w:rPr>
          <w:rFonts w:asciiTheme="minorHAnsi" w:eastAsia="Georgia" w:hAnsiTheme="minorHAnsi" w:cs="Georgia"/>
          <w:color w:val="1F1F1F"/>
        </w:rPr>
        <w:t xml:space="preserve"> Applied</w:t>
      </w:r>
      <w:r w:rsidRPr="00DD4C1F">
        <w:rPr>
          <w:rFonts w:asciiTheme="minorHAnsi" w:eastAsia="Georgia" w:hAnsiTheme="minorHAnsi" w:cs="Georgia"/>
          <w:color w:val="1F1F1F"/>
        </w:rPr>
        <w:t xml:space="preserve"> whitespace trimming across all text elements to prevent duplicate categorization due to syntax spacing errors.</w:t>
      </w:r>
    </w:p>
    <w:p w14:paraId="00000028"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i/>
          <w:iCs/>
          <w:color w:val="1F1F1F"/>
        </w:rPr>
        <w:t>Schema Atomic Splitting (Normalization):</w:t>
      </w:r>
      <w:r w:rsidRPr="00DD4C1F">
        <w:rPr>
          <w:rFonts w:asciiTheme="minorHAnsi" w:eastAsia="Georgia" w:hAnsiTheme="minorHAnsi" w:cs="Georgia"/>
          <w:color w:val="1F1F1F"/>
        </w:rPr>
        <w:t xml:space="preserve"> Programmatically expanded the comma-separated </w:t>
      </w:r>
      <w:proofErr w:type="spellStart"/>
      <w:r w:rsidRPr="00DD4C1F">
        <w:rPr>
          <w:rFonts w:asciiTheme="minorHAnsi" w:eastAsia="Georgia" w:hAnsiTheme="minorHAnsi" w:cs="Georgia"/>
          <w:color w:val="188038"/>
          <w:sz w:val="23"/>
          <w:szCs w:val="23"/>
          <w:shd w:val="clear" w:color="auto" w:fill="F2F0F0"/>
        </w:rPr>
        <w:t>listed_in</w:t>
      </w:r>
      <w:proofErr w:type="spellEnd"/>
      <w:r w:rsidRPr="00DD4C1F">
        <w:rPr>
          <w:rFonts w:asciiTheme="minorHAnsi" w:eastAsia="Georgia" w:hAnsiTheme="minorHAnsi" w:cs="Georgia"/>
          <w:color w:val="1F1F1F"/>
        </w:rPr>
        <w:t xml:space="preserve"> column. Using custom transformation syntax, the</w:t>
      </w:r>
      <w:r w:rsidRPr="00DD4C1F">
        <w:rPr>
          <w:rFonts w:asciiTheme="minorHAnsi" w:eastAsia="Georgia" w:hAnsiTheme="minorHAnsi" w:cs="Georgia"/>
          <w:color w:val="1F1F1F"/>
        </w:rPr>
        <w:t>se strings were separated into atomic individual records to create a clean, secondary normalized relational dimension table (</w:t>
      </w:r>
      <w:proofErr w:type="spellStart"/>
      <w:r w:rsidRPr="00DD4C1F">
        <w:rPr>
          <w:rFonts w:asciiTheme="minorHAnsi" w:eastAsia="Georgia" w:hAnsiTheme="minorHAnsi" w:cs="Georgia"/>
          <w:color w:val="188038"/>
          <w:sz w:val="23"/>
          <w:szCs w:val="23"/>
          <w:shd w:val="clear" w:color="auto" w:fill="F2F0F0"/>
        </w:rPr>
        <w:t>Dim_Genres</w:t>
      </w:r>
      <w:proofErr w:type="spellEnd"/>
      <w:r w:rsidRPr="00DD4C1F">
        <w:rPr>
          <w:rFonts w:asciiTheme="minorHAnsi" w:eastAsia="Georgia" w:hAnsiTheme="minorHAnsi" w:cs="Georgia"/>
          <w:color w:val="1F1F1F"/>
        </w:rPr>
        <w:t>), eliminating the data duplication errors that occur when calculating aggregate metrics.</w:t>
      </w:r>
    </w:p>
    <w:p w14:paraId="00000029" w14:textId="77777777" w:rsidR="006D3A1E" w:rsidRPr="00DD4C1F" w:rsidRDefault="00E02D01">
      <w:pPr>
        <w:numPr>
          <w:ilvl w:val="1"/>
          <w:numId w:val="1"/>
        </w:numPr>
        <w:rPr>
          <w:rFonts w:asciiTheme="minorHAnsi" w:eastAsia="Georgia" w:hAnsiTheme="minorHAnsi" w:cs="Georgia"/>
        </w:rPr>
      </w:pPr>
      <w:r w:rsidRPr="00DD4C1F">
        <w:rPr>
          <w:rFonts w:asciiTheme="minorHAnsi" w:eastAsia="Georgia" w:hAnsiTheme="minorHAnsi" w:cs="Georgia"/>
          <w:i/>
          <w:iCs/>
          <w:color w:val="1F1F1F"/>
        </w:rPr>
        <w:t>Model Schema Interlinking:</w:t>
      </w:r>
      <w:r w:rsidRPr="00DD4C1F">
        <w:rPr>
          <w:rFonts w:asciiTheme="minorHAnsi" w:eastAsia="Georgia" w:hAnsiTheme="minorHAnsi" w:cs="Georgia"/>
          <w:color w:val="1F1F1F"/>
        </w:rPr>
        <w:t xml:space="preserve"> Esta</w:t>
      </w:r>
      <w:r w:rsidRPr="00DD4C1F">
        <w:rPr>
          <w:rFonts w:asciiTheme="minorHAnsi" w:eastAsia="Georgia" w:hAnsiTheme="minorHAnsi" w:cs="Georgia"/>
          <w:color w:val="1F1F1F"/>
        </w:rPr>
        <w:t>blished a direct, verified 1-to-Many relational join inside the analytics view mapping the unique structural ID keys across the metadata files to unlock precise, cross-filtered row filtering.</w:t>
      </w:r>
    </w:p>
    <w:p w14:paraId="67D9F5CF"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bookmarkStart w:id="4" w:name="_72s5kmb78luv" w:colFirst="0" w:colLast="0"/>
      <w:bookmarkEnd w:id="4"/>
    </w:p>
    <w:p w14:paraId="0000002A" w14:textId="44A422DB" w:rsidR="006D3A1E" w:rsidRPr="00DD4C1F" w:rsidRDefault="00E02D01">
      <w:pPr>
        <w:pStyle w:val="Heading2"/>
        <w:keepNext w:val="0"/>
        <w:keepLines w:val="0"/>
        <w:spacing w:before="0" w:after="0"/>
        <w:rPr>
          <w:rFonts w:asciiTheme="minorHAnsi" w:eastAsia="Georgia" w:hAnsiTheme="minorHAnsi" w:cs="Georgia"/>
          <w:b/>
          <w:bCs/>
          <w:color w:val="1F1F1F"/>
          <w:sz w:val="30"/>
          <w:szCs w:val="30"/>
        </w:rPr>
      </w:pPr>
      <w:r w:rsidRPr="00DD4C1F">
        <w:rPr>
          <w:rFonts w:asciiTheme="minorHAnsi" w:eastAsia="Georgia" w:hAnsiTheme="minorHAnsi" w:cs="Georgia"/>
          <w:b/>
          <w:bCs/>
          <w:color w:val="1F1F1F"/>
          <w:sz w:val="30"/>
          <w:szCs w:val="30"/>
        </w:rPr>
        <w:t>4. EDA Design &amp; Analysis Flow</w:t>
      </w:r>
    </w:p>
    <w:p w14:paraId="0000002B" w14:textId="777105F4" w:rsidR="006D3A1E" w:rsidRPr="00DD4C1F" w:rsidRDefault="00E02D01">
      <w:pPr>
        <w:numPr>
          <w:ilvl w:val="0"/>
          <w:numId w:val="5"/>
        </w:numPr>
        <w:rPr>
          <w:rFonts w:asciiTheme="minorHAnsi" w:hAnsiTheme="minorHAnsi"/>
        </w:rPr>
      </w:pPr>
      <w:r w:rsidRPr="00DD4C1F">
        <w:rPr>
          <w:rFonts w:asciiTheme="minorHAnsi" w:eastAsia="Georgia" w:hAnsiTheme="minorHAnsi" w:cs="Georgia"/>
          <w:b/>
          <w:bCs/>
          <w:color w:val="1F1F1F"/>
        </w:rPr>
        <w:t xml:space="preserve">Analysis </w:t>
      </w:r>
      <w:r w:rsidRPr="00DD4C1F">
        <w:rPr>
          <w:rFonts w:asciiTheme="minorHAnsi" w:eastAsia="Georgia" w:hAnsiTheme="minorHAnsi" w:cs="Georgia"/>
          <w:b/>
          <w:bCs/>
          <w:color w:val="1F1F1F"/>
        </w:rPr>
        <w:t>Structure</w:t>
      </w:r>
      <w:r w:rsidRPr="00DD4C1F">
        <w:rPr>
          <w:rFonts w:asciiTheme="minorHAnsi" w:eastAsia="Georgia" w:hAnsiTheme="minorHAnsi" w:cs="Georgia"/>
          <w:b/>
          <w:bCs/>
          <w:color w:val="1F1F1F"/>
        </w:rPr>
        <w:t>:</w:t>
      </w:r>
      <w:r w:rsidRPr="00DD4C1F">
        <w:rPr>
          <w:rFonts w:asciiTheme="minorHAnsi" w:eastAsia="Georgia" w:hAnsiTheme="minorHAnsi" w:cs="Georgia"/>
          <w:color w:val="1F1F1F"/>
        </w:rPr>
        <w:t xml:space="preserve"> T</w:t>
      </w:r>
      <w:r w:rsidRPr="00DD4C1F">
        <w:rPr>
          <w:rFonts w:asciiTheme="minorHAnsi" w:eastAsia="Georgia" w:hAnsiTheme="minorHAnsi" w:cs="Georgia"/>
          <w:color w:val="1F1F1F"/>
        </w:rPr>
        <w:t>he project strictly adhered to a standard bottom-up analytical pipeline, systematically progressing through three consecutive phases:</w:t>
      </w:r>
    </w:p>
    <w:p w14:paraId="0000002C" w14:textId="77777777" w:rsidR="006D3A1E" w:rsidRPr="00DD4C1F" w:rsidRDefault="00E02D01">
      <w:pPr>
        <w:numPr>
          <w:ilvl w:val="1"/>
          <w:numId w:val="5"/>
        </w:numPr>
        <w:rPr>
          <w:rFonts w:asciiTheme="minorHAnsi" w:hAnsiTheme="minorHAnsi"/>
        </w:rPr>
      </w:pPr>
      <w:r w:rsidRPr="00DD4C1F">
        <w:rPr>
          <w:rFonts w:asciiTheme="minorHAnsi" w:eastAsia="Georgia" w:hAnsiTheme="minorHAnsi" w:cs="Georgia"/>
          <w:b/>
          <w:bCs/>
          <w:color w:val="1F1F1F"/>
        </w:rPr>
        <w:t>Univariate Analysis:</w:t>
      </w:r>
      <w:r w:rsidRPr="00DD4C1F">
        <w:rPr>
          <w:rFonts w:asciiTheme="minorHAnsi" w:eastAsia="Georgia" w:hAnsiTheme="minorHAnsi" w:cs="Georgia"/>
          <w:color w:val="1F1F1F"/>
        </w:rPr>
        <w:t xml:space="preserve"> Evaluated individual columns on an isolated basis. Looked at the distribution of content frequencies,</w:t>
      </w:r>
      <w:r w:rsidRPr="00DD4C1F">
        <w:rPr>
          <w:rFonts w:asciiTheme="minorHAnsi" w:eastAsia="Georgia" w:hAnsiTheme="minorHAnsi" w:cs="Georgia"/>
          <w:color w:val="1F1F1F"/>
        </w:rPr>
        <w:t xml:space="preserve"> calculated basic statistical summaries (such as a baseline global catalog metric of ~10K total titles and a mean overall catalog score of 5.96), and evaluated skewness in product runtimes.</w:t>
      </w:r>
    </w:p>
    <w:p w14:paraId="0000002D" w14:textId="77777777" w:rsidR="006D3A1E" w:rsidRPr="00DD4C1F" w:rsidRDefault="00E02D01">
      <w:pPr>
        <w:numPr>
          <w:ilvl w:val="1"/>
          <w:numId w:val="5"/>
        </w:numPr>
        <w:rPr>
          <w:rFonts w:asciiTheme="minorHAnsi" w:hAnsiTheme="minorHAnsi"/>
        </w:rPr>
      </w:pPr>
      <w:r w:rsidRPr="00DD4C1F">
        <w:rPr>
          <w:rFonts w:asciiTheme="minorHAnsi" w:eastAsia="Georgia" w:hAnsiTheme="minorHAnsi" w:cs="Georgia"/>
          <w:b/>
          <w:bCs/>
          <w:color w:val="1F1F1F"/>
        </w:rPr>
        <w:lastRenderedPageBreak/>
        <w:t>Bivariate Analysis:</w:t>
      </w:r>
      <w:r w:rsidRPr="00DD4C1F">
        <w:rPr>
          <w:rFonts w:asciiTheme="minorHAnsi" w:eastAsia="Georgia" w:hAnsiTheme="minorHAnsi" w:cs="Georgia"/>
          <w:color w:val="1F1F1F"/>
        </w:rPr>
        <w:t xml:space="preserve"> Investigated the intersection of two distinct </w:t>
      </w:r>
      <w:r w:rsidRPr="00DD4C1F">
        <w:rPr>
          <w:rFonts w:asciiTheme="minorHAnsi" w:eastAsia="Georgia" w:hAnsiTheme="minorHAnsi" w:cs="Georgia"/>
          <w:color w:val="1F1F1F"/>
        </w:rPr>
        <w:t>variables. Analyzed the split of total content across categories (revealing a heavy ~9K to 1K layout favoring movies), mapped total production counts directly against geographical territories, and tracked average user ratings across the chronological relea</w:t>
      </w:r>
      <w:r w:rsidRPr="00DD4C1F">
        <w:rPr>
          <w:rFonts w:asciiTheme="minorHAnsi" w:eastAsia="Georgia" w:hAnsiTheme="minorHAnsi" w:cs="Georgia"/>
          <w:color w:val="1F1F1F"/>
        </w:rPr>
        <w:t>se timeline.</w:t>
      </w:r>
    </w:p>
    <w:p w14:paraId="0000002E" w14:textId="77777777" w:rsidR="006D3A1E" w:rsidRPr="00DD4C1F" w:rsidRDefault="00E02D01">
      <w:pPr>
        <w:numPr>
          <w:ilvl w:val="1"/>
          <w:numId w:val="5"/>
        </w:numPr>
        <w:rPr>
          <w:rFonts w:asciiTheme="minorHAnsi" w:hAnsiTheme="minorHAnsi"/>
        </w:rPr>
      </w:pPr>
      <w:r w:rsidRPr="00DD4C1F">
        <w:rPr>
          <w:rFonts w:asciiTheme="minorHAnsi" w:eastAsia="Georgia" w:hAnsiTheme="minorHAnsi" w:cs="Georgia"/>
          <w:b/>
          <w:bCs/>
          <w:color w:val="1F1F1F"/>
        </w:rPr>
        <w:t>Multivariate Analysis:</w:t>
      </w:r>
      <w:r w:rsidRPr="00DD4C1F">
        <w:rPr>
          <w:rFonts w:asciiTheme="minorHAnsi" w:eastAsia="Georgia" w:hAnsiTheme="minorHAnsi" w:cs="Georgia"/>
          <w:color w:val="1F1F1F"/>
        </w:rPr>
        <w:t xml:space="preserve"> Explored complex, multi-variable interactions. Created a scatter-plot array charting the exact relationship between three variables at once: project runtimes (X-Axis), user score distributions (Y-Axis), and media grouping types (Legend markers).</w:t>
      </w:r>
    </w:p>
    <w:p w14:paraId="0000002F" w14:textId="77777777" w:rsidR="006D3A1E" w:rsidRPr="00DD4C1F" w:rsidRDefault="00E02D01">
      <w:pPr>
        <w:numPr>
          <w:ilvl w:val="0"/>
          <w:numId w:val="5"/>
        </w:numPr>
        <w:rPr>
          <w:rFonts w:asciiTheme="minorHAnsi" w:hAnsiTheme="minorHAnsi"/>
        </w:rPr>
      </w:pPr>
      <w:r w:rsidRPr="00DD4C1F">
        <w:rPr>
          <w:rFonts w:asciiTheme="minorHAnsi" w:eastAsia="Georgia" w:hAnsiTheme="minorHAnsi" w:cs="Georgia"/>
          <w:b/>
          <w:bCs/>
          <w:color w:val="1F1F1F"/>
        </w:rPr>
        <w:t xml:space="preserve">Why This </w:t>
      </w:r>
      <w:r w:rsidRPr="00DD4C1F">
        <w:rPr>
          <w:rFonts w:asciiTheme="minorHAnsi" w:eastAsia="Georgia" w:hAnsiTheme="minorHAnsi" w:cs="Georgia"/>
          <w:b/>
          <w:bCs/>
          <w:color w:val="1F1F1F"/>
        </w:rPr>
        <w:t>Order Was Followed:</w:t>
      </w:r>
      <w:r w:rsidRPr="00DD4C1F">
        <w:rPr>
          <w:rFonts w:asciiTheme="minorHAnsi" w:eastAsia="Georgia" w:hAnsiTheme="minorHAnsi" w:cs="Georgia"/>
          <w:color w:val="1F1F1F"/>
        </w:rPr>
        <w:t xml:space="preserve"> Beginning with univariate steps allowed for immediate data validation and anomaly detection. Moving next to bivariate checks framed the initial structural relationships of the catalog. Transitioning finally to multivariate deep dives pr</w:t>
      </w:r>
      <w:r w:rsidRPr="00DD4C1F">
        <w:rPr>
          <w:rFonts w:asciiTheme="minorHAnsi" w:eastAsia="Georgia" w:hAnsiTheme="minorHAnsi" w:cs="Georgia"/>
          <w:color w:val="1F1F1F"/>
        </w:rPr>
        <w:t>ovided the necessary contextual layering required to generate strategic business recommendations.</w:t>
      </w:r>
    </w:p>
    <w:p w14:paraId="00000030" w14:textId="77777777" w:rsidR="006D3A1E" w:rsidRPr="00DD4C1F" w:rsidRDefault="00E02D01">
      <w:pPr>
        <w:numPr>
          <w:ilvl w:val="0"/>
          <w:numId w:val="5"/>
        </w:numPr>
        <w:rPr>
          <w:rFonts w:asciiTheme="minorHAnsi" w:hAnsiTheme="minorHAnsi"/>
        </w:rPr>
      </w:pPr>
      <w:r w:rsidRPr="00DD4C1F">
        <w:rPr>
          <w:rFonts w:asciiTheme="minorHAnsi" w:eastAsia="Georgia" w:hAnsiTheme="minorHAnsi" w:cs="Georgia"/>
          <w:b/>
          <w:bCs/>
          <w:color w:val="1F1F1F"/>
        </w:rPr>
        <w:t>How Each Stage Helped Uncover Deeper Insights:</w:t>
      </w:r>
      <w:r w:rsidRPr="00DD4C1F">
        <w:rPr>
          <w:rFonts w:asciiTheme="minorHAnsi" w:eastAsia="Georgia" w:hAnsiTheme="minorHAnsi" w:cs="Georgia"/>
          <w:color w:val="1F1F1F"/>
        </w:rPr>
        <w:t xml:space="preserve"> Univariate checks ensured the base metrics were correct. Bivariate charts mapped out where the catalog was conc</w:t>
      </w:r>
      <w:r w:rsidRPr="00DD4C1F">
        <w:rPr>
          <w:rFonts w:asciiTheme="minorHAnsi" w:eastAsia="Georgia" w:hAnsiTheme="minorHAnsi" w:cs="Georgia"/>
          <w:color w:val="1F1F1F"/>
        </w:rPr>
        <w:t>entrated geographically and chronologically. Ultimately, multivariate charts uncovered hidden performance patterns, revealing how structural features like a film's length directly affect user ratings when broken down by genre.</w:t>
      </w:r>
    </w:p>
    <w:p w14:paraId="41E30EB4"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bookmarkStart w:id="5" w:name="_ng6eo3ad1p13" w:colFirst="0" w:colLast="0"/>
      <w:bookmarkEnd w:id="5"/>
    </w:p>
    <w:p w14:paraId="00000031" w14:textId="2FB806A1" w:rsidR="006D3A1E" w:rsidRPr="00DD4C1F" w:rsidRDefault="00E02D01">
      <w:pPr>
        <w:pStyle w:val="Heading2"/>
        <w:keepNext w:val="0"/>
        <w:keepLines w:val="0"/>
        <w:spacing w:before="0" w:after="0"/>
        <w:rPr>
          <w:rFonts w:asciiTheme="minorHAnsi" w:eastAsia="Georgia" w:hAnsiTheme="minorHAnsi" w:cs="Georgia"/>
          <w:b/>
          <w:bCs/>
          <w:color w:val="1F1F1F"/>
          <w:sz w:val="30"/>
          <w:szCs w:val="30"/>
        </w:rPr>
      </w:pPr>
      <w:r w:rsidRPr="00DD4C1F">
        <w:rPr>
          <w:rFonts w:asciiTheme="minorHAnsi" w:eastAsia="Georgia" w:hAnsiTheme="minorHAnsi" w:cs="Georgia"/>
          <w:b/>
          <w:bCs/>
          <w:color w:val="1F1F1F"/>
          <w:sz w:val="30"/>
          <w:szCs w:val="30"/>
        </w:rPr>
        <w:t>5. Key Visualizations &amp; Insig</w:t>
      </w:r>
      <w:r w:rsidRPr="00DD4C1F">
        <w:rPr>
          <w:rFonts w:asciiTheme="minorHAnsi" w:eastAsia="Georgia" w:hAnsiTheme="minorHAnsi" w:cs="Georgia"/>
          <w:b/>
          <w:bCs/>
          <w:color w:val="1F1F1F"/>
          <w:sz w:val="30"/>
          <w:szCs w:val="30"/>
        </w:rPr>
        <w:t>hts</w:t>
      </w:r>
    </w:p>
    <w:p w14:paraId="00000032" w14:textId="77777777" w:rsidR="006D3A1E" w:rsidRPr="00DD4C1F" w:rsidRDefault="00E02D01">
      <w:pPr>
        <w:numPr>
          <w:ilvl w:val="0"/>
          <w:numId w:val="4"/>
        </w:numPr>
        <w:rPr>
          <w:rFonts w:asciiTheme="minorHAnsi" w:eastAsia="Georgia" w:hAnsiTheme="minorHAnsi" w:cs="Georgia"/>
        </w:rPr>
      </w:pPr>
      <w:r w:rsidRPr="00DD4C1F">
        <w:rPr>
          <w:rFonts w:asciiTheme="minorHAnsi" w:eastAsia="Georgia" w:hAnsiTheme="minorHAnsi" w:cs="Georgia"/>
          <w:b/>
          <w:bCs/>
          <w:color w:val="1F1F1F"/>
        </w:rPr>
        <w:t>Important Charts Created &amp; Why Chosen:</w:t>
      </w:r>
    </w:p>
    <w:p w14:paraId="00000033" w14:textId="77777777" w:rsidR="006D3A1E" w:rsidRPr="00DD4C1F" w:rsidRDefault="00E02D01">
      <w:pPr>
        <w:numPr>
          <w:ilvl w:val="1"/>
          <w:numId w:val="4"/>
        </w:numPr>
        <w:rPr>
          <w:rFonts w:asciiTheme="minorHAnsi" w:hAnsiTheme="minorHAnsi"/>
        </w:rPr>
      </w:pPr>
      <w:r w:rsidRPr="00DD4C1F">
        <w:rPr>
          <w:rFonts w:asciiTheme="minorHAnsi" w:eastAsia="Georgia" w:hAnsiTheme="minorHAnsi" w:cs="Georgia"/>
          <w:b/>
          <w:bCs/>
          <w:color w:val="1F1F1F"/>
        </w:rPr>
        <w:t>Metric KPI Matrix Cards:</w:t>
      </w:r>
      <w:r w:rsidRPr="00DD4C1F">
        <w:rPr>
          <w:rFonts w:asciiTheme="minorHAnsi" w:eastAsia="Georgia" w:hAnsiTheme="minorHAnsi" w:cs="Georgia"/>
          <w:color w:val="1F1F1F"/>
        </w:rPr>
        <w:t xml:space="preserve"> Chosen to establish immediate, high-level context by framing the absolute catalog volume (~10K total items, 9K Movies, 1K Shows) alongside the global baseline quality score (5.96).</w:t>
      </w:r>
    </w:p>
    <w:p w14:paraId="00000034" w14:textId="77777777" w:rsidR="006D3A1E" w:rsidRPr="00DD4C1F" w:rsidRDefault="00E02D01">
      <w:pPr>
        <w:numPr>
          <w:ilvl w:val="1"/>
          <w:numId w:val="4"/>
        </w:numPr>
        <w:rPr>
          <w:rFonts w:asciiTheme="minorHAnsi" w:hAnsiTheme="minorHAnsi"/>
        </w:rPr>
      </w:pPr>
      <w:r w:rsidRPr="00DD4C1F">
        <w:rPr>
          <w:rFonts w:asciiTheme="minorHAnsi" w:eastAsia="Georgia" w:hAnsiTheme="minorHAnsi" w:cs="Georgia"/>
          <w:b/>
          <w:bCs/>
          <w:color w:val="1F1F1F"/>
        </w:rPr>
        <w:t>Segmented Donut View:</w:t>
      </w:r>
      <w:r w:rsidRPr="00DD4C1F">
        <w:rPr>
          <w:rFonts w:asciiTheme="minorHAnsi" w:eastAsia="Georgia" w:hAnsiTheme="minorHAnsi" w:cs="Georgia"/>
          <w:color w:val="1F1F1F"/>
        </w:rPr>
        <w:t xml:space="preserve"> Chosen to visually demonstrate catalog composition p</w:t>
      </w:r>
      <w:r w:rsidRPr="00DD4C1F">
        <w:rPr>
          <w:rFonts w:asciiTheme="minorHAnsi" w:eastAsia="Georgia" w:hAnsiTheme="minorHAnsi" w:cs="Georgia"/>
          <w:color w:val="1F1F1F"/>
        </w:rPr>
        <w:t>roportions at a single glance, confirming that movies heavily dominate the platform's current assets.</w:t>
      </w:r>
    </w:p>
    <w:p w14:paraId="00000035" w14:textId="77777777" w:rsidR="006D3A1E" w:rsidRPr="00DD4C1F" w:rsidRDefault="00E02D01">
      <w:pPr>
        <w:numPr>
          <w:ilvl w:val="1"/>
          <w:numId w:val="4"/>
        </w:numPr>
        <w:rPr>
          <w:rFonts w:asciiTheme="minorHAnsi" w:hAnsiTheme="minorHAnsi"/>
        </w:rPr>
      </w:pPr>
      <w:r w:rsidRPr="00DD4C1F">
        <w:rPr>
          <w:rFonts w:asciiTheme="minorHAnsi" w:eastAsia="Georgia" w:hAnsiTheme="minorHAnsi" w:cs="Georgia"/>
          <w:b/>
          <w:bCs/>
          <w:color w:val="1F1F1F"/>
        </w:rPr>
        <w:t>Filtered Clustered Horizontal Bar Chart:</w:t>
      </w:r>
      <w:r w:rsidRPr="00DD4C1F">
        <w:rPr>
          <w:rFonts w:asciiTheme="minorHAnsi" w:eastAsia="Georgia" w:hAnsiTheme="minorHAnsi" w:cs="Georgia"/>
          <w:color w:val="1F1F1F"/>
        </w:rPr>
        <w:t xml:space="preserve"> Chosen specifically to isolate the Top 10 genres. Applying a dynamic Top-N filter sorted by mean score highlighte</w:t>
      </w:r>
      <w:r w:rsidRPr="00DD4C1F">
        <w:rPr>
          <w:rFonts w:asciiTheme="minorHAnsi" w:eastAsia="Georgia" w:hAnsiTheme="minorHAnsi" w:cs="Georgia"/>
          <w:color w:val="1F1F1F"/>
        </w:rPr>
        <w:t>d hidden catalog gems, such as Sports, Documentaries, and Music, which maintain highly competitive user scores.</w:t>
      </w:r>
    </w:p>
    <w:p w14:paraId="00000036" w14:textId="77777777" w:rsidR="006D3A1E" w:rsidRPr="00DD4C1F" w:rsidRDefault="00E02D01">
      <w:pPr>
        <w:numPr>
          <w:ilvl w:val="1"/>
          <w:numId w:val="4"/>
        </w:numPr>
        <w:rPr>
          <w:rFonts w:asciiTheme="minorHAnsi" w:hAnsiTheme="minorHAnsi"/>
        </w:rPr>
      </w:pPr>
      <w:r w:rsidRPr="00DD4C1F">
        <w:rPr>
          <w:rFonts w:asciiTheme="minorHAnsi" w:eastAsia="Georgia" w:hAnsiTheme="minorHAnsi" w:cs="Georgia"/>
          <w:b/>
          <w:bCs/>
          <w:color w:val="1F1F1F"/>
        </w:rPr>
        <w:t xml:space="preserve">Geographic Bubble </w:t>
      </w:r>
      <w:proofErr w:type="spellStart"/>
      <w:r w:rsidRPr="00DD4C1F">
        <w:rPr>
          <w:rFonts w:asciiTheme="minorHAnsi" w:eastAsia="Georgia" w:hAnsiTheme="minorHAnsi" w:cs="Georgia"/>
          <w:b/>
          <w:bCs/>
          <w:color w:val="1F1F1F"/>
        </w:rPr>
        <w:t>Treemap</w:t>
      </w:r>
      <w:proofErr w:type="spellEnd"/>
      <w:r w:rsidRPr="00DD4C1F">
        <w:rPr>
          <w:rFonts w:asciiTheme="minorHAnsi" w:eastAsia="Georgia" w:hAnsiTheme="minorHAnsi" w:cs="Georgia"/>
          <w:b/>
          <w:bCs/>
          <w:color w:val="1F1F1F"/>
        </w:rPr>
        <w:t>/Map Visual:</w:t>
      </w:r>
      <w:r w:rsidRPr="00DD4C1F">
        <w:rPr>
          <w:rFonts w:asciiTheme="minorHAnsi" w:eastAsia="Georgia" w:hAnsiTheme="minorHAnsi" w:cs="Georgia"/>
          <w:color w:val="1F1F1F"/>
        </w:rPr>
        <w:t xml:space="preserve"> Chosen to trace localized asset production density globally, identifying core content-producing hubs.</w:t>
      </w:r>
    </w:p>
    <w:p w14:paraId="00000037" w14:textId="77777777" w:rsidR="006D3A1E" w:rsidRPr="00DD4C1F" w:rsidRDefault="00E02D01">
      <w:pPr>
        <w:numPr>
          <w:ilvl w:val="1"/>
          <w:numId w:val="4"/>
        </w:numPr>
        <w:rPr>
          <w:rFonts w:asciiTheme="minorHAnsi" w:hAnsiTheme="minorHAnsi"/>
        </w:rPr>
      </w:pPr>
      <w:r w:rsidRPr="00DD4C1F">
        <w:rPr>
          <w:rFonts w:asciiTheme="minorHAnsi" w:eastAsia="Georgia" w:hAnsiTheme="minorHAnsi" w:cs="Georgia"/>
          <w:b/>
          <w:bCs/>
          <w:color w:val="1F1F1F"/>
        </w:rPr>
        <w:t>Mult</w:t>
      </w:r>
      <w:r w:rsidRPr="00DD4C1F">
        <w:rPr>
          <w:rFonts w:asciiTheme="minorHAnsi" w:eastAsia="Georgia" w:hAnsiTheme="minorHAnsi" w:cs="Georgia"/>
          <w:b/>
          <w:bCs/>
          <w:color w:val="1F1F1F"/>
        </w:rPr>
        <w:t>i-Dimensional Scatter Plot (The Sweet Spot Grid):</w:t>
      </w:r>
      <w:r w:rsidRPr="00DD4C1F">
        <w:rPr>
          <w:rFonts w:asciiTheme="minorHAnsi" w:eastAsia="Georgia" w:hAnsiTheme="minorHAnsi" w:cs="Georgia"/>
          <w:color w:val="1F1F1F"/>
        </w:rPr>
        <w:t xml:space="preserve"> Chosen to evaluate the continuous correlation between movie lengths and ratings. It maps individual assets into a single visual cluster to isolate where high-performing titles group together.</w:t>
      </w:r>
    </w:p>
    <w:p w14:paraId="00000038" w14:textId="77777777" w:rsidR="006D3A1E" w:rsidRPr="00DD4C1F" w:rsidRDefault="00E02D01">
      <w:pPr>
        <w:numPr>
          <w:ilvl w:val="0"/>
          <w:numId w:val="4"/>
        </w:numPr>
        <w:rPr>
          <w:rFonts w:asciiTheme="minorHAnsi" w:eastAsia="Georgia" w:hAnsiTheme="minorHAnsi" w:cs="Georgia"/>
        </w:rPr>
      </w:pPr>
      <w:r w:rsidRPr="00DD4C1F">
        <w:rPr>
          <w:rFonts w:asciiTheme="minorHAnsi" w:eastAsia="Georgia" w:hAnsiTheme="minorHAnsi" w:cs="Georgia"/>
          <w:b/>
          <w:bCs/>
          <w:color w:val="1F1F1F"/>
        </w:rPr>
        <w:t xml:space="preserve">What Insights </w:t>
      </w:r>
      <w:r w:rsidRPr="00DD4C1F">
        <w:rPr>
          <w:rFonts w:asciiTheme="minorHAnsi" w:eastAsia="Georgia" w:hAnsiTheme="minorHAnsi" w:cs="Georgia"/>
          <w:b/>
          <w:bCs/>
          <w:color w:val="1F1F1F"/>
        </w:rPr>
        <w:t>Each Chart Revealed:</w:t>
      </w:r>
    </w:p>
    <w:p w14:paraId="00000039" w14:textId="77777777" w:rsidR="006D3A1E" w:rsidRPr="00DD4C1F" w:rsidRDefault="00E02D01">
      <w:pPr>
        <w:numPr>
          <w:ilvl w:val="1"/>
          <w:numId w:val="4"/>
        </w:numPr>
        <w:rPr>
          <w:rFonts w:asciiTheme="minorHAnsi" w:eastAsia="Georgia" w:hAnsiTheme="minorHAnsi" w:cs="Georgia"/>
        </w:rPr>
      </w:pPr>
      <w:r w:rsidRPr="00DD4C1F">
        <w:rPr>
          <w:rFonts w:asciiTheme="minorHAnsi" w:eastAsia="Georgia" w:hAnsiTheme="minorHAnsi" w:cs="Georgia"/>
          <w:color w:val="1F1F1F"/>
        </w:rPr>
        <w:t>The catalog is heavily weighted toward feature films, but TV series represent an area with high user engagement.</w:t>
      </w:r>
    </w:p>
    <w:p w14:paraId="0000003A" w14:textId="77777777" w:rsidR="006D3A1E" w:rsidRPr="00DD4C1F" w:rsidRDefault="00E02D01">
      <w:pPr>
        <w:numPr>
          <w:ilvl w:val="1"/>
          <w:numId w:val="4"/>
        </w:numPr>
        <w:rPr>
          <w:rFonts w:asciiTheme="minorHAnsi" w:eastAsia="Georgia" w:hAnsiTheme="minorHAnsi" w:cs="Georgia"/>
        </w:rPr>
      </w:pPr>
      <w:r w:rsidRPr="00DD4C1F">
        <w:rPr>
          <w:rFonts w:asciiTheme="minorHAnsi" w:eastAsia="Georgia" w:hAnsiTheme="minorHAnsi" w:cs="Georgia"/>
          <w:color w:val="1F1F1F"/>
        </w:rPr>
        <w:t>While high-volume genres dominate absolute space, niche categories like Sports, Documentaries, and Music outperform mainst</w:t>
      </w:r>
      <w:r w:rsidRPr="00DD4C1F">
        <w:rPr>
          <w:rFonts w:asciiTheme="minorHAnsi" w:eastAsia="Georgia" w:hAnsiTheme="minorHAnsi" w:cs="Georgia"/>
          <w:color w:val="1F1F1F"/>
        </w:rPr>
        <w:t>ream genres in user scores.</w:t>
      </w:r>
    </w:p>
    <w:p w14:paraId="0000003B" w14:textId="77777777" w:rsidR="006D3A1E" w:rsidRPr="00DD4C1F" w:rsidRDefault="00E02D01">
      <w:pPr>
        <w:numPr>
          <w:ilvl w:val="1"/>
          <w:numId w:val="4"/>
        </w:numPr>
        <w:rPr>
          <w:rFonts w:asciiTheme="minorHAnsi" w:eastAsia="Georgia" w:hAnsiTheme="minorHAnsi" w:cs="Georgia"/>
        </w:rPr>
      </w:pPr>
      <w:r w:rsidRPr="00DD4C1F">
        <w:rPr>
          <w:rFonts w:asciiTheme="minorHAnsi" w:eastAsia="Georgia" w:hAnsiTheme="minorHAnsi" w:cs="Georgia"/>
          <w:color w:val="1F1F1F"/>
        </w:rPr>
        <w:t>The scatter layout proved that user satisfaction drops significantly for films with extreme runtimes (either ultra-short projects or excessive films stretching past 200 minutes), while the high-rating "sweet spot" sits tightly b</w:t>
      </w:r>
      <w:r w:rsidRPr="00DD4C1F">
        <w:rPr>
          <w:rFonts w:asciiTheme="minorHAnsi" w:eastAsia="Georgia" w:hAnsiTheme="minorHAnsi" w:cs="Georgia"/>
          <w:color w:val="1F1F1F"/>
        </w:rPr>
        <w:t>etween 80 and 120 minutes.</w:t>
      </w:r>
    </w:p>
    <w:p w14:paraId="0000003C" w14:textId="77777777" w:rsidR="006D3A1E" w:rsidRPr="00DD4C1F" w:rsidRDefault="00E02D01">
      <w:pPr>
        <w:numPr>
          <w:ilvl w:val="0"/>
          <w:numId w:val="4"/>
        </w:numPr>
        <w:rPr>
          <w:rFonts w:asciiTheme="minorHAnsi" w:hAnsiTheme="minorHAnsi"/>
        </w:rPr>
      </w:pPr>
      <w:r w:rsidRPr="00DD4C1F">
        <w:rPr>
          <w:rFonts w:asciiTheme="minorHAnsi" w:eastAsia="Georgia" w:hAnsiTheme="minorHAnsi" w:cs="Georgia"/>
          <w:b/>
          <w:bCs/>
          <w:color w:val="1F1F1F"/>
        </w:rPr>
        <w:t>Which Findings Were Most Meaningful:</w:t>
      </w:r>
      <w:r w:rsidRPr="00DD4C1F">
        <w:rPr>
          <w:rFonts w:asciiTheme="minorHAnsi" w:eastAsia="Georgia" w:hAnsiTheme="minorHAnsi" w:cs="Georgia"/>
          <w:color w:val="1F1F1F"/>
        </w:rPr>
        <w:t xml:space="preserve"> The discovery of the optimization "sweet spot" for runtime and the identification of clear high-performing niche genres were the most meaningful insights. They move past simple volume tracking</w:t>
      </w:r>
      <w:r w:rsidRPr="00DD4C1F">
        <w:rPr>
          <w:rFonts w:asciiTheme="minorHAnsi" w:eastAsia="Georgia" w:hAnsiTheme="minorHAnsi" w:cs="Georgia"/>
          <w:color w:val="1F1F1F"/>
        </w:rPr>
        <w:t xml:space="preserve"> and give the content team data-driven guardrails for future production scripts and acquisition guidelines.</w:t>
      </w:r>
    </w:p>
    <w:p w14:paraId="2E8FC439"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bookmarkStart w:id="6" w:name="_i8wu1lj1apz" w:colFirst="0" w:colLast="0"/>
      <w:bookmarkEnd w:id="6"/>
    </w:p>
    <w:p w14:paraId="09A24F15"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p>
    <w:p w14:paraId="21B183A0"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p>
    <w:p w14:paraId="2D070266"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p>
    <w:p w14:paraId="0000003D" w14:textId="32136499" w:rsidR="006D3A1E" w:rsidRPr="00DD4C1F" w:rsidRDefault="00E02D01">
      <w:pPr>
        <w:pStyle w:val="Heading2"/>
        <w:keepNext w:val="0"/>
        <w:keepLines w:val="0"/>
        <w:spacing w:before="0" w:after="0"/>
        <w:rPr>
          <w:rFonts w:asciiTheme="minorHAnsi" w:eastAsia="Georgia" w:hAnsiTheme="minorHAnsi" w:cs="Georgia"/>
          <w:b/>
          <w:bCs/>
          <w:color w:val="1F1F1F"/>
          <w:sz w:val="30"/>
          <w:szCs w:val="30"/>
        </w:rPr>
      </w:pPr>
      <w:r w:rsidRPr="00DD4C1F">
        <w:rPr>
          <w:rFonts w:asciiTheme="minorHAnsi" w:eastAsia="Georgia" w:hAnsiTheme="minorHAnsi" w:cs="Georgia"/>
          <w:b/>
          <w:bCs/>
          <w:color w:val="1F1F1F"/>
          <w:sz w:val="30"/>
          <w:szCs w:val="30"/>
        </w:rPr>
        <w:t>6. Business Interpretation</w:t>
      </w:r>
    </w:p>
    <w:p w14:paraId="0000003E" w14:textId="77777777" w:rsidR="006D3A1E" w:rsidRPr="00DD4C1F" w:rsidRDefault="00E02D01">
      <w:pPr>
        <w:numPr>
          <w:ilvl w:val="0"/>
          <w:numId w:val="6"/>
        </w:numPr>
        <w:rPr>
          <w:rFonts w:asciiTheme="minorHAnsi" w:hAnsiTheme="minorHAnsi"/>
        </w:rPr>
      </w:pPr>
      <w:r w:rsidRPr="00DD4C1F">
        <w:rPr>
          <w:rFonts w:asciiTheme="minorHAnsi" w:eastAsia="Georgia" w:hAnsiTheme="minorHAnsi" w:cs="Georgia"/>
          <w:b/>
          <w:bCs/>
          <w:color w:val="1F1F1F"/>
        </w:rPr>
        <w:t>How the Insights Affect Business Decisions:</w:t>
      </w:r>
      <w:r w:rsidRPr="00DD4C1F">
        <w:rPr>
          <w:rFonts w:asciiTheme="minorHAnsi" w:eastAsia="Georgia" w:hAnsiTheme="minorHAnsi" w:cs="Georgia"/>
          <w:color w:val="1F1F1F"/>
        </w:rPr>
        <w:t xml:space="preserve"> Content acquisition teams should stop buying long, experimental films that ov</w:t>
      </w:r>
      <w:r w:rsidRPr="00DD4C1F">
        <w:rPr>
          <w:rFonts w:asciiTheme="minorHAnsi" w:eastAsia="Georgia" w:hAnsiTheme="minorHAnsi" w:cs="Georgia"/>
          <w:color w:val="1F1F1F"/>
        </w:rPr>
        <w:t>ershoot the identified 80–</w:t>
      </w:r>
      <w:proofErr w:type="gramStart"/>
      <w:r w:rsidRPr="00DD4C1F">
        <w:rPr>
          <w:rFonts w:asciiTheme="minorHAnsi" w:eastAsia="Georgia" w:hAnsiTheme="minorHAnsi" w:cs="Georgia"/>
          <w:color w:val="1F1F1F"/>
        </w:rPr>
        <w:t>120 minute</w:t>
      </w:r>
      <w:proofErr w:type="gramEnd"/>
      <w:r w:rsidRPr="00DD4C1F">
        <w:rPr>
          <w:rFonts w:asciiTheme="minorHAnsi" w:eastAsia="Georgia" w:hAnsiTheme="minorHAnsi" w:cs="Georgia"/>
          <w:color w:val="1F1F1F"/>
        </w:rPr>
        <w:t xml:space="preserve"> engagement window. Instead, licensing funds should be redistributed to expand high-performing genres (like Documentaries and Sports) that yield higher user satisfaction per dollar spent.</w:t>
      </w:r>
    </w:p>
    <w:p w14:paraId="0000003F" w14:textId="77777777" w:rsidR="006D3A1E" w:rsidRPr="00DD4C1F" w:rsidRDefault="00E02D01">
      <w:pPr>
        <w:numPr>
          <w:ilvl w:val="0"/>
          <w:numId w:val="6"/>
        </w:numPr>
        <w:rPr>
          <w:rFonts w:asciiTheme="minorHAnsi" w:eastAsia="Georgia" w:hAnsiTheme="minorHAnsi" w:cs="Georgia"/>
        </w:rPr>
      </w:pPr>
      <w:r w:rsidRPr="00DD4C1F">
        <w:rPr>
          <w:rFonts w:asciiTheme="minorHAnsi" w:eastAsia="Georgia" w:hAnsiTheme="minorHAnsi" w:cs="Georgia"/>
          <w:b/>
          <w:bCs/>
          <w:color w:val="1F1F1F"/>
        </w:rPr>
        <w:t>Positive and Negative Patterns F</w:t>
      </w:r>
      <w:r w:rsidRPr="00DD4C1F">
        <w:rPr>
          <w:rFonts w:asciiTheme="minorHAnsi" w:eastAsia="Georgia" w:hAnsiTheme="minorHAnsi" w:cs="Georgia"/>
          <w:b/>
          <w:bCs/>
          <w:color w:val="1F1F1F"/>
        </w:rPr>
        <w:t>ound in the Data:</w:t>
      </w:r>
    </w:p>
    <w:p w14:paraId="00000040" w14:textId="77777777" w:rsidR="006D3A1E" w:rsidRPr="00DD4C1F" w:rsidRDefault="00E02D01">
      <w:pPr>
        <w:numPr>
          <w:ilvl w:val="1"/>
          <w:numId w:val="6"/>
        </w:numPr>
        <w:rPr>
          <w:rFonts w:asciiTheme="minorHAnsi" w:eastAsia="Georgia" w:hAnsiTheme="minorHAnsi" w:cs="Georgia"/>
        </w:rPr>
      </w:pPr>
      <w:r w:rsidRPr="00DD4C1F">
        <w:rPr>
          <w:rFonts w:asciiTheme="minorHAnsi" w:eastAsia="Georgia" w:hAnsiTheme="minorHAnsi" w:cs="Georgia"/>
          <w:i/>
          <w:iCs/>
          <w:color w:val="1F1F1F"/>
        </w:rPr>
        <w:t>Positive Pattern:</w:t>
      </w:r>
      <w:r w:rsidRPr="00DD4C1F">
        <w:rPr>
          <w:rFonts w:asciiTheme="minorHAnsi" w:eastAsia="Georgia" w:hAnsiTheme="minorHAnsi" w:cs="Georgia"/>
          <w:color w:val="1F1F1F"/>
        </w:rPr>
        <w:t xml:space="preserve"> Content volume has exploded rapidly post-2010 while maintaining a remarkably stable overall average user rating—demonstrating that scale has not diluted general quality control.</w:t>
      </w:r>
    </w:p>
    <w:p w14:paraId="00000041" w14:textId="77777777" w:rsidR="006D3A1E" w:rsidRPr="00DD4C1F" w:rsidRDefault="00E02D01">
      <w:pPr>
        <w:numPr>
          <w:ilvl w:val="1"/>
          <w:numId w:val="6"/>
        </w:numPr>
        <w:rPr>
          <w:rFonts w:asciiTheme="minorHAnsi" w:eastAsia="Georgia" w:hAnsiTheme="minorHAnsi" w:cs="Georgia"/>
        </w:rPr>
      </w:pPr>
      <w:r w:rsidRPr="00DD4C1F">
        <w:rPr>
          <w:rFonts w:asciiTheme="minorHAnsi" w:eastAsia="Georgia" w:hAnsiTheme="minorHAnsi" w:cs="Georgia"/>
          <w:i/>
          <w:iCs/>
          <w:color w:val="1F1F1F"/>
        </w:rPr>
        <w:t>Negative Pattern:</w:t>
      </w:r>
      <w:r w:rsidRPr="00DD4C1F">
        <w:rPr>
          <w:rFonts w:asciiTheme="minorHAnsi" w:eastAsia="Georgia" w:hAnsiTheme="minorHAnsi" w:cs="Georgia"/>
          <w:color w:val="1F1F1F"/>
        </w:rPr>
        <w:t xml:space="preserve"> A long tail of highly vi</w:t>
      </w:r>
      <w:r w:rsidRPr="00DD4C1F">
        <w:rPr>
          <w:rFonts w:asciiTheme="minorHAnsi" w:eastAsia="Georgia" w:hAnsiTheme="minorHAnsi" w:cs="Georgia"/>
          <w:color w:val="1F1F1F"/>
        </w:rPr>
        <w:t>sible mainstream titles (such as certain low-rated Comedies and Thrillers) sit at the absolute bottom of the rating scale, dragging down platform prestige.</w:t>
      </w:r>
    </w:p>
    <w:p w14:paraId="00000042" w14:textId="77777777" w:rsidR="006D3A1E" w:rsidRPr="00DD4C1F" w:rsidRDefault="00E02D01">
      <w:pPr>
        <w:numPr>
          <w:ilvl w:val="0"/>
          <w:numId w:val="6"/>
        </w:numPr>
        <w:rPr>
          <w:rFonts w:asciiTheme="minorHAnsi" w:hAnsiTheme="minorHAnsi"/>
        </w:rPr>
      </w:pPr>
      <w:r w:rsidRPr="00DD4C1F">
        <w:rPr>
          <w:rFonts w:asciiTheme="minorHAnsi" w:eastAsia="Georgia" w:hAnsiTheme="minorHAnsi" w:cs="Georgia"/>
          <w:b/>
          <w:bCs/>
          <w:color w:val="1F1F1F"/>
        </w:rPr>
        <w:t>What Stakeholders Can Learn from the Analysis:</w:t>
      </w:r>
      <w:r w:rsidRPr="00DD4C1F">
        <w:rPr>
          <w:rFonts w:asciiTheme="minorHAnsi" w:eastAsia="Georgia" w:hAnsiTheme="minorHAnsi" w:cs="Georgia"/>
          <w:color w:val="1F1F1F"/>
        </w:rPr>
        <w:t xml:space="preserve"> Executive stakeholders can see that absolute catalog </w:t>
      </w:r>
      <w:r w:rsidRPr="00DD4C1F">
        <w:rPr>
          <w:rFonts w:asciiTheme="minorHAnsi" w:eastAsia="Georgia" w:hAnsiTheme="minorHAnsi" w:cs="Georgia"/>
          <w:color w:val="1F1F1F"/>
        </w:rPr>
        <w:t>size is no longer the main metric for success. To compete effectively with rival platforms, Amazon must shift from an aggressive volume-expansion model to a targeted portfolio-optimization strategy.</w:t>
      </w:r>
    </w:p>
    <w:p w14:paraId="00000043" w14:textId="77777777" w:rsidR="006D3A1E" w:rsidRPr="00DD4C1F" w:rsidRDefault="00E02D01">
      <w:pPr>
        <w:numPr>
          <w:ilvl w:val="0"/>
          <w:numId w:val="6"/>
        </w:numPr>
        <w:rPr>
          <w:rFonts w:asciiTheme="minorHAnsi" w:eastAsia="Georgia" w:hAnsiTheme="minorHAnsi" w:cs="Georgia"/>
        </w:rPr>
      </w:pPr>
      <w:r w:rsidRPr="00DD4C1F">
        <w:rPr>
          <w:rFonts w:asciiTheme="minorHAnsi" w:eastAsia="Georgia" w:hAnsiTheme="minorHAnsi" w:cs="Georgia"/>
          <w:b/>
          <w:bCs/>
          <w:color w:val="1F1F1F"/>
        </w:rPr>
        <w:t>Which Observations Are Actionable:</w:t>
      </w:r>
    </w:p>
    <w:p w14:paraId="00000044" w14:textId="77777777" w:rsidR="006D3A1E" w:rsidRPr="00DD4C1F" w:rsidRDefault="00E02D01">
      <w:pPr>
        <w:numPr>
          <w:ilvl w:val="1"/>
          <w:numId w:val="6"/>
        </w:numPr>
        <w:rPr>
          <w:rFonts w:asciiTheme="minorHAnsi" w:hAnsiTheme="minorHAnsi"/>
        </w:rPr>
      </w:pPr>
      <w:r w:rsidRPr="00DD4C1F">
        <w:rPr>
          <w:rFonts w:asciiTheme="minorHAnsi" w:eastAsia="Georgia" w:hAnsiTheme="minorHAnsi" w:cs="Georgia"/>
          <w:b/>
          <w:bCs/>
          <w:color w:val="1F1F1F"/>
        </w:rPr>
        <w:t>Actionable Mandate 1:</w:t>
      </w:r>
      <w:r w:rsidRPr="00DD4C1F">
        <w:rPr>
          <w:rFonts w:asciiTheme="minorHAnsi" w:eastAsia="Georgia" w:hAnsiTheme="minorHAnsi" w:cs="Georgia"/>
          <w:color w:val="1F1F1F"/>
        </w:rPr>
        <w:t xml:space="preserve"> Implement "The Action List (At-Risk)" framework to systematically flag and phase out contracts for titles with user scores below 4.0, directly reducing licensing overhead.</w:t>
      </w:r>
    </w:p>
    <w:p w14:paraId="00000045" w14:textId="77777777" w:rsidR="006D3A1E" w:rsidRPr="00DD4C1F" w:rsidRDefault="00E02D01">
      <w:pPr>
        <w:numPr>
          <w:ilvl w:val="1"/>
          <w:numId w:val="6"/>
        </w:numPr>
        <w:rPr>
          <w:rFonts w:asciiTheme="minorHAnsi" w:hAnsiTheme="minorHAnsi"/>
        </w:rPr>
      </w:pPr>
      <w:r w:rsidRPr="00DD4C1F">
        <w:rPr>
          <w:rFonts w:asciiTheme="minorHAnsi" w:eastAsia="Georgia" w:hAnsiTheme="minorHAnsi" w:cs="Georgia"/>
          <w:b/>
          <w:bCs/>
          <w:color w:val="1F1F1F"/>
        </w:rPr>
        <w:t>Actionable Mandate 2:</w:t>
      </w:r>
      <w:r w:rsidRPr="00DD4C1F">
        <w:rPr>
          <w:rFonts w:asciiTheme="minorHAnsi" w:eastAsia="Georgia" w:hAnsiTheme="minorHAnsi" w:cs="Georgia"/>
          <w:color w:val="1F1F1F"/>
        </w:rPr>
        <w:t xml:space="preserve"> Target high-performing directors identif</w:t>
      </w:r>
      <w:r w:rsidRPr="00DD4C1F">
        <w:rPr>
          <w:rFonts w:asciiTheme="minorHAnsi" w:eastAsia="Georgia" w:hAnsiTheme="minorHAnsi" w:cs="Georgia"/>
          <w:color w:val="1F1F1F"/>
        </w:rPr>
        <w:t>ied via the Talent Leaderboard for exclusive multi-project distribution deals.</w:t>
      </w:r>
    </w:p>
    <w:p w14:paraId="215DA931"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bookmarkStart w:id="7" w:name="_kb20ma3zvzf5" w:colFirst="0" w:colLast="0"/>
      <w:bookmarkEnd w:id="7"/>
    </w:p>
    <w:p w14:paraId="00000046" w14:textId="00F3BB1B" w:rsidR="006D3A1E" w:rsidRPr="00DD4C1F" w:rsidRDefault="00E02D01">
      <w:pPr>
        <w:pStyle w:val="Heading2"/>
        <w:keepNext w:val="0"/>
        <w:keepLines w:val="0"/>
        <w:spacing w:before="0" w:after="0"/>
        <w:rPr>
          <w:rFonts w:asciiTheme="minorHAnsi" w:eastAsia="Georgia" w:hAnsiTheme="minorHAnsi" w:cs="Georgia"/>
          <w:b/>
          <w:bCs/>
          <w:color w:val="1F1F1F"/>
          <w:sz w:val="30"/>
          <w:szCs w:val="30"/>
        </w:rPr>
      </w:pPr>
      <w:r w:rsidRPr="00DD4C1F">
        <w:rPr>
          <w:rFonts w:asciiTheme="minorHAnsi" w:eastAsia="Georgia" w:hAnsiTheme="minorHAnsi" w:cs="Georgia"/>
          <w:b/>
          <w:bCs/>
          <w:color w:val="1F1F1F"/>
          <w:sz w:val="30"/>
          <w:szCs w:val="30"/>
        </w:rPr>
        <w:t>7. Testing, Notebook Quality &amp; Challenges</w:t>
      </w:r>
    </w:p>
    <w:p w14:paraId="00000047" w14:textId="77777777" w:rsidR="006D3A1E" w:rsidRPr="00DD4C1F" w:rsidRDefault="00E02D01">
      <w:pPr>
        <w:numPr>
          <w:ilvl w:val="0"/>
          <w:numId w:val="3"/>
        </w:numPr>
        <w:rPr>
          <w:rFonts w:asciiTheme="minorHAnsi" w:hAnsiTheme="minorHAnsi"/>
        </w:rPr>
      </w:pPr>
      <w:r w:rsidRPr="00DD4C1F">
        <w:rPr>
          <w:rFonts w:asciiTheme="minorHAnsi" w:eastAsia="Georgia" w:hAnsiTheme="minorHAnsi" w:cs="Georgia"/>
          <w:b/>
          <w:bCs/>
          <w:color w:val="1F1F1F"/>
        </w:rPr>
        <w:t>How You Ensured the Notebook Runs Correctly:</w:t>
      </w:r>
      <w:r w:rsidRPr="00DD4C1F">
        <w:rPr>
          <w:rFonts w:asciiTheme="minorHAnsi" w:eastAsia="Georgia" w:hAnsiTheme="minorHAnsi" w:cs="Georgia"/>
          <w:color w:val="1F1F1F"/>
        </w:rPr>
        <w:t xml:space="preserve"> The source development code in Google </w:t>
      </w:r>
      <w:proofErr w:type="spellStart"/>
      <w:r w:rsidRPr="00DD4C1F">
        <w:rPr>
          <w:rFonts w:asciiTheme="minorHAnsi" w:eastAsia="Georgia" w:hAnsiTheme="minorHAnsi" w:cs="Georgia"/>
          <w:color w:val="1F1F1F"/>
        </w:rPr>
        <w:t>Colab</w:t>
      </w:r>
      <w:proofErr w:type="spellEnd"/>
      <w:r w:rsidRPr="00DD4C1F">
        <w:rPr>
          <w:rFonts w:asciiTheme="minorHAnsi" w:eastAsia="Georgia" w:hAnsiTheme="minorHAnsi" w:cs="Georgia"/>
          <w:color w:val="1F1F1F"/>
        </w:rPr>
        <w:t xml:space="preserve"> was tested using clean cell execution passes. </w:t>
      </w:r>
      <w:r w:rsidRPr="00DD4C1F">
        <w:rPr>
          <w:rFonts w:asciiTheme="minorHAnsi" w:eastAsia="Georgia" w:hAnsiTheme="minorHAnsi" w:cs="Georgia"/>
          <w:color w:val="1F1F1F"/>
        </w:rPr>
        <w:t>Hardcoded references were removed, variable assignments were kept sequential, and cell dependencies were structured to ensure the entire notebook runs cleanly from top to bottom on a fresh environment reset.</w:t>
      </w:r>
    </w:p>
    <w:p w14:paraId="00000048" w14:textId="77777777" w:rsidR="006D3A1E" w:rsidRPr="00DD4C1F" w:rsidRDefault="00E02D01">
      <w:pPr>
        <w:numPr>
          <w:ilvl w:val="0"/>
          <w:numId w:val="3"/>
        </w:numPr>
        <w:rPr>
          <w:rFonts w:asciiTheme="minorHAnsi" w:hAnsiTheme="minorHAnsi"/>
        </w:rPr>
      </w:pPr>
      <w:r w:rsidRPr="00DD4C1F">
        <w:rPr>
          <w:rFonts w:asciiTheme="minorHAnsi" w:eastAsia="Georgia" w:hAnsiTheme="minorHAnsi" w:cs="Georgia"/>
          <w:b/>
          <w:bCs/>
          <w:color w:val="1F1F1F"/>
        </w:rPr>
        <w:t>Code Readability and Structure:</w:t>
      </w:r>
      <w:r w:rsidRPr="00DD4C1F">
        <w:rPr>
          <w:rFonts w:asciiTheme="minorHAnsi" w:eastAsia="Georgia" w:hAnsiTheme="minorHAnsi" w:cs="Georgia"/>
          <w:color w:val="1F1F1F"/>
        </w:rPr>
        <w:t xml:space="preserve"> The code feature</w:t>
      </w:r>
      <w:r w:rsidRPr="00DD4C1F">
        <w:rPr>
          <w:rFonts w:asciiTheme="minorHAnsi" w:eastAsia="Georgia" w:hAnsiTheme="minorHAnsi" w:cs="Georgia"/>
          <w:color w:val="1F1F1F"/>
        </w:rPr>
        <w:t xml:space="preserve">s explicit inline commenting and descriptive markdown headers partitioning the steps. Variable names use clean </w:t>
      </w:r>
      <w:proofErr w:type="spellStart"/>
      <w:r w:rsidRPr="00DD4C1F">
        <w:rPr>
          <w:rFonts w:asciiTheme="minorHAnsi" w:eastAsia="Georgia" w:hAnsiTheme="minorHAnsi" w:cs="Georgia"/>
          <w:color w:val="1F1F1F"/>
        </w:rPr>
        <w:t>snake_case</w:t>
      </w:r>
      <w:proofErr w:type="spellEnd"/>
      <w:r w:rsidRPr="00DD4C1F">
        <w:rPr>
          <w:rFonts w:asciiTheme="minorHAnsi" w:eastAsia="Georgia" w:hAnsiTheme="minorHAnsi" w:cs="Georgia"/>
          <w:color w:val="1F1F1F"/>
        </w:rPr>
        <w:t xml:space="preserve"> conventions (e.g., </w:t>
      </w:r>
      <w:proofErr w:type="spellStart"/>
      <w:r w:rsidRPr="00DD4C1F">
        <w:rPr>
          <w:rFonts w:asciiTheme="minorHAnsi" w:eastAsia="Georgia" w:hAnsiTheme="minorHAnsi" w:cs="Georgia"/>
          <w:color w:val="188038"/>
          <w:sz w:val="23"/>
          <w:szCs w:val="23"/>
          <w:shd w:val="clear" w:color="auto" w:fill="F2F0F0"/>
        </w:rPr>
        <w:t>total_titles</w:t>
      </w:r>
      <w:proofErr w:type="spellEnd"/>
      <w:r w:rsidRPr="00DD4C1F">
        <w:rPr>
          <w:rFonts w:asciiTheme="minorHAnsi" w:eastAsia="Georgia" w:hAnsiTheme="minorHAnsi" w:cs="Georgia"/>
          <w:color w:val="1F1F1F"/>
        </w:rPr>
        <w:t xml:space="preserve">, </w:t>
      </w:r>
      <w:proofErr w:type="spellStart"/>
      <w:r w:rsidRPr="00DD4C1F">
        <w:rPr>
          <w:rFonts w:asciiTheme="minorHAnsi" w:eastAsia="Georgia" w:hAnsiTheme="minorHAnsi" w:cs="Georgia"/>
          <w:color w:val="188038"/>
          <w:sz w:val="23"/>
          <w:szCs w:val="23"/>
          <w:shd w:val="clear" w:color="auto" w:fill="F2F0F0"/>
        </w:rPr>
        <w:t>avg_imdb_rating</w:t>
      </w:r>
      <w:proofErr w:type="spellEnd"/>
      <w:r w:rsidRPr="00DD4C1F">
        <w:rPr>
          <w:rFonts w:asciiTheme="minorHAnsi" w:eastAsia="Georgia" w:hAnsiTheme="minorHAnsi" w:cs="Georgia"/>
          <w:color w:val="1F1F1F"/>
        </w:rPr>
        <w:t>), making the codebase highly accessible for peer reviews.</w:t>
      </w:r>
    </w:p>
    <w:p w14:paraId="00000049" w14:textId="77777777" w:rsidR="006D3A1E" w:rsidRPr="00DD4C1F" w:rsidRDefault="00E02D01">
      <w:pPr>
        <w:numPr>
          <w:ilvl w:val="0"/>
          <w:numId w:val="3"/>
        </w:numPr>
        <w:rPr>
          <w:rFonts w:asciiTheme="minorHAnsi" w:eastAsia="Georgia" w:hAnsiTheme="minorHAnsi" w:cs="Georgia"/>
        </w:rPr>
      </w:pPr>
      <w:r w:rsidRPr="00DD4C1F">
        <w:rPr>
          <w:rFonts w:asciiTheme="minorHAnsi" w:eastAsia="Georgia" w:hAnsiTheme="minorHAnsi" w:cs="Georgia"/>
          <w:b/>
          <w:bCs/>
          <w:color w:val="1F1F1F"/>
        </w:rPr>
        <w:t>Challenges Faced &amp; How They</w:t>
      </w:r>
      <w:r w:rsidRPr="00DD4C1F">
        <w:rPr>
          <w:rFonts w:asciiTheme="minorHAnsi" w:eastAsia="Georgia" w:hAnsiTheme="minorHAnsi" w:cs="Georgia"/>
          <w:b/>
          <w:bCs/>
          <w:color w:val="1F1F1F"/>
        </w:rPr>
        <w:t xml:space="preserve"> Were Solved:</w:t>
      </w:r>
    </w:p>
    <w:p w14:paraId="0000004A" w14:textId="77777777" w:rsidR="006D3A1E" w:rsidRPr="00DD4C1F" w:rsidRDefault="00E02D01">
      <w:pPr>
        <w:numPr>
          <w:ilvl w:val="1"/>
          <w:numId w:val="3"/>
        </w:numPr>
        <w:rPr>
          <w:rFonts w:asciiTheme="minorHAnsi" w:eastAsia="Georgia" w:hAnsiTheme="minorHAnsi" w:cs="Georgia"/>
        </w:rPr>
      </w:pPr>
      <w:r w:rsidRPr="00DD4C1F">
        <w:rPr>
          <w:rFonts w:asciiTheme="minorHAnsi" w:eastAsia="Georgia" w:hAnsiTheme="minorHAnsi" w:cs="Georgia"/>
          <w:i/>
          <w:iCs/>
          <w:color w:val="1F1F1F"/>
        </w:rPr>
        <w:t>Dirty Data:</w:t>
      </w:r>
      <w:r w:rsidRPr="00DD4C1F">
        <w:rPr>
          <w:rFonts w:asciiTheme="minorHAnsi" w:eastAsia="Georgia" w:hAnsiTheme="minorHAnsi" w:cs="Georgia"/>
          <w:color w:val="1F1F1F"/>
        </w:rPr>
        <w:t xml:space="preserve"> Raw string columns contained inconsistent character spacing. </w:t>
      </w:r>
      <w:r w:rsidRPr="00DD4C1F">
        <w:rPr>
          <w:rFonts w:asciiTheme="minorHAnsi" w:eastAsia="Georgia" w:hAnsiTheme="minorHAnsi" w:cs="Georgia"/>
          <w:i/>
          <w:iCs/>
          <w:color w:val="1F1F1F"/>
        </w:rPr>
        <w:t>Solution:</w:t>
      </w:r>
      <w:r w:rsidRPr="00DD4C1F">
        <w:rPr>
          <w:rFonts w:asciiTheme="minorHAnsi" w:eastAsia="Georgia" w:hAnsiTheme="minorHAnsi" w:cs="Georgia"/>
          <w:color w:val="1F1F1F"/>
        </w:rPr>
        <w:t xml:space="preserve"> Applied vectorized </w:t>
      </w:r>
      <w:r w:rsidRPr="00DD4C1F">
        <w:rPr>
          <w:rFonts w:asciiTheme="minorHAnsi" w:eastAsia="Georgia" w:hAnsiTheme="minorHAnsi" w:cs="Georgia"/>
          <w:color w:val="188038"/>
          <w:sz w:val="23"/>
          <w:szCs w:val="23"/>
          <w:shd w:val="clear" w:color="auto" w:fill="F2F0F0"/>
        </w:rPr>
        <w:t>.</w:t>
      </w:r>
      <w:proofErr w:type="spellStart"/>
      <w:proofErr w:type="gramStart"/>
      <w:r w:rsidRPr="00DD4C1F">
        <w:rPr>
          <w:rFonts w:asciiTheme="minorHAnsi" w:eastAsia="Georgia" w:hAnsiTheme="minorHAnsi" w:cs="Georgia"/>
          <w:color w:val="188038"/>
          <w:sz w:val="23"/>
          <w:szCs w:val="23"/>
          <w:shd w:val="clear" w:color="auto" w:fill="F2F0F0"/>
        </w:rPr>
        <w:t>str.strip</w:t>
      </w:r>
      <w:proofErr w:type="spellEnd"/>
      <w:proofErr w:type="gramEnd"/>
      <w:r w:rsidRPr="00DD4C1F">
        <w:rPr>
          <w:rFonts w:asciiTheme="minorHAnsi" w:eastAsia="Georgia" w:hAnsiTheme="minorHAnsi" w:cs="Georgia"/>
          <w:color w:val="188038"/>
          <w:sz w:val="23"/>
          <w:szCs w:val="23"/>
          <w:shd w:val="clear" w:color="auto" w:fill="F2F0F0"/>
        </w:rPr>
        <w:t>()</w:t>
      </w:r>
      <w:r w:rsidRPr="00DD4C1F">
        <w:rPr>
          <w:rFonts w:asciiTheme="minorHAnsi" w:eastAsia="Georgia" w:hAnsiTheme="minorHAnsi" w:cs="Georgia"/>
          <w:color w:val="1F1F1F"/>
        </w:rPr>
        <w:t xml:space="preserve"> operations in Pandas to normalize text.</w:t>
      </w:r>
    </w:p>
    <w:p w14:paraId="0000004B" w14:textId="77777777" w:rsidR="006D3A1E" w:rsidRPr="00DD4C1F" w:rsidRDefault="00E02D01">
      <w:pPr>
        <w:numPr>
          <w:ilvl w:val="1"/>
          <w:numId w:val="3"/>
        </w:numPr>
        <w:rPr>
          <w:rFonts w:asciiTheme="minorHAnsi" w:eastAsia="Georgia" w:hAnsiTheme="minorHAnsi" w:cs="Georgia"/>
        </w:rPr>
      </w:pPr>
      <w:r w:rsidRPr="00DD4C1F">
        <w:rPr>
          <w:rFonts w:asciiTheme="minorHAnsi" w:eastAsia="Georgia" w:hAnsiTheme="minorHAnsi" w:cs="Georgia"/>
          <w:i/>
          <w:iCs/>
          <w:color w:val="1F1F1F"/>
        </w:rPr>
        <w:t>Chart Selection:</w:t>
      </w:r>
      <w:r w:rsidRPr="00DD4C1F">
        <w:rPr>
          <w:rFonts w:asciiTheme="minorHAnsi" w:eastAsia="Georgia" w:hAnsiTheme="minorHAnsi" w:cs="Georgia"/>
          <w:color w:val="1F1F1F"/>
        </w:rPr>
        <w:t xml:space="preserve"> Initial visual layouts felt cluttered and unappealing. </w:t>
      </w:r>
      <w:r w:rsidRPr="00DD4C1F">
        <w:rPr>
          <w:rFonts w:asciiTheme="minorHAnsi" w:eastAsia="Georgia" w:hAnsiTheme="minorHAnsi" w:cs="Georgia"/>
          <w:i/>
          <w:iCs/>
          <w:color w:val="1F1F1F"/>
        </w:rPr>
        <w:t>Solution:</w:t>
      </w:r>
      <w:r w:rsidRPr="00DD4C1F">
        <w:rPr>
          <w:rFonts w:asciiTheme="minorHAnsi" w:eastAsia="Georgia" w:hAnsiTheme="minorHAnsi" w:cs="Georgia"/>
          <w:color w:val="1F1F1F"/>
        </w:rPr>
        <w:t xml:space="preserve"> Shifted to a unified premium dark theme layout, stripping away contrasting background blocks and turning off redundant axis labels to focus attention entirely on key data trends.</w:t>
      </w:r>
    </w:p>
    <w:p w14:paraId="0000004C" w14:textId="77777777" w:rsidR="006D3A1E" w:rsidRPr="00DD4C1F" w:rsidRDefault="00E02D01">
      <w:pPr>
        <w:numPr>
          <w:ilvl w:val="1"/>
          <w:numId w:val="3"/>
        </w:numPr>
        <w:rPr>
          <w:rFonts w:asciiTheme="minorHAnsi" w:eastAsia="Georgia" w:hAnsiTheme="minorHAnsi" w:cs="Georgia"/>
        </w:rPr>
      </w:pPr>
      <w:r w:rsidRPr="00DD4C1F">
        <w:rPr>
          <w:rFonts w:asciiTheme="minorHAnsi" w:eastAsia="Georgia" w:hAnsiTheme="minorHAnsi" w:cs="Georgia"/>
          <w:i/>
          <w:iCs/>
          <w:color w:val="1F1F1F"/>
        </w:rPr>
        <w:t>Inconsisten</w:t>
      </w:r>
      <w:r w:rsidRPr="00DD4C1F">
        <w:rPr>
          <w:rFonts w:asciiTheme="minorHAnsi" w:eastAsia="Georgia" w:hAnsiTheme="minorHAnsi" w:cs="Georgia"/>
          <w:i/>
          <w:iCs/>
          <w:color w:val="1F1F1F"/>
        </w:rPr>
        <w:t>t Performance Patterns:</w:t>
      </w:r>
      <w:r w:rsidRPr="00DD4C1F">
        <w:rPr>
          <w:rFonts w:asciiTheme="minorHAnsi" w:eastAsia="Georgia" w:hAnsiTheme="minorHAnsi" w:cs="Georgia"/>
          <w:color w:val="1F1F1F"/>
        </w:rPr>
        <w:t xml:space="preserve"> Relational tables returned flat, duplicated total rows across columns due to unlinked schemas. </w:t>
      </w:r>
      <w:r w:rsidRPr="00DD4C1F">
        <w:rPr>
          <w:rFonts w:asciiTheme="minorHAnsi" w:eastAsia="Georgia" w:hAnsiTheme="minorHAnsi" w:cs="Georgia"/>
          <w:i/>
          <w:iCs/>
          <w:color w:val="1F1F1F"/>
        </w:rPr>
        <w:t>Solution:</w:t>
      </w:r>
      <w:r w:rsidRPr="00DD4C1F">
        <w:rPr>
          <w:rFonts w:asciiTheme="minorHAnsi" w:eastAsia="Georgia" w:hAnsiTheme="minorHAnsi" w:cs="Georgia"/>
          <w:color w:val="1F1F1F"/>
        </w:rPr>
        <w:t xml:space="preserve"> Transitioned to the Power BI Model View to establish a verified 1-to-Many relational join using unique ID keys, instantly fixin</w:t>
      </w:r>
      <w:r w:rsidRPr="00DD4C1F">
        <w:rPr>
          <w:rFonts w:asciiTheme="minorHAnsi" w:eastAsia="Georgia" w:hAnsiTheme="minorHAnsi" w:cs="Georgia"/>
          <w:color w:val="1F1F1F"/>
        </w:rPr>
        <w:t>g the calculation bug.</w:t>
      </w:r>
    </w:p>
    <w:p w14:paraId="5CD13420"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bookmarkStart w:id="8" w:name="_3pkhyvhcbm0j" w:colFirst="0" w:colLast="0"/>
      <w:bookmarkEnd w:id="8"/>
    </w:p>
    <w:p w14:paraId="310E4062"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p>
    <w:p w14:paraId="544C4111"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p>
    <w:p w14:paraId="3457BA1C" w14:textId="77777777" w:rsidR="00DD4C1F" w:rsidRPr="00DD4C1F" w:rsidRDefault="00DD4C1F">
      <w:pPr>
        <w:pStyle w:val="Heading2"/>
        <w:keepNext w:val="0"/>
        <w:keepLines w:val="0"/>
        <w:spacing w:before="0" w:after="0"/>
        <w:rPr>
          <w:rFonts w:asciiTheme="minorHAnsi" w:eastAsia="Georgia" w:hAnsiTheme="minorHAnsi" w:cs="Georgia"/>
          <w:b/>
          <w:bCs/>
          <w:color w:val="1F1F1F"/>
          <w:sz w:val="30"/>
          <w:szCs w:val="30"/>
        </w:rPr>
      </w:pPr>
    </w:p>
    <w:p w14:paraId="175CD741" w14:textId="43430D1B" w:rsidR="00DD4C1F" w:rsidRDefault="00DD4C1F">
      <w:pPr>
        <w:pStyle w:val="Heading2"/>
        <w:keepNext w:val="0"/>
        <w:keepLines w:val="0"/>
        <w:spacing w:before="0" w:after="0"/>
        <w:rPr>
          <w:rFonts w:asciiTheme="minorHAnsi" w:eastAsia="Georgia" w:hAnsiTheme="minorHAnsi" w:cs="Georgia"/>
          <w:b/>
          <w:bCs/>
          <w:color w:val="1F1F1F"/>
          <w:sz w:val="30"/>
          <w:szCs w:val="30"/>
        </w:rPr>
      </w:pPr>
    </w:p>
    <w:p w14:paraId="7E5A8AA3" w14:textId="72859A81" w:rsidR="00E02D01" w:rsidRDefault="00E02D01" w:rsidP="00E02D01"/>
    <w:p w14:paraId="0A853A7B" w14:textId="77777777" w:rsidR="00E02D01" w:rsidRPr="00E02D01" w:rsidRDefault="00E02D01" w:rsidP="00E02D01"/>
    <w:p w14:paraId="0000004D" w14:textId="34213EA6" w:rsidR="006D3A1E" w:rsidRDefault="00E02D01">
      <w:pPr>
        <w:pStyle w:val="Heading2"/>
        <w:keepNext w:val="0"/>
        <w:keepLines w:val="0"/>
        <w:spacing w:before="0" w:after="0"/>
        <w:rPr>
          <w:rFonts w:asciiTheme="minorHAnsi" w:eastAsia="Georgia" w:hAnsiTheme="minorHAnsi" w:cs="Georgia"/>
          <w:b/>
          <w:bCs/>
          <w:color w:val="1F1F1F"/>
          <w:sz w:val="30"/>
          <w:szCs w:val="30"/>
        </w:rPr>
      </w:pPr>
      <w:r w:rsidRPr="00DD4C1F">
        <w:rPr>
          <w:rFonts w:asciiTheme="minorHAnsi" w:eastAsia="Georgia" w:hAnsiTheme="minorHAnsi" w:cs="Georgia"/>
          <w:b/>
          <w:bCs/>
          <w:color w:val="1F1F1F"/>
          <w:sz w:val="30"/>
          <w:szCs w:val="30"/>
        </w:rPr>
        <w:lastRenderedPageBreak/>
        <w:t>8. Conclusion, Learnings &amp; Improvements</w:t>
      </w:r>
    </w:p>
    <w:p w14:paraId="7A6D4875" w14:textId="77777777" w:rsidR="00E02D01" w:rsidRPr="00E02D01" w:rsidRDefault="00E02D01" w:rsidP="00E02D01"/>
    <w:p w14:paraId="0000004E" w14:textId="77777777" w:rsidR="006D3A1E" w:rsidRPr="00DD4C1F" w:rsidRDefault="00E02D01">
      <w:pPr>
        <w:numPr>
          <w:ilvl w:val="0"/>
          <w:numId w:val="7"/>
        </w:numPr>
        <w:rPr>
          <w:rFonts w:asciiTheme="minorHAnsi" w:hAnsiTheme="minorHAnsi"/>
        </w:rPr>
      </w:pPr>
      <w:r w:rsidRPr="00DD4C1F">
        <w:rPr>
          <w:rFonts w:asciiTheme="minorHAnsi" w:eastAsia="Georgia" w:hAnsiTheme="minorHAnsi" w:cs="Georgia"/>
          <w:b/>
          <w:bCs/>
          <w:color w:val="1F1F1F"/>
        </w:rPr>
        <w:t>Final Conclusion from the Project:</w:t>
      </w:r>
      <w:r w:rsidRPr="00DD4C1F">
        <w:rPr>
          <w:rFonts w:asciiTheme="minorHAnsi" w:eastAsia="Georgia" w:hAnsiTheme="minorHAnsi" w:cs="Georgia"/>
          <w:color w:val="1F1F1F"/>
        </w:rPr>
        <w:t xml:space="preserve"> While Amazon Prime Video has built a massive global </w:t>
      </w:r>
      <w:proofErr w:type="gramStart"/>
      <w:r w:rsidRPr="00DD4C1F">
        <w:rPr>
          <w:rFonts w:asciiTheme="minorHAnsi" w:eastAsia="Georgia" w:hAnsiTheme="minorHAnsi" w:cs="Georgia"/>
          <w:color w:val="1F1F1F"/>
        </w:rPr>
        <w:t>content</w:t>
      </w:r>
      <w:proofErr w:type="gramEnd"/>
      <w:r w:rsidRPr="00DD4C1F">
        <w:rPr>
          <w:rFonts w:asciiTheme="minorHAnsi" w:eastAsia="Georgia" w:hAnsiTheme="minorHAnsi" w:cs="Georgia"/>
          <w:color w:val="1F1F1F"/>
        </w:rPr>
        <w:t xml:space="preserve"> footprint dominated by feature films, its true strength lies in its ability to maintain rating sta</w:t>
      </w:r>
      <w:r w:rsidRPr="00DD4C1F">
        <w:rPr>
          <w:rFonts w:asciiTheme="minorHAnsi" w:eastAsia="Georgia" w:hAnsiTheme="minorHAnsi" w:cs="Georgia"/>
          <w:color w:val="1F1F1F"/>
        </w:rPr>
        <w:t>bility during periods of rapid catalog expansion. However, significant room remains to optimize efficiency by cutting underperforming titles and focusing on proven runtime windows.</w:t>
      </w:r>
    </w:p>
    <w:p w14:paraId="0000004F" w14:textId="77777777" w:rsidR="006D3A1E" w:rsidRPr="00DD4C1F" w:rsidRDefault="00E02D01">
      <w:pPr>
        <w:numPr>
          <w:ilvl w:val="0"/>
          <w:numId w:val="7"/>
        </w:numPr>
        <w:rPr>
          <w:rFonts w:asciiTheme="minorHAnsi" w:hAnsiTheme="minorHAnsi"/>
        </w:rPr>
      </w:pPr>
      <w:r w:rsidRPr="00DD4C1F">
        <w:rPr>
          <w:rFonts w:asciiTheme="minorHAnsi" w:eastAsia="Georgia" w:hAnsiTheme="minorHAnsi" w:cs="Georgia"/>
          <w:b/>
          <w:bCs/>
          <w:color w:val="1F1F1F"/>
        </w:rPr>
        <w:t>Most Important Insight:</w:t>
      </w:r>
      <w:r w:rsidRPr="00DD4C1F">
        <w:rPr>
          <w:rFonts w:asciiTheme="minorHAnsi" w:eastAsia="Georgia" w:hAnsiTheme="minorHAnsi" w:cs="Georgia"/>
          <w:color w:val="1F1F1F"/>
        </w:rPr>
        <w:t xml:space="preserve"> The defining takeaway is that content performance i</w:t>
      </w:r>
      <w:r w:rsidRPr="00DD4C1F">
        <w:rPr>
          <w:rFonts w:asciiTheme="minorHAnsi" w:eastAsia="Georgia" w:hAnsiTheme="minorHAnsi" w:cs="Georgia"/>
          <w:color w:val="1F1F1F"/>
        </w:rPr>
        <w:t>s highly predictable. Titles that sit within the 80-to-</w:t>
      </w:r>
      <w:proofErr w:type="gramStart"/>
      <w:r w:rsidRPr="00DD4C1F">
        <w:rPr>
          <w:rFonts w:asciiTheme="minorHAnsi" w:eastAsia="Georgia" w:hAnsiTheme="minorHAnsi" w:cs="Georgia"/>
          <w:color w:val="1F1F1F"/>
        </w:rPr>
        <w:t>120 minute</w:t>
      </w:r>
      <w:proofErr w:type="gramEnd"/>
      <w:r w:rsidRPr="00DD4C1F">
        <w:rPr>
          <w:rFonts w:asciiTheme="minorHAnsi" w:eastAsia="Georgia" w:hAnsiTheme="minorHAnsi" w:cs="Georgia"/>
          <w:color w:val="1F1F1F"/>
        </w:rPr>
        <w:t xml:space="preserve"> runtime window and leverage proven production talent consistently secure the highest user evaluation scores on the platform.</w:t>
      </w:r>
    </w:p>
    <w:p w14:paraId="00000050" w14:textId="77777777" w:rsidR="006D3A1E" w:rsidRPr="00DD4C1F" w:rsidRDefault="00E02D01">
      <w:pPr>
        <w:numPr>
          <w:ilvl w:val="0"/>
          <w:numId w:val="7"/>
        </w:numPr>
        <w:rPr>
          <w:rFonts w:asciiTheme="minorHAnsi" w:hAnsiTheme="minorHAnsi"/>
        </w:rPr>
      </w:pPr>
      <w:r w:rsidRPr="00DD4C1F">
        <w:rPr>
          <w:rFonts w:asciiTheme="minorHAnsi" w:eastAsia="Georgia" w:hAnsiTheme="minorHAnsi" w:cs="Georgia"/>
          <w:b/>
          <w:bCs/>
          <w:color w:val="1F1F1F"/>
        </w:rPr>
        <w:t>What You Learned Through the Analysis:</w:t>
      </w:r>
      <w:r w:rsidRPr="00DD4C1F">
        <w:rPr>
          <w:rFonts w:asciiTheme="minorHAnsi" w:eastAsia="Georgia" w:hAnsiTheme="minorHAnsi" w:cs="Georgia"/>
          <w:color w:val="1F1F1F"/>
        </w:rPr>
        <w:t xml:space="preserve"> This project provided hands-on experience in managing end-to-end data pipelines. It reinforced the value of data preparation—showing that splitting messy data upfront makes it much easier to write simple DAX measures </w:t>
      </w:r>
      <w:r w:rsidRPr="00DD4C1F">
        <w:rPr>
          <w:rFonts w:asciiTheme="minorHAnsi" w:eastAsia="Georgia" w:hAnsiTheme="minorHAnsi" w:cs="Georgia"/>
          <w:color w:val="1F1F1F"/>
        </w:rPr>
        <w:t>and build high-impact dashboard layouts down the line.</w:t>
      </w:r>
    </w:p>
    <w:p w14:paraId="00000051" w14:textId="77777777" w:rsidR="006D3A1E" w:rsidRPr="00DD4C1F" w:rsidRDefault="00E02D01">
      <w:pPr>
        <w:numPr>
          <w:ilvl w:val="0"/>
          <w:numId w:val="7"/>
        </w:numPr>
        <w:rPr>
          <w:rFonts w:asciiTheme="minorHAnsi" w:eastAsia="Georgia" w:hAnsiTheme="minorHAnsi" w:cs="Georgia"/>
        </w:rPr>
      </w:pPr>
      <w:r w:rsidRPr="00DD4C1F">
        <w:rPr>
          <w:rFonts w:asciiTheme="minorHAnsi" w:eastAsia="Georgia" w:hAnsiTheme="minorHAnsi" w:cs="Georgia"/>
          <w:b/>
          <w:bCs/>
          <w:color w:val="1F1F1F"/>
        </w:rPr>
        <w:t>Future Improvements:</w:t>
      </w:r>
    </w:p>
    <w:p w14:paraId="00000052" w14:textId="77777777" w:rsidR="006D3A1E" w:rsidRPr="00DD4C1F" w:rsidRDefault="00E02D01">
      <w:pPr>
        <w:numPr>
          <w:ilvl w:val="1"/>
          <w:numId w:val="7"/>
        </w:numPr>
        <w:rPr>
          <w:rFonts w:asciiTheme="minorHAnsi" w:eastAsia="Georgia" w:hAnsiTheme="minorHAnsi" w:cs="Georgia"/>
        </w:rPr>
      </w:pPr>
      <w:r w:rsidRPr="00DD4C1F">
        <w:rPr>
          <w:rFonts w:asciiTheme="minorHAnsi" w:eastAsia="Georgia" w:hAnsiTheme="minorHAnsi" w:cs="Georgia"/>
          <w:i/>
          <w:iCs/>
          <w:color w:val="1F1F1F"/>
        </w:rPr>
        <w:t>Deeper Analysis:</w:t>
      </w:r>
      <w:r w:rsidRPr="00DD4C1F">
        <w:rPr>
          <w:rFonts w:asciiTheme="minorHAnsi" w:eastAsia="Georgia" w:hAnsiTheme="minorHAnsi" w:cs="Georgia"/>
          <w:color w:val="1F1F1F"/>
        </w:rPr>
        <w:t xml:space="preserve"> Integrate platform user consumption metrics, viewer retention percentages, and localized language localization factors to evaluate cross-border performance.</w:t>
      </w:r>
    </w:p>
    <w:p w14:paraId="00000053" w14:textId="77777777" w:rsidR="006D3A1E" w:rsidRPr="00DD4C1F" w:rsidRDefault="00E02D01">
      <w:pPr>
        <w:numPr>
          <w:ilvl w:val="1"/>
          <w:numId w:val="7"/>
        </w:numPr>
        <w:rPr>
          <w:rFonts w:asciiTheme="minorHAnsi" w:eastAsia="Georgia" w:hAnsiTheme="minorHAnsi" w:cs="Georgia"/>
        </w:rPr>
      </w:pPr>
      <w:r w:rsidRPr="00DD4C1F">
        <w:rPr>
          <w:rFonts w:asciiTheme="minorHAnsi" w:eastAsia="Georgia" w:hAnsiTheme="minorHAnsi" w:cs="Georgia"/>
          <w:i/>
          <w:iCs/>
          <w:color w:val="1F1F1F"/>
        </w:rPr>
        <w:t>Predic</w:t>
      </w:r>
      <w:r w:rsidRPr="00DD4C1F">
        <w:rPr>
          <w:rFonts w:asciiTheme="minorHAnsi" w:eastAsia="Georgia" w:hAnsiTheme="minorHAnsi" w:cs="Georgia"/>
          <w:i/>
          <w:iCs/>
          <w:color w:val="1F1F1F"/>
        </w:rPr>
        <w:t>tive Modeling:</w:t>
      </w:r>
      <w:r w:rsidRPr="00DD4C1F">
        <w:rPr>
          <w:rFonts w:asciiTheme="minorHAnsi" w:eastAsia="Georgia" w:hAnsiTheme="minorHAnsi" w:cs="Georgia"/>
          <w:color w:val="1F1F1F"/>
        </w:rPr>
        <w:t xml:space="preserve"> Build a machine learning regression pipeline within Python to predict the future user rating of a script or acquired asset before signing licensing agreements.</w:t>
      </w:r>
    </w:p>
    <w:p w14:paraId="00000054" w14:textId="77777777" w:rsidR="006D3A1E" w:rsidRPr="00DD4C1F" w:rsidRDefault="00E02D01">
      <w:pPr>
        <w:numPr>
          <w:ilvl w:val="0"/>
          <w:numId w:val="7"/>
        </w:numPr>
        <w:rPr>
          <w:rFonts w:asciiTheme="minorHAnsi" w:eastAsia="Georgia" w:hAnsiTheme="minorHAnsi" w:cs="Georgia"/>
        </w:rPr>
      </w:pPr>
      <w:r w:rsidRPr="00DD4C1F">
        <w:rPr>
          <w:rFonts w:asciiTheme="minorHAnsi" w:eastAsia="Georgia" w:hAnsiTheme="minorHAnsi" w:cs="Georgia"/>
          <w:b/>
          <w:bCs/>
          <w:color w:val="1F1F1F"/>
        </w:rPr>
        <w:t>Advanced Dashboarding</w:t>
      </w:r>
      <w:r w:rsidRPr="00DD4C1F">
        <w:rPr>
          <w:rFonts w:asciiTheme="minorHAnsi" w:eastAsia="Georgia" w:hAnsiTheme="minorHAnsi" w:cs="Georgia"/>
          <w:i/>
          <w:iCs/>
          <w:color w:val="1F1F1F"/>
        </w:rPr>
        <w:t>:</w:t>
      </w:r>
      <w:r w:rsidRPr="00DD4C1F">
        <w:rPr>
          <w:rFonts w:asciiTheme="minorHAnsi" w:eastAsia="Georgia" w:hAnsiTheme="minorHAnsi" w:cs="Georgia"/>
          <w:color w:val="1F1F1F"/>
        </w:rPr>
        <w:t xml:space="preserve"> Implement dynamic page-navigation parameters, user bookmar</w:t>
      </w:r>
      <w:r w:rsidRPr="00DD4C1F">
        <w:rPr>
          <w:rFonts w:asciiTheme="minorHAnsi" w:eastAsia="Georgia" w:hAnsiTheme="minorHAnsi" w:cs="Georgia"/>
          <w:color w:val="1F1F1F"/>
        </w:rPr>
        <w:t>ks, and advanced row-level security (RLS) tracking profiles to deliver tailored views for distinct regional content acquisition teams.</w:t>
      </w:r>
    </w:p>
    <w:p w14:paraId="00000055" w14:textId="4D81AEC2" w:rsidR="006D3A1E" w:rsidRDefault="006D3A1E">
      <w:pPr>
        <w:rPr>
          <w:rFonts w:asciiTheme="minorHAnsi" w:eastAsia="Georgia" w:hAnsiTheme="minorHAnsi" w:cs="Georgia"/>
        </w:rPr>
      </w:pPr>
    </w:p>
    <w:p w14:paraId="70A472A8" w14:textId="405EF698" w:rsidR="00E02D01" w:rsidRDefault="00E02D01" w:rsidP="00E02D01">
      <w:pPr>
        <w:pStyle w:val="NormalWeb"/>
        <w:spacing w:before="0" w:beforeAutospacing="0" w:after="0" w:afterAutospacing="0"/>
      </w:pPr>
      <w:r w:rsidRPr="00E02D01">
        <w:rPr>
          <w:rFonts w:ascii="Georgia" w:hAnsi="Georgia"/>
          <w:b/>
          <w:bCs/>
          <w:color w:val="000000"/>
          <w:sz w:val="22"/>
          <w:szCs w:val="22"/>
        </w:rPr>
        <w:t>Project File Link (Git</w:t>
      </w:r>
      <w:r>
        <w:rPr>
          <w:rFonts w:ascii="Georgia" w:hAnsi="Georgia"/>
          <w:b/>
          <w:bCs/>
          <w:color w:val="000000"/>
          <w:sz w:val="22"/>
          <w:szCs w:val="22"/>
        </w:rPr>
        <w:t xml:space="preserve"> </w:t>
      </w:r>
      <w:r w:rsidRPr="00E02D01">
        <w:rPr>
          <w:rFonts w:ascii="Georgia" w:hAnsi="Georgia"/>
          <w:b/>
          <w:bCs/>
          <w:color w:val="000000"/>
          <w:sz w:val="22"/>
          <w:szCs w:val="22"/>
        </w:rPr>
        <w:t>hub)</w:t>
      </w:r>
      <w:r>
        <w:rPr>
          <w:rFonts w:ascii="Georgia" w:hAnsi="Georgia"/>
          <w:color w:val="000000"/>
          <w:sz w:val="22"/>
          <w:szCs w:val="22"/>
        </w:rPr>
        <w:t xml:space="preserve"> -</w:t>
      </w:r>
      <w:r>
        <w:t xml:space="preserve"> </w:t>
      </w:r>
      <w:r>
        <w:rPr>
          <w:rFonts w:ascii="Georgia" w:hAnsi="Georgia"/>
          <w:color w:val="000000"/>
          <w:sz w:val="22"/>
          <w:szCs w:val="22"/>
        </w:rPr>
        <w:t>github.com/</w:t>
      </w:r>
      <w:proofErr w:type="spellStart"/>
      <w:r>
        <w:rPr>
          <w:rFonts w:ascii="Georgia" w:hAnsi="Georgia"/>
          <w:color w:val="000000"/>
          <w:sz w:val="22"/>
          <w:szCs w:val="22"/>
        </w:rPr>
        <w:t>crushervp</w:t>
      </w:r>
      <w:proofErr w:type="spellEnd"/>
      <w:r>
        <w:rPr>
          <w:rFonts w:ascii="Georgia" w:hAnsi="Georgia"/>
          <w:color w:val="000000"/>
          <w:sz w:val="22"/>
          <w:szCs w:val="22"/>
        </w:rPr>
        <w:t>/Amazon-Prime-Video-</w:t>
      </w:r>
      <w:proofErr w:type="spellStart"/>
      <w:r>
        <w:rPr>
          <w:rFonts w:ascii="Georgia" w:hAnsi="Georgia"/>
          <w:color w:val="000000"/>
          <w:sz w:val="22"/>
          <w:szCs w:val="22"/>
        </w:rPr>
        <w:t>PowerBI</w:t>
      </w:r>
      <w:proofErr w:type="spellEnd"/>
      <w:r>
        <w:rPr>
          <w:rFonts w:ascii="Georgia" w:hAnsi="Georgia"/>
          <w:color w:val="000000"/>
          <w:sz w:val="22"/>
          <w:szCs w:val="22"/>
        </w:rPr>
        <w:t>-Analysis</w:t>
      </w:r>
    </w:p>
    <w:p w14:paraId="031A24DE" w14:textId="77777777" w:rsidR="00E02D01" w:rsidRPr="00DD4C1F" w:rsidRDefault="00E02D01">
      <w:pPr>
        <w:rPr>
          <w:rFonts w:asciiTheme="minorHAnsi" w:eastAsia="Georgia" w:hAnsiTheme="minorHAnsi" w:cs="Georgia"/>
        </w:rPr>
      </w:pPr>
    </w:p>
    <w:sectPr w:rsidR="00E02D01" w:rsidRPr="00DD4C1F" w:rsidSect="00DD4C1F">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F4C4BDA-A5EC-4FEB-BBF8-F388A4AFD386}"/>
    <w:embedBold r:id="rId2" w:fontKey="{637FEC69-4DA8-4A60-947F-E451651D3C01}"/>
    <w:embedItalic r:id="rId3" w:fontKey="{4AA6CD5A-AD8A-4F9A-B90D-2B0E25E17787}"/>
  </w:font>
  <w:font w:name="Georgia">
    <w:panose1 w:val="02040502050405020303"/>
    <w:charset w:val="00"/>
    <w:family w:val="roman"/>
    <w:pitch w:val="variable"/>
    <w:sig w:usb0="00000287" w:usb1="00000000" w:usb2="00000000" w:usb3="00000000" w:csb0="0000009F" w:csb1="00000000"/>
    <w:embedRegular r:id="rId4" w:fontKey="{B4A87D8E-34D9-48BD-8070-88394B0F801A}"/>
    <w:embedBold r:id="rId5" w:fontKey="{30B0D5CF-986F-41E3-912E-33F03FDC175F}"/>
    <w:embedItalic r:id="rId6" w:fontKey="{ABF095BE-1EEB-49E0-B341-9D16D548D994}"/>
  </w:font>
  <w:font w:name="Calibri">
    <w:panose1 w:val="020F0502020204030204"/>
    <w:charset w:val="00"/>
    <w:family w:val="swiss"/>
    <w:pitch w:val="variable"/>
    <w:sig w:usb0="E4002EFF" w:usb1="C200247B" w:usb2="00000009" w:usb3="00000000" w:csb0="000001FF" w:csb1="00000000"/>
    <w:embedRegular r:id="rId7" w:fontKey="{8DE640CF-8884-4C72-A564-80DB83171B1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702514"/>
    <w:multiLevelType w:val="multilevel"/>
    <w:tmpl w:val="4F38711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9C4ABF"/>
    <w:multiLevelType w:val="multilevel"/>
    <w:tmpl w:val="7FE84D3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6320EA"/>
    <w:multiLevelType w:val="multilevel"/>
    <w:tmpl w:val="B964AED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12693C"/>
    <w:multiLevelType w:val="multilevel"/>
    <w:tmpl w:val="D77EB048"/>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385FDE"/>
    <w:multiLevelType w:val="multilevel"/>
    <w:tmpl w:val="21B44EC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915E96"/>
    <w:multiLevelType w:val="multilevel"/>
    <w:tmpl w:val="CBD063A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951F5D"/>
    <w:multiLevelType w:val="multilevel"/>
    <w:tmpl w:val="C6F090C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551C48"/>
    <w:multiLevelType w:val="multilevel"/>
    <w:tmpl w:val="40CA0DA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1"/>
  </w:num>
  <w:num w:numId="3">
    <w:abstractNumId w:val="7"/>
  </w:num>
  <w:num w:numId="4">
    <w:abstractNumId w:val="5"/>
  </w:num>
  <w:num w:numId="5">
    <w:abstractNumId w:val="2"/>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A1E"/>
    <w:rsid w:val="006D3A1E"/>
    <w:rsid w:val="00DD4C1F"/>
    <w:rsid w:val="00E02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3194E"/>
  <w15:docId w15:val="{2D3946F4-756B-4419-AD56-71B143050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02D01"/>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8893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5</Pages>
  <Words>2075</Words>
  <Characters>11834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vidyadhar patil</cp:lastModifiedBy>
  <cp:revision>2</cp:revision>
  <dcterms:created xsi:type="dcterms:W3CDTF">2026-07-08T09:18:00Z</dcterms:created>
  <dcterms:modified xsi:type="dcterms:W3CDTF">2026-07-08T13:50:00Z</dcterms:modified>
</cp:coreProperties>
</file>