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115.0" w:type="dxa"/>
        <w:jc w:val="left"/>
        <w:tblInd w:w="-105.0" w:type="dxa"/>
        <w:tblLayout w:type="fixed"/>
        <w:tblLook w:val="0400"/>
      </w:tblPr>
      <w:tblGrid>
        <w:gridCol w:w="8400"/>
        <w:gridCol w:w="2715"/>
        <w:tblGridChange w:id="0">
          <w:tblGrid>
            <w:gridCol w:w="8400"/>
            <w:gridCol w:w="2715"/>
          </w:tblGrid>
        </w:tblGridChange>
      </w:tblGrid>
      <w:tr>
        <w:trPr>
          <w:trHeight w:val="1215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spacing w:before="720" w:lineRule="auto"/>
              <w:rPr/>
            </w:pPr>
            <w:bookmarkStart w:colFirst="0" w:colLast="0" w:name="_fa2393mg3o7n" w:id="0"/>
            <w:bookmarkEnd w:id="0"/>
            <w:r w:rsidDel="00000000" w:rsidR="00000000" w:rsidRPr="00000000">
              <w:rPr>
                <w:rtl w:val="0"/>
              </w:rPr>
              <w:t xml:space="preserve">Michael R. Marley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72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04">
      <w:pPr>
        <w:tabs>
          <w:tab w:val="left" w:pos="8788"/>
        </w:tabs>
        <w:spacing w:after="240" w:before="720" w:line="240" w:lineRule="auto"/>
        <w:rPr/>
      </w:pPr>
      <w:r w:rsidDel="00000000" w:rsidR="00000000" w:rsidRPr="00000000">
        <w:rPr>
          <w:color w:val="405242"/>
          <w:sz w:val="18"/>
          <w:szCs w:val="18"/>
          <w:rtl w:val="0"/>
        </w:rPr>
        <w:t xml:space="preserve"> Phone: 678-656-4945  E-Mail: ssamarley@gmail.com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vobp4lvpyrtb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>
          <w:sz w:val="18"/>
          <w:szCs w:val="18"/>
        </w:rPr>
      </w:pPr>
      <w:bookmarkStart w:colFirst="0" w:colLast="0" w:name="_m3ftxnwbi8k1" w:id="2"/>
      <w:bookmarkEnd w:id="2"/>
      <w:r w:rsidDel="00000000" w:rsidR="00000000" w:rsidRPr="00000000">
        <w:rPr>
          <w:sz w:val="18"/>
          <w:szCs w:val="18"/>
          <w:rtl w:val="0"/>
        </w:rPr>
        <w:t xml:space="preserve"> Rooms To Go - Sr. UX Engineer - Sept 2019 - July 2020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 wireframes and high definition photoshop comps to put in front of the CEO for approval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A/B testing through google optimize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Study sites analytics to assess areas that can be improved upon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270"/>
        </w:tabs>
        <w:ind w:left="288"/>
        <w:rPr>
          <w:u w:val="none"/>
        </w:rPr>
      </w:pPr>
      <w:r w:rsidDel="00000000" w:rsidR="00000000" w:rsidRPr="00000000">
        <w:rPr>
          <w:rtl w:val="0"/>
        </w:rPr>
        <w:t xml:space="preserve">Worked directly with analytics to insure better paths for customers to find what they are looking for and making it through the checkout process</w:t>
      </w:r>
    </w:p>
    <w:p w:rsidR="00000000" w:rsidDel="00000000" w:rsidP="00000000" w:rsidRDefault="00000000" w:rsidRPr="00000000" w14:paraId="0000000B">
      <w:pPr>
        <w:tabs>
          <w:tab w:val="left" w:pos="2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70"/>
        </w:tabs>
        <w:ind w:left="0" w:firstLine="0"/>
        <w:rPr>
          <w:sz w:val="18"/>
          <w:szCs w:val="18"/>
        </w:rPr>
      </w:pPr>
      <w:r w:rsidDel="00000000" w:rsidR="00000000" w:rsidRPr="00000000">
        <w:rPr>
          <w:color w:val="405242"/>
          <w:sz w:val="18"/>
          <w:szCs w:val="18"/>
          <w:rtl w:val="0"/>
        </w:rPr>
        <w:t xml:space="preserve">Rooms To Go - Sr Front End Development  - Sept 2018- 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270"/>
        </w:tabs>
        <w:ind w:left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Used Reactjs, Redux, Jest, Gatsby, GraphQL,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270"/>
        </w:tabs>
        <w:ind w:left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Technology used - Reactjs, SASS, S3, Github, Payment microservices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270"/>
        </w:tabs>
        <w:ind w:left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Worked on a small team that built the new roomstogo.com site from scratch.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18"/>
          <w:szCs w:val="18"/>
        </w:rPr>
      </w:pPr>
      <w:bookmarkStart w:colFirst="0" w:colLast="0" w:name="_b9icfjol489v" w:id="3"/>
      <w:bookmarkEnd w:id="3"/>
      <w:r w:rsidDel="00000000" w:rsidR="00000000" w:rsidRPr="00000000">
        <w:rPr>
          <w:sz w:val="18"/>
          <w:szCs w:val="18"/>
          <w:rtl w:val="0"/>
        </w:rPr>
        <w:t xml:space="preserve">The Weather Company / </w:t>
      </w:r>
      <w:r w:rsidDel="00000000" w:rsidR="00000000" w:rsidRPr="00000000">
        <w:rPr>
          <w:sz w:val="18"/>
          <w:szCs w:val="18"/>
          <w:rtl w:val="0"/>
        </w:rPr>
        <w:t xml:space="preserve">IBM Watson - Creative Developer  Feb 2017- Aug 2018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Building Advertisements using the weather.com API and Watson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Building dynamic ads that work off of weather api and change based on the user’s location and current weather.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Building cognitive ad experiences working with IBM’s Watson AI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new products for our team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Creating templates to help automate the google publishing suite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41fb3p7rcjxf" w:id="4"/>
      <w:bookmarkEnd w:id="4"/>
      <w:r w:rsidDel="00000000" w:rsidR="00000000" w:rsidRPr="00000000">
        <w:rPr>
          <w:sz w:val="18"/>
          <w:szCs w:val="18"/>
          <w:rtl w:val="0"/>
        </w:rPr>
        <w:t xml:space="preserve">Freelance Webmaster    Apr-2015-Current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with various companies on different CMS (Joomla!, Wordpress, Drupal, custom React)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Instillation of payment processing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ubbld4pw7x7v" w:id="5"/>
      <w:bookmarkEnd w:id="5"/>
      <w:r w:rsidDel="00000000" w:rsidR="00000000" w:rsidRPr="00000000">
        <w:rPr>
          <w:sz w:val="18"/>
          <w:szCs w:val="18"/>
          <w:rtl w:val="0"/>
        </w:rPr>
        <w:t xml:space="preserve">CBTNews - Sr. Front End Developer     Dec 2015 - Apr 2016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 CBTnews.com/servicedrivetoday.com/cbtconferenceandexpo.com on Wordpress CMS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templates HTML tables and CSS for email blasts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 templates for new pages with php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Install advertising click rates with JQuery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hvwapvpgzfoe" w:id="6"/>
      <w:bookmarkEnd w:id="6"/>
      <w:r w:rsidDel="00000000" w:rsidR="00000000" w:rsidRPr="00000000">
        <w:rPr>
          <w:sz w:val="18"/>
          <w:szCs w:val="18"/>
          <w:rtl w:val="0"/>
        </w:rPr>
        <w:t xml:space="preserve">Sharpdot - Front End Developer     Sept 2014 - Oct 2015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 templates and front end side of professional websites though usage of HTML5, CSS3, JS, JQuery, PHP, MySQL, Grunt/Gulp, Node, SCSS, Git and SVN.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 and fix problems associated with live sites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and configure MySQL databases on live and virtual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Superior Solutions Associates - Account Executive/Graphic Designer</w:t>
        <w:tab/>
        <w:t xml:space="preserve">Jan 2007-July 2011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00" w:lineRule="auto"/>
        <w:ind w:left="288" w:hanging="288"/>
        <w:rPr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sz w:val="18"/>
          <w:szCs w:val="18"/>
          <w:rtl w:val="0"/>
        </w:rPr>
        <w:t xml:space="preserve">Graphic design for various printing projects, including magazine layouts, logo designs, and media packets</w:t>
      </w:r>
      <w:r w:rsidDel="00000000" w:rsidR="00000000" w:rsidRPr="00000000">
        <w:rPr>
          <w:sz w:val="18"/>
          <w:szCs w:val="18"/>
          <w:rtl w:val="0"/>
        </w:rPr>
        <w:t xml:space="preserve"> using photoshop, illustrator, indesign.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00" w:lineRule="auto"/>
        <w:ind w:left="288" w:hanging="288"/>
        <w:rPr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sz w:val="18"/>
          <w:szCs w:val="18"/>
          <w:rtl w:val="0"/>
        </w:rPr>
        <w:t xml:space="preserve">Meet with clients to determine needs and deliver finished products directly to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eKwipper - Sales Executive/Art Director</w:t>
        <w:tab/>
        <w:t xml:space="preserve">Feb 2010-Apr 2011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00" w:lineRule="auto"/>
        <w:ind w:left="288" w:hanging="288"/>
        <w:rPr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sz w:val="18"/>
          <w:szCs w:val="18"/>
          <w:rtl w:val="0"/>
        </w:rPr>
        <w:t xml:space="preserve">Collaborated with backend programmer and front end developer on the design and development of a novel mobile phone application as well as website functionality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0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18"/>
          <w:szCs w:val="18"/>
        </w:rPr>
      </w:pPr>
      <w:bookmarkStart w:colFirst="0" w:colLast="0" w:name="_4sreolh8g5ai" w:id="7"/>
      <w:bookmarkEnd w:id="7"/>
      <w:r w:rsidDel="00000000" w:rsidR="00000000" w:rsidRPr="00000000">
        <w:rPr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sz w:val="18"/>
          <w:szCs w:val="18"/>
        </w:rPr>
      </w:pPr>
      <w:bookmarkStart w:colFirst="0" w:colLast="0" w:name="_ts4n2akj2rbd" w:id="8"/>
      <w:bookmarkEnd w:id="8"/>
      <w:r w:rsidDel="00000000" w:rsidR="00000000" w:rsidRPr="00000000">
        <w:rPr>
          <w:sz w:val="18"/>
          <w:szCs w:val="18"/>
          <w:rtl w:val="0"/>
        </w:rPr>
        <w:t xml:space="preserve">Creative Circus - Web Dev Teacher   Jan 2018-Aug 2018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1-on-1 with students to equip them with skills to build a website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270"/>
        </w:tabs>
        <w:ind w:left="28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Teach college grads an introduction to HTML/CSS and how to build responsively </w:t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Creative Circus</w:t>
        <w:tab/>
        <w:t xml:space="preserve">Oct 2012-Aug 2014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Graduated with a Certificate of completion in Web Development Studies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Tyndale College </w:t>
        <w:tab/>
        <w:t xml:space="preserve">Sept-2002-December 2005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rPr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sz w:val="18"/>
          <w:szCs w:val="18"/>
          <w:rtl w:val="0"/>
        </w:rPr>
        <w:t xml:space="preserve">Majored in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rPr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sz w:val="18"/>
          <w:szCs w:val="18"/>
          <w:rtl w:val="0"/>
        </w:rPr>
        <w:t xml:space="preserve">HTML5/CSS3</w:t>
      </w:r>
      <w:r w:rsidDel="00000000" w:rsidR="00000000" w:rsidRPr="00000000">
        <w:rPr>
          <w:sz w:val="18"/>
          <w:szCs w:val="18"/>
          <w:rtl w:val="0"/>
        </w:rPr>
        <w:t xml:space="preserve"> --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sz w:val="18"/>
          <w:szCs w:val="18"/>
          <w:rtl w:val="0"/>
        </w:rPr>
        <w:t xml:space="preserve">CSS animations</w:t>
      </w:r>
      <w:r w:rsidDel="00000000" w:rsidR="00000000" w:rsidRPr="00000000">
        <w:rPr>
          <w:sz w:val="18"/>
          <w:szCs w:val="18"/>
          <w:rtl w:val="0"/>
        </w:rPr>
        <w:t xml:space="preserve"> -- ES6 -- React.js -- Jest  -- jQuery -- three.js -- Github -- Wordpress/magento/drupal -- PHP -- Bootstrap</w:t>
      </w:r>
    </w:p>
    <w:p w:rsidR="00000000" w:rsidDel="00000000" w:rsidP="00000000" w:rsidRDefault="00000000" w:rsidRPr="00000000" w14:paraId="00000034">
      <w:pPr>
        <w:spacing w:after="2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Adobe Photoshop -- InDesign, Illustrator, XD, Sketch --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200" w:line="30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016.0" w:type="dxa"/>
      <w:jc w:val="left"/>
      <w:tblInd w:w="0.0" w:type="dxa"/>
      <w:tblLayout w:type="fixed"/>
      <w:tblLook w:val="0400"/>
    </w:tblPr>
    <w:tblGrid>
      <w:gridCol w:w="8298"/>
      <w:gridCol w:w="2718"/>
      <w:tblGridChange w:id="0">
        <w:tblGrid>
          <w:gridCol w:w="8298"/>
          <w:gridCol w:w="2718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37">
          <w:pPr>
            <w:pStyle w:val="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72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20" w:line="240" w:lineRule="auto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377933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Baskerville" w:cs="Libre Baskerville" w:eastAsia="Libre Baskerville" w:hAnsi="Libre Baskerville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Libre Baskerville" w:cs="Libre Baskerville" w:eastAsia="Libre Baskerville" w:hAnsi="Libre Baskerville"/>
      <w:b w:val="0"/>
      <w:color w:val="377933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5760"/>
      </w:tabs>
      <w:spacing w:after="100" w:before="200" w:line="240" w:lineRule="auto"/>
    </w:pPr>
    <w:rPr>
      <w:rFonts w:ascii="Libre Baskerville" w:cs="Libre Baskerville" w:eastAsia="Libre Baskerville" w:hAnsi="Libre Baskerville"/>
      <w:b w:val="0"/>
      <w:color w:val="405242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300" w:lineRule="auto"/>
    </w:pPr>
    <w:rPr>
      <w:rFonts w:ascii="Libre Baskerville" w:cs="Libre Baskerville" w:eastAsia="Libre Baskerville" w:hAnsi="Libre Baskerville"/>
      <w:b w:val="1"/>
      <w:color w:val="405242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300" w:lineRule="auto"/>
    </w:pPr>
    <w:rPr>
      <w:rFonts w:ascii="Libre Baskerville" w:cs="Libre Baskerville" w:eastAsia="Libre Baskerville" w:hAnsi="Libre Baskerville"/>
      <w:b w:val="1"/>
      <w:i w:val="1"/>
      <w:color w:val="405242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300" w:lineRule="auto"/>
    </w:pPr>
    <w:rPr>
      <w:rFonts w:ascii="Libre Baskerville" w:cs="Libre Baskerville" w:eastAsia="Libre Baskerville" w:hAnsi="Libre Baskerville"/>
      <w:b w:val="0"/>
      <w:color w:val="1f282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300" w:lineRule="auto"/>
    </w:pPr>
    <w:rPr>
      <w:rFonts w:ascii="Libre Baskerville" w:cs="Libre Baskerville" w:eastAsia="Libre Baskerville" w:hAnsi="Libre Baskerville"/>
      <w:b w:val="0"/>
      <w:i w:val="1"/>
      <w:color w:val="1f282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Libre Baskerville" w:cs="Libre Baskerville" w:eastAsia="Libre Baskerville" w:hAnsi="Libre Baskerville"/>
      <w:b w:val="0"/>
      <w:color w:val="377933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300" w:lineRule="auto"/>
    </w:pPr>
    <w:rPr>
      <w:rFonts w:ascii="Libre Baskerville" w:cs="Libre Baskerville" w:eastAsia="Libre Baskerville" w:hAnsi="Libre Baskerville"/>
      <w:b w:val="0"/>
      <w:i w:val="1"/>
      <w:color w:val="405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