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24292e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Team Members: </w:t>
      </w:r>
      <w:r w:rsidDel="00000000" w:rsidR="00000000" w:rsidRPr="00000000">
        <w:rPr>
          <w:color w:val="24292e"/>
          <w:rtl w:val="0"/>
        </w:rPr>
        <w:t xml:space="preserve">Michael Cruz, Yafreisi Gonzales de Basilio, Collins Mokaya, Aracely Vivanco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Background: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jc w:val="both"/>
        <w:rPr>
          <w:color w:val="24292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EA Sports FIFA</w:t>
        </w:r>
      </w:hyperlink>
      <w:r w:rsidDel="00000000" w:rsidR="00000000" w:rsidRPr="00000000">
        <w:rPr>
          <w:color w:val="24292e"/>
          <w:rtl w:val="0"/>
        </w:rPr>
        <w:t xml:space="preserve"> is the best-selling sports video game franchise in the world.  It’s recognized globally for it’s realistic soccer gameplay.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In FIFA, Player Attributes determine the quality and the features of a player's technical skills, behaviours and performance on the pitch.  The combination of attributes help mimic player’s real world action and provide FIFA with it’s realistic gameplay.  Each player has a collection of attributes rated from 0 to 99 each. The average of a player's attributes sums up their OVR (Overall) Rating.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Player Attributes are rated by EA’s team of coaches, professional scouts and season ticket holders from around the world.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There are over 35 player attributes which range from:  Acceleration, Pace, Composure, Strength, Dribbling, etc..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Player Attributes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QUALITY</w:t>
        <w:tab/>
        <w:t xml:space="preserve">RATING RANGE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Excellent</w:t>
        <w:tab/>
        <w:t xml:space="preserve">90 to 99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Very Good</w:t>
        <w:tab/>
        <w:t xml:space="preserve">80 to 89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Good</w:t>
        <w:tab/>
        <w:tab/>
        <w:t xml:space="preserve">70 to 79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Fair</w:t>
        <w:tab/>
        <w:tab/>
        <w:t xml:space="preserve">50 to 69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Poor</w:t>
        <w:tab/>
        <w:tab/>
        <w:t xml:space="preserve">40 to 49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Very Poor</w:t>
        <w:tab/>
        <w:t xml:space="preserve">0 to 39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Abstract: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Can FIFA’s attribute data, help determine a player’s success in all different phases of the game?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Could a combination of FIFA’s Player Attributes help predict player performance in various leagues and tournaments around the world?</w:t>
        <w:br w:type="textWrapping"/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jc w:val="both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Data Sources: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line="240" w:lineRule="auto"/>
        <w:ind w:left="630" w:hanging="360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Complete list of FIFA 20 Player attributes can be found on Kaggle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ind w:left="630" w:firstLine="0"/>
        <w:jc w:val="both"/>
        <w:rPr>
          <w:color w:val="24292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https://www.kaggle.com/stefanoleone992/fifa-20-complete-player-dataset#players_20.csv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240" w:lineRule="auto"/>
        <w:ind w:left="630" w:hanging="360"/>
        <w:jc w:val="both"/>
        <w:rPr/>
      </w:pPr>
      <w:r w:rsidDel="00000000" w:rsidR="00000000" w:rsidRPr="00000000">
        <w:rPr>
          <w:color w:val="24292e"/>
          <w:rtl w:val="0"/>
        </w:rPr>
        <w:t xml:space="preserve">For the purposes of this project, actual player performance was scraped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https://fbref.com</w:t>
        </w:r>
      </w:hyperlink>
      <w:r w:rsidDel="00000000" w:rsidR="00000000" w:rsidRPr="00000000">
        <w:rPr>
          <w:color w:val="24292e"/>
          <w:rtl w:val="0"/>
        </w:rPr>
        <w:t xml:space="preserve">, </w:t>
      </w:r>
      <w:r w:rsidDel="00000000" w:rsidR="00000000" w:rsidRPr="00000000">
        <w:rPr>
          <w:color w:val="24292e"/>
          <w:rtl w:val="0"/>
        </w:rPr>
        <w:t xml:space="preserve"> a child site of SportsReference.com, focused exclusively on Soccer.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jc w:val="both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Extract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lineRule="auto"/>
        <w:ind w:left="630" w:hanging="360"/>
        <w:jc w:val="both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Uploaded Kaggle Fifa dataset (CSV) using pandas into two dataframes.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lineRule="auto"/>
        <w:ind w:left="630" w:hanging="360"/>
        <w:jc w:val="both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Only focused on Premier league players from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https://fbref.com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hd w:fill="ffffff" w:val="clear"/>
        <w:spacing w:after="0" w:line="240" w:lineRule="auto"/>
        <w:ind w:left="1260" w:hanging="360"/>
        <w:jc w:val="both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ebscraped all premier league team URLS from the first table by using BeautifulSoup and requests from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ind w:left="1440" w:firstLine="0"/>
        <w:jc w:val="both"/>
        <w:rPr>
          <w:color w:val="24292e"/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https://fbref.com/en/comps/9/Premier-League-Stats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hd w:fill="ffffff" w:val="clear"/>
        <w:spacing w:after="240" w:lineRule="auto"/>
        <w:ind w:left="1260" w:hanging="360"/>
        <w:jc w:val="both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Iterated through all Premier league team URLs to get players performance data from the first table by using panda’s .read_html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jc w:val="both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Transform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lineRule="auto"/>
        <w:ind w:left="630" w:hanging="36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Fifa dataset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hd w:fill="ffffff" w:val="clear"/>
        <w:spacing w:after="0" w:afterAutospacing="0" w:lineRule="auto"/>
        <w:ind w:left="1260" w:hanging="360"/>
        <w:jc w:val="both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Split into two dataframes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hd w:fill="ffffff" w:val="clear"/>
        <w:spacing w:after="0" w:afterAutospacing="0" w:lineRule="auto"/>
        <w:ind w:left="1260" w:hanging="360"/>
        <w:jc w:val="both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Renamed and dropped unnecessary columns.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lineRule="auto"/>
        <w:ind w:left="630" w:hanging="360"/>
        <w:jc w:val="both"/>
        <w:rPr>
          <w:color w:val="24292e"/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https://fbref.com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hd w:fill="ffffff" w:val="clear"/>
        <w:spacing w:after="0" w:afterAutospacing="0" w:lineRule="auto"/>
        <w:ind w:left="1260" w:hanging="36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Renamed and dropped unnecessary columns.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hd w:fill="ffffff" w:val="clear"/>
        <w:spacing w:after="0" w:afterAutospacing="0" w:lineRule="auto"/>
        <w:ind w:left="1260" w:hanging="360"/>
        <w:jc w:val="both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Needed to create an ID to be able to match back to fifa set, decided to use the sofifa_id from out fifa dataset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hd w:fill="ffffff" w:val="clear"/>
        <w:spacing w:after="0" w:afterAutospacing="0" w:lineRule="auto"/>
        <w:ind w:left="1260" w:hanging="360"/>
        <w:jc w:val="both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Used long_name from both dataset and merged them together, however we had some NAs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hd w:fill="ffffff" w:val="clear"/>
        <w:spacing w:after="0" w:afterAutospacing="0" w:lineRule="auto"/>
        <w:ind w:left="1260" w:hanging="360"/>
        <w:jc w:val="both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Used fuzz from the fuzzywuzzy package to fuzzy match all the NAs to the sofifa_ID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hd w:fill="ffffff" w:val="clear"/>
        <w:spacing w:after="0" w:afterAutospacing="0" w:lineRule="auto"/>
        <w:ind w:left="1890" w:hanging="360"/>
        <w:jc w:val="both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 were able to match 88% of the NAs to sofifa_ids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hd w:fill="ffffff" w:val="clear"/>
        <w:spacing w:after="240" w:lineRule="auto"/>
        <w:ind w:left="1260" w:hanging="360"/>
        <w:jc w:val="both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Assigned sofifa_ids to the fbref dataframe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jc w:val="both"/>
        <w:rPr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Loaded our three tables (players, player_skill and player_perf) into postgress using sqlalchemy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63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bref.com/en/" TargetMode="External"/><Relationship Id="rId10" Type="http://schemas.openxmlformats.org/officeDocument/2006/relationships/hyperlink" Target="https://fbref.com/en/comps/9/Premier-League-Stats" TargetMode="External"/><Relationship Id="rId9" Type="http://schemas.openxmlformats.org/officeDocument/2006/relationships/hyperlink" Target="https://fbref.com/e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a.com/games/fifa/fifa-20" TargetMode="External"/><Relationship Id="rId7" Type="http://schemas.openxmlformats.org/officeDocument/2006/relationships/hyperlink" Target="https://www.kaggle.com/stefanoleone992/fifa-20-complete-player-dataset#players_20.csv" TargetMode="External"/><Relationship Id="rId8" Type="http://schemas.openxmlformats.org/officeDocument/2006/relationships/hyperlink" Target="https://fbref.com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