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12C8" w14:textId="0FD73723" w:rsidR="000928BB" w:rsidRPr="00C707C7" w:rsidRDefault="00C707C7">
      <w:pPr>
        <w:rPr>
          <w:b/>
          <w:bCs/>
        </w:rPr>
      </w:pPr>
      <w:bookmarkStart w:id="0" w:name="_GoBack"/>
      <w:r w:rsidRPr="00C707C7">
        <w:rPr>
          <w:b/>
          <w:bCs/>
        </w:rPr>
        <w:t>Observations</w:t>
      </w:r>
    </w:p>
    <w:bookmarkEnd w:id="0"/>
    <w:p w14:paraId="4E6AF0B6" w14:textId="402F27E7" w:rsidR="00C707C7" w:rsidRDefault="00C707C7" w:rsidP="00C707C7">
      <w:pPr>
        <w:pStyle w:val="ListParagraph"/>
        <w:numPr>
          <w:ilvl w:val="0"/>
          <w:numId w:val="1"/>
        </w:numPr>
      </w:pPr>
      <w:r>
        <w:t xml:space="preserve"> Treatments with the drug </w:t>
      </w:r>
      <w:proofErr w:type="spellStart"/>
      <w:r>
        <w:t>Capomulin</w:t>
      </w:r>
      <w:proofErr w:type="spellEnd"/>
      <w:r>
        <w:t xml:space="preserve"> had the most favorable response.  </w:t>
      </w:r>
    </w:p>
    <w:p w14:paraId="31030FA9" w14:textId="6C1A974A" w:rsidR="00C707C7" w:rsidRDefault="00C707C7">
      <w:r w:rsidRPr="00C707C7">
        <w:drawing>
          <wp:inline distT="0" distB="0" distL="0" distR="0" wp14:anchorId="3778F07E" wp14:editId="35AED968">
            <wp:extent cx="4237087" cy="272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1EF" w14:textId="70036AC5" w:rsidR="00C707C7" w:rsidRDefault="00C707C7" w:rsidP="00C707C7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also had the lease amount of Metastatic spread during the </w:t>
      </w:r>
      <w:proofErr w:type="gramStart"/>
      <w:r>
        <w:t>45 day</w:t>
      </w:r>
      <w:proofErr w:type="gramEnd"/>
      <w:r>
        <w:t xml:space="preserve"> treatment.</w:t>
      </w:r>
    </w:p>
    <w:p w14:paraId="33B81087" w14:textId="4E2404B2" w:rsidR="00C707C7" w:rsidRDefault="00C707C7" w:rsidP="00C707C7">
      <w:r w:rsidRPr="00C707C7">
        <w:drawing>
          <wp:inline distT="0" distB="0" distL="0" distR="0" wp14:anchorId="3AA5AE82" wp14:editId="01248F44">
            <wp:extent cx="4115157" cy="278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07B0" w14:textId="5EC1BD10" w:rsidR="00C707C7" w:rsidRDefault="00C707C7" w:rsidP="00C707C7">
      <w:pPr>
        <w:pStyle w:val="ListParagraph"/>
        <w:numPr>
          <w:ilvl w:val="0"/>
          <w:numId w:val="1"/>
        </w:numPr>
      </w:pPr>
      <w:r>
        <w:t xml:space="preserve">Mice treated with </w:t>
      </w:r>
      <w:proofErr w:type="spellStart"/>
      <w:r>
        <w:t>Capomulin</w:t>
      </w:r>
      <w:proofErr w:type="spellEnd"/>
      <w:r>
        <w:t xml:space="preserve"> also had the highest survival rate during the treatment period.</w:t>
      </w:r>
    </w:p>
    <w:p w14:paraId="497EFC22" w14:textId="711D34AA" w:rsidR="00C707C7" w:rsidRDefault="00C707C7" w:rsidP="00C707C7">
      <w:pPr>
        <w:pStyle w:val="ListParagraph"/>
      </w:pPr>
      <w:r w:rsidRPr="00C707C7">
        <w:lastRenderedPageBreak/>
        <w:drawing>
          <wp:inline distT="0" distB="0" distL="0" distR="0" wp14:anchorId="087A623C" wp14:editId="5A1750AB">
            <wp:extent cx="4435224" cy="272057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581"/>
    <w:multiLevelType w:val="hybridMultilevel"/>
    <w:tmpl w:val="2C5A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C7"/>
    <w:rsid w:val="000928BB"/>
    <w:rsid w:val="00C7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9874"/>
  <w15:chartTrackingRefBased/>
  <w15:docId w15:val="{8A6A1418-ADC6-4ECD-807D-314B385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1</cp:revision>
  <dcterms:created xsi:type="dcterms:W3CDTF">2019-11-25T02:37:00Z</dcterms:created>
  <dcterms:modified xsi:type="dcterms:W3CDTF">2019-11-25T02:44:00Z</dcterms:modified>
</cp:coreProperties>
</file>