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7264D7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23382860" wp14:editId="3C71BB6C">
            <wp:simplePos x="0" y="0"/>
            <wp:positionH relativeFrom="column">
              <wp:posOffset>-6614</wp:posOffset>
            </wp:positionH>
            <wp:positionV relativeFrom="paragraph">
              <wp:posOffset>-156210</wp:posOffset>
            </wp:positionV>
            <wp:extent cx="1066800" cy="11277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C1B"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7264D7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( 17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 xml:space="preserve">25 </w:t>
      </w:r>
      <w:proofErr w:type="spellStart"/>
      <w:r>
        <w:t>Ogos</w:t>
      </w:r>
      <w:proofErr w:type="spellEnd"/>
      <w:r w:rsidR="008B2019">
        <w:t xml:space="preserve"> 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7264D7">
        <w:rPr>
          <w:b/>
        </w:rPr>
        <w:t xml:space="preserve"> KG BANGGOL BIL. 06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7264D7">
        <w:rPr>
          <w:b/>
        </w:rPr>
        <w:t xml:space="preserve">27 </w:t>
      </w:r>
      <w:proofErr w:type="spellStart"/>
      <w:r w:rsidR="007264D7">
        <w:rPr>
          <w:b/>
        </w:rPr>
        <w:t>Ogos</w:t>
      </w:r>
      <w:proofErr w:type="spellEnd"/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7264D7">
        <w:rPr>
          <w:b/>
        </w:rPr>
        <w:t>ISNIN</w:t>
      </w:r>
      <w:proofErr w:type="gramEnd"/>
      <w:r w:rsidR="007264D7">
        <w:rPr>
          <w:b/>
        </w:rPr>
        <w:t xml:space="preserve"> </w:t>
      </w:r>
      <w:r>
        <w:rPr>
          <w:b/>
        </w:rPr>
        <w:t>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</w:t>
      </w:r>
      <w:proofErr w:type="spellStart"/>
      <w:r w:rsidR="0096716E">
        <w:rPr>
          <w:b/>
        </w:rPr>
        <w:t>Saleh</w:t>
      </w:r>
      <w:proofErr w:type="spellEnd"/>
      <w:r w:rsidR="0096716E">
        <w:rPr>
          <w:b/>
        </w:rPr>
        <w:t xml:space="preserve">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7264D7">
        <w:t>ngesahkan</w:t>
      </w:r>
      <w:proofErr w:type="spellEnd"/>
      <w:r w:rsidR="007264D7">
        <w:t xml:space="preserve"> </w:t>
      </w:r>
      <w:proofErr w:type="spellStart"/>
      <w:r w:rsidR="007264D7">
        <w:t>minit</w:t>
      </w:r>
      <w:proofErr w:type="spellEnd"/>
      <w:r w:rsidR="007264D7">
        <w:t xml:space="preserve"> </w:t>
      </w:r>
      <w:proofErr w:type="spellStart"/>
      <w:r w:rsidR="007264D7">
        <w:t>mesyuarat</w:t>
      </w:r>
      <w:proofErr w:type="spellEnd"/>
      <w:r w:rsidR="007264D7">
        <w:t xml:space="preserve"> </w:t>
      </w:r>
      <w:proofErr w:type="spellStart"/>
      <w:r w:rsidR="007264D7">
        <w:t>bil</w:t>
      </w:r>
      <w:proofErr w:type="spellEnd"/>
      <w:r w:rsidR="007264D7">
        <w:t xml:space="preserve"> 05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0C71A8">
        <w:rPr>
          <w:b/>
          <w:u w:val="single"/>
        </w:rPr>
        <w:t>05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0C71A8">
        <w:t xml:space="preserve">19 </w:t>
      </w:r>
      <w:proofErr w:type="spellStart"/>
      <w:r w:rsidR="000C71A8">
        <w:t>Julai</w:t>
      </w:r>
      <w:proofErr w:type="spellEnd"/>
      <w:r w:rsidR="00A76EEB">
        <w:t xml:space="preserve"> 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</w:t>
      </w:r>
      <w:proofErr w:type="spellStart"/>
      <w:r w:rsidR="004456A0" w:rsidRPr="004456A0">
        <w:t>Saleh</w:t>
      </w:r>
      <w:proofErr w:type="spellEnd"/>
      <w:r w:rsidR="004456A0" w:rsidRPr="004456A0">
        <w:t xml:space="preserve">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0C71A8" w:rsidRPr="00D05AC5" w:rsidRDefault="000C71A8" w:rsidP="000C71A8">
      <w:pPr>
        <w:pStyle w:val="ListParagraph"/>
        <w:numPr>
          <w:ilvl w:val="0"/>
          <w:numId w:val="2"/>
        </w:numPr>
        <w:spacing w:line="360" w:lineRule="auto"/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2F06EE" w:rsidRDefault="002F06EE" w:rsidP="002F06EE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0C71A8" w:rsidRDefault="000C71A8" w:rsidP="000C71A8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96716E" w:rsidRDefault="0096716E" w:rsidP="0096716E">
      <w:pPr>
        <w:spacing w:line="360" w:lineRule="auto"/>
        <w:ind w:left="360"/>
      </w:pPr>
    </w:p>
    <w:p w:rsidR="002F06EE" w:rsidRDefault="002F06EE" w:rsidP="0096716E">
      <w:pPr>
        <w:spacing w:line="360" w:lineRule="auto"/>
        <w:ind w:left="360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lastRenderedPageBreak/>
        <w:t>TIDAK HADIR</w:t>
      </w:r>
    </w:p>
    <w:p w:rsidR="00386D83" w:rsidRPr="00D05AC5" w:rsidRDefault="00386D83" w:rsidP="00D05AC5">
      <w:pPr>
        <w:rPr>
          <w:sz w:val="12"/>
        </w:rPr>
      </w:pPr>
    </w:p>
    <w:p w:rsidR="002F06EE" w:rsidRDefault="000C71A8" w:rsidP="002F06EE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0C71A8" w:rsidRDefault="000C71A8" w:rsidP="000C71A8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AC7B52" w:rsidRDefault="00AC7B52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2C2F3F" w:rsidRDefault="002F06EE" w:rsidP="002C2F3F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112"/>
        <w:gridCol w:w="2250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A00E72">
              <w:rPr>
                <w:b/>
              </w:rPr>
              <w:t>NGESAHKAN MINIT MESYUARAT BIL 03/2018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D05AC5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2F06EE">
              <w:t>04</w:t>
            </w:r>
            <w:r w:rsidR="00324493">
              <w:t>/2018</w:t>
            </w:r>
            <w:r w:rsidR="0018776B">
              <w:t xml:space="preserve">. </w:t>
            </w:r>
            <w:proofErr w:type="spellStart"/>
            <w:r w:rsidR="00A00E72" w:rsidRPr="00A00E72">
              <w:t>Encik</w:t>
            </w:r>
            <w:proofErr w:type="spellEnd"/>
            <w:r w:rsidR="00A00E72" w:rsidRPr="00A00E72">
              <w:t xml:space="preserve"> </w:t>
            </w:r>
            <w:proofErr w:type="spellStart"/>
            <w:r w:rsidR="002F06EE">
              <w:t>Encik</w:t>
            </w:r>
            <w:proofErr w:type="spellEnd"/>
            <w:r w:rsidR="002F06EE">
              <w:t xml:space="preserve"> </w:t>
            </w:r>
            <w:proofErr w:type="spellStart"/>
            <w:r w:rsidR="002F06EE">
              <w:t>Mohd</w:t>
            </w:r>
            <w:proofErr w:type="spellEnd"/>
            <w:r w:rsidR="002F06EE">
              <w:t xml:space="preserve"> </w:t>
            </w:r>
            <w:proofErr w:type="spellStart"/>
            <w:r w:rsidR="002F06EE">
              <w:t>Faissol</w:t>
            </w:r>
            <w:proofErr w:type="spellEnd"/>
            <w:r w:rsidR="002F06EE">
              <w:t xml:space="preserve"> Bin </w:t>
            </w:r>
            <w:proofErr w:type="spellStart"/>
            <w:r w:rsidR="002F06EE">
              <w:t>Che</w:t>
            </w:r>
            <w:proofErr w:type="spellEnd"/>
            <w:r w:rsidR="002F06EE">
              <w:t xml:space="preserve"> Ahmad</w:t>
            </w:r>
            <w:r w:rsidR="002F06EE">
              <w:tab/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2F06EE">
              <w:t>04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642D79" w:rsidRPr="00642D79">
              <w:t>lalu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disahkan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disokong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oleh</w:t>
            </w:r>
            <w:proofErr w:type="spellEnd"/>
            <w:r w:rsidR="00642D79" w:rsidRPr="00642D79">
              <w:t xml:space="preserve"> </w:t>
            </w:r>
            <w:r w:rsidR="002F06EE">
              <w:t xml:space="preserve">Tuan Haji </w:t>
            </w:r>
            <w:proofErr w:type="spellStart"/>
            <w:r w:rsidR="002F06EE">
              <w:t>Suki</w:t>
            </w:r>
            <w:proofErr w:type="spellEnd"/>
            <w:r w:rsidR="002F06EE">
              <w:t xml:space="preserve"> Bin </w:t>
            </w:r>
            <w:proofErr w:type="spellStart"/>
            <w:r w:rsidR="002F06EE">
              <w:t>Husin</w:t>
            </w:r>
            <w:proofErr w:type="spellEnd"/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3A05AF" w:rsidRPr="002F06EE" w:rsidRDefault="003A05AF" w:rsidP="007C06E1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r w:rsidR="002375A0">
              <w:rPr>
                <w:bCs/>
              </w:rPr>
              <w:t xml:space="preserve">piling </w:t>
            </w:r>
            <w:proofErr w:type="spellStart"/>
            <w:r w:rsidR="002F06EE">
              <w:rPr>
                <w:bCs/>
              </w:rPr>
              <w:t>telah</w:t>
            </w:r>
            <w:proofErr w:type="spellEnd"/>
            <w:r w:rsidR="002F06EE">
              <w:rPr>
                <w:bCs/>
              </w:rPr>
              <w:t xml:space="preserve"> </w:t>
            </w:r>
            <w:proofErr w:type="spellStart"/>
            <w:r w:rsidR="002F06EE">
              <w:rPr>
                <w:bCs/>
              </w:rPr>
              <w:t>siap</w:t>
            </w:r>
            <w:proofErr w:type="spellEnd"/>
            <w:r w:rsidR="002F06EE">
              <w:rPr>
                <w:bCs/>
              </w:rPr>
              <w:t xml:space="preserve"> </w:t>
            </w:r>
            <w:proofErr w:type="spellStart"/>
            <w:r w:rsidR="002F06EE">
              <w:rPr>
                <w:bCs/>
              </w:rPr>
              <w:t>dilaksanakan</w:t>
            </w:r>
            <w:proofErr w:type="spellEnd"/>
            <w:r w:rsidR="002375A0">
              <w:rPr>
                <w:bCs/>
              </w:rPr>
              <w:t xml:space="preserve"> di </w:t>
            </w:r>
            <w:proofErr w:type="spellStart"/>
            <w:r w:rsidR="002375A0">
              <w:rPr>
                <w:bCs/>
              </w:rPr>
              <w:t>tapak</w:t>
            </w:r>
            <w:proofErr w:type="spellEnd"/>
            <w:r w:rsidR="002375A0">
              <w:rPr>
                <w:bCs/>
              </w:rPr>
              <w:t xml:space="preserve"> masjid</w:t>
            </w:r>
          </w:p>
          <w:p w:rsidR="002F06EE" w:rsidRPr="002F06EE" w:rsidRDefault="002F06EE" w:rsidP="007C06E1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20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</w:t>
            </w:r>
          </w:p>
          <w:p w:rsidR="002F06EE" w:rsidRPr="00A456D6" w:rsidRDefault="00A456D6" w:rsidP="007C06E1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penghawa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dingin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serentak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MJKB.</w:t>
            </w:r>
          </w:p>
          <w:p w:rsidR="00A456D6" w:rsidRDefault="00A456D6" w:rsidP="007C06E1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Ketinggian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lantai</w:t>
            </w:r>
            <w:proofErr w:type="spellEnd"/>
            <w:r>
              <w:rPr>
                <w:bCs/>
              </w:rPr>
              <w:t xml:space="preserve"> MJKB yang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sama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ketinggian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asal</w:t>
            </w:r>
            <w:proofErr w:type="spellEnd"/>
            <w:r>
              <w:rPr>
                <w:bCs/>
              </w:rPr>
              <w:t xml:space="preserve"> masjid lama.</w:t>
            </w:r>
          </w:p>
          <w:p w:rsidR="0088792C" w:rsidRPr="0088792C" w:rsidRDefault="0088792C" w:rsidP="007C06E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0B7E87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3A05AF" w:rsidRDefault="00A456D6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24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Julai</w:t>
            </w:r>
            <w:proofErr w:type="spellEnd"/>
            <w:r w:rsidR="003A05AF">
              <w:rPr>
                <w:bCs/>
              </w:rPr>
              <w:t xml:space="preserve"> 2018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  <w:r w:rsidRPr="002C2F3F">
              <w:rPr>
                <w:b/>
                <w:bCs/>
              </w:rPr>
              <w:tab/>
              <w:t>KEBERSIHAN DAN PERANAN SIAK</w:t>
            </w:r>
          </w:p>
          <w:p w:rsidR="002C2F3F" w:rsidRPr="002C2F3F" w:rsidRDefault="002C2F3F" w:rsidP="002C2F3F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2C2F3F">
              <w:rPr>
                <w:bCs/>
              </w:rPr>
              <w:t>Siak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dikehendaki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melengkapkan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fasiliti</w:t>
            </w:r>
            <w:proofErr w:type="spellEnd"/>
            <w:r w:rsidRPr="002C2F3F">
              <w:rPr>
                <w:bCs/>
              </w:rPr>
              <w:t xml:space="preserve"> di </w:t>
            </w:r>
            <w:proofErr w:type="spellStart"/>
            <w:r w:rsidRPr="002C2F3F">
              <w:rPr>
                <w:bCs/>
              </w:rPr>
              <w:t>dalam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seperti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papan</w:t>
            </w:r>
            <w:proofErr w:type="spellEnd"/>
            <w:r w:rsidR="007264D7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doa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keluar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masuk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tandas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cermin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muka</w:t>
            </w:r>
            <w:proofErr w:type="spellEnd"/>
            <w:r w:rsidRPr="002C2F3F">
              <w:rPr>
                <w:bCs/>
              </w:rPr>
              <w:t xml:space="preserve">, </w:t>
            </w:r>
            <w:proofErr w:type="spellStart"/>
            <w:r w:rsidRPr="002C2F3F">
              <w:rPr>
                <w:bCs/>
              </w:rPr>
              <w:t>pewangi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dan</w:t>
            </w:r>
            <w:proofErr w:type="spellEnd"/>
            <w:r w:rsidRPr="002C2F3F">
              <w:rPr>
                <w:bCs/>
              </w:rPr>
              <w:t xml:space="preserve"> tong </w:t>
            </w:r>
            <w:proofErr w:type="spellStart"/>
            <w:r w:rsidRPr="002C2F3F">
              <w:rPr>
                <w:bCs/>
              </w:rPr>
              <w:t>sampah</w:t>
            </w:r>
            <w:proofErr w:type="spellEnd"/>
            <w:r w:rsidRPr="002C2F3F"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>
              <w:rPr>
                <w:b/>
                <w:bCs/>
              </w:rPr>
              <w:t>4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P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masa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Cs/>
              </w:rPr>
            </w:pPr>
          </w:p>
          <w:p w:rsidR="000B7E87" w:rsidRDefault="000B7E87" w:rsidP="007C06E1">
            <w:pPr>
              <w:ind w:left="689" w:hanging="689"/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  <w:r w:rsidR="002C2F3F">
              <w:rPr>
                <w:b/>
                <w:bCs/>
              </w:rPr>
              <w:t>.5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</w:t>
            </w:r>
            <w:r w:rsidR="002C2F3F">
              <w:rPr>
                <w:b/>
                <w:bCs/>
              </w:rPr>
              <w:t xml:space="preserve">asjid </w:t>
            </w:r>
            <w:proofErr w:type="spellStart"/>
            <w:r w:rsidR="002C2F3F">
              <w:rPr>
                <w:b/>
                <w:bCs/>
              </w:rPr>
              <w:t>Jamek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Kampung</w:t>
            </w:r>
            <w:proofErr w:type="spellEnd"/>
            <w:r w:rsidR="002C2F3F">
              <w:rPr>
                <w:b/>
                <w:bCs/>
              </w:rPr>
              <w:t xml:space="preserve"> </w:t>
            </w:r>
            <w:proofErr w:type="spellStart"/>
            <w:r w:rsidR="002C2F3F">
              <w:rPr>
                <w:b/>
                <w:bCs/>
              </w:rPr>
              <w:t>Banggol</w:t>
            </w:r>
            <w:proofErr w:type="spellEnd"/>
          </w:p>
          <w:p w:rsidR="003A05AF" w:rsidRDefault="002375A0" w:rsidP="007C06E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Me</w:t>
            </w:r>
            <w:r w:rsidR="005B16E7">
              <w:t>syuarat</w:t>
            </w:r>
            <w:proofErr w:type="spellEnd"/>
            <w:r w:rsidR="005B16E7">
              <w:t xml:space="preserve"> </w:t>
            </w:r>
            <w:proofErr w:type="spellStart"/>
            <w:r w:rsidR="005B16E7">
              <w:t>bersetuju</w:t>
            </w:r>
            <w:proofErr w:type="spellEnd"/>
            <w:r w:rsidR="005B16E7">
              <w:t xml:space="preserve"> </w:t>
            </w:r>
            <w:proofErr w:type="spellStart"/>
            <w:r w:rsidR="005B16E7">
              <w:t>membeli</w:t>
            </w:r>
            <w:proofErr w:type="spellEnd"/>
            <w:r w:rsidR="005B16E7">
              <w:t xml:space="preserve"> </w:t>
            </w:r>
            <w:proofErr w:type="spellStart"/>
            <w:r w:rsidR="005B16E7">
              <w:t>sebahagian</w:t>
            </w:r>
            <w:proofErr w:type="spellEnd"/>
            <w:r>
              <w:t xml:space="preserve"> </w:t>
            </w:r>
            <w:proofErr w:type="spellStart"/>
            <w:r w:rsidR="005B16E7">
              <w:t>tanah</w:t>
            </w:r>
            <w:proofErr w:type="spellEnd"/>
            <w:r w:rsidR="005B16E7">
              <w:t xml:space="preserve"> No. </w:t>
            </w:r>
            <w:proofErr w:type="spellStart"/>
            <w:r w:rsidR="005B16E7">
              <w:t>Hakmilik</w:t>
            </w:r>
            <w:proofErr w:type="spellEnd"/>
            <w:r w:rsidR="005B16E7">
              <w:t xml:space="preserve"> GM 997 No.</w:t>
            </w:r>
            <w:r>
              <w:t xml:space="preserve"> </w:t>
            </w:r>
            <w:r w:rsidR="005B16E7">
              <w:t xml:space="preserve">Lot 1754, </w:t>
            </w:r>
            <w:proofErr w:type="spellStart"/>
            <w:r w:rsidR="005B16E7">
              <w:t>Mukim</w:t>
            </w:r>
            <w:proofErr w:type="spellEnd"/>
            <w:r w:rsidR="005B16E7">
              <w:t xml:space="preserve"> 8</w:t>
            </w:r>
            <w:proofErr w:type="gramStart"/>
            <w:r w:rsidR="005B16E7">
              <w:t>,Seberang</w:t>
            </w:r>
            <w:proofErr w:type="gramEnd"/>
            <w:r w:rsidR="005B16E7">
              <w:t xml:space="preserve"> </w:t>
            </w:r>
            <w:proofErr w:type="spellStart"/>
            <w:r w:rsidR="005B16E7">
              <w:t>Perai</w:t>
            </w:r>
            <w:proofErr w:type="spellEnd"/>
            <w:r w:rsidR="005B16E7">
              <w:t xml:space="preserve"> Utara </w:t>
            </w:r>
            <w:proofErr w:type="spellStart"/>
            <w:r w:rsidR="005B16E7">
              <w:t>milik</w:t>
            </w:r>
            <w:proofErr w:type="spellEnd"/>
            <w:r w:rsidR="005B16E7">
              <w:t xml:space="preserve"> </w:t>
            </w:r>
            <w:r>
              <w:t xml:space="preserve">yang </w:t>
            </w:r>
            <w:proofErr w:type="spellStart"/>
            <w:r>
              <w:t>terletak</w:t>
            </w:r>
            <w:proofErr w:type="spellEnd"/>
            <w:r>
              <w:t xml:space="preserve"> </w:t>
            </w:r>
            <w:proofErr w:type="spellStart"/>
            <w:r>
              <w:t>bersebelahan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>.</w:t>
            </w:r>
            <w:r w:rsidR="002C2F3F">
              <w:t xml:space="preserve"> </w:t>
            </w:r>
            <w:proofErr w:type="spellStart"/>
            <w:r w:rsidR="002C2F3F">
              <w:t>Pemilik</w:t>
            </w:r>
            <w:proofErr w:type="spellEnd"/>
            <w:r w:rsidR="002C2F3F">
              <w:t xml:space="preserve"> </w:t>
            </w:r>
            <w:proofErr w:type="spellStart"/>
            <w:r w:rsidR="002C2F3F">
              <w:t>tanah</w:t>
            </w:r>
            <w:proofErr w:type="spellEnd"/>
            <w:r w:rsidR="002C2F3F">
              <w:t xml:space="preserve"> </w:t>
            </w:r>
            <w:proofErr w:type="spellStart"/>
            <w:r w:rsidR="002C2F3F">
              <w:t>berkenaan</w:t>
            </w:r>
            <w:proofErr w:type="spellEnd"/>
            <w:r w:rsidR="002C2F3F">
              <w:t xml:space="preserve"> </w:t>
            </w:r>
            <w:proofErr w:type="spellStart"/>
            <w:r w:rsidR="002C2F3F">
              <w:t>terdiri</w:t>
            </w:r>
            <w:proofErr w:type="spellEnd"/>
            <w:r w:rsidR="002C2F3F">
              <w:t xml:space="preserve"> </w:t>
            </w:r>
            <w:proofErr w:type="spellStart"/>
            <w:r w:rsidR="002C2F3F">
              <w:t>daripada</w:t>
            </w:r>
            <w:proofErr w:type="spellEnd"/>
            <w:r w:rsidR="002C2F3F">
              <w:t xml:space="preserve"> </w:t>
            </w:r>
            <w:proofErr w:type="spellStart"/>
            <w:r w:rsidR="002C2F3F">
              <w:t>nama-nama</w:t>
            </w:r>
            <w:proofErr w:type="spellEnd"/>
            <w:r w:rsidR="002C2F3F">
              <w:t xml:space="preserve"> </w:t>
            </w:r>
            <w:proofErr w:type="spellStart"/>
            <w:r w:rsidR="002C2F3F">
              <w:t>berikut</w:t>
            </w:r>
            <w:proofErr w:type="spellEnd"/>
            <w:r w:rsidR="002C2F3F">
              <w:t>:</w:t>
            </w:r>
          </w:p>
          <w:p w:rsidR="002C2F3F" w:rsidRDefault="002C2F3F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a)</w:t>
            </w:r>
            <w:r>
              <w:tab/>
            </w:r>
            <w:proofErr w:type="spellStart"/>
            <w:r>
              <w:t>Faridah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Salleh</w:t>
            </w:r>
            <w:proofErr w:type="spellEnd"/>
            <w:r>
              <w:t xml:space="preserve"> (K.P : 830129075226)</w:t>
            </w:r>
            <w:r w:rsidR="005B16E7">
              <w:t xml:space="preserve"> </w:t>
            </w:r>
            <w:r w:rsidR="005B16E7">
              <w:tab/>
              <w:t xml:space="preserve">1/72 </w:t>
            </w:r>
            <w:proofErr w:type="spellStart"/>
            <w:r w:rsidR="005B16E7">
              <w:t>bahagian</w:t>
            </w:r>
            <w:proofErr w:type="spellEnd"/>
            <w:r>
              <w:t xml:space="preserve"> </w:t>
            </w:r>
          </w:p>
          <w:p w:rsidR="002C2F3F" w:rsidRDefault="002C2F3F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b)</w:t>
            </w:r>
            <w:r>
              <w:tab/>
              <w:t xml:space="preserve">Fatimah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Hj</w:t>
            </w:r>
            <w:proofErr w:type="spellEnd"/>
            <w:r>
              <w:t>. Man (K.P : 561211075206)</w:t>
            </w:r>
          </w:p>
          <w:p w:rsidR="002C2F3F" w:rsidRDefault="005B16E7" w:rsidP="002C2F3F">
            <w:pPr>
              <w:pStyle w:val="ListParagraph"/>
              <w:ind w:left="1440"/>
              <w:jc w:val="both"/>
            </w:pPr>
            <w:r>
              <w:tab/>
              <w:t xml:space="preserve">1/72 </w:t>
            </w:r>
            <w:proofErr w:type="spellStart"/>
            <w:r>
              <w:t>bahagian</w:t>
            </w:r>
            <w:proofErr w:type="spellEnd"/>
          </w:p>
          <w:p w:rsidR="005B16E7" w:rsidRDefault="005B16E7" w:rsidP="002C2F3F">
            <w:pPr>
              <w:pStyle w:val="ListParagraph"/>
              <w:ind w:left="1440"/>
              <w:jc w:val="both"/>
            </w:pPr>
          </w:p>
          <w:p w:rsidR="002C2F3F" w:rsidRDefault="002C2F3F" w:rsidP="002C2F3F">
            <w:pPr>
              <w:pStyle w:val="ListParagraph"/>
              <w:ind w:left="1440"/>
              <w:jc w:val="both"/>
            </w:pPr>
            <w:r>
              <w:t>c)</w:t>
            </w:r>
            <w:r>
              <w:tab/>
            </w:r>
            <w:proofErr w:type="spellStart"/>
            <w:r>
              <w:t>Fauziah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Saleh</w:t>
            </w:r>
            <w:proofErr w:type="spellEnd"/>
            <w:r>
              <w:t xml:space="preserve"> (K.P : 740129075112)</w:t>
            </w:r>
          </w:p>
          <w:p w:rsidR="002C2F3F" w:rsidRDefault="005B16E7" w:rsidP="002C2F3F">
            <w:pPr>
              <w:pStyle w:val="ListParagraph"/>
              <w:ind w:left="1440"/>
              <w:jc w:val="both"/>
            </w:pPr>
            <w:r>
              <w:tab/>
              <w:t xml:space="preserve">1/72 </w:t>
            </w:r>
            <w:proofErr w:type="spellStart"/>
            <w:r>
              <w:t>bahagian</w:t>
            </w:r>
            <w:proofErr w:type="spellEnd"/>
          </w:p>
          <w:p w:rsidR="005B16E7" w:rsidRDefault="005B16E7" w:rsidP="002C2F3F">
            <w:pPr>
              <w:pStyle w:val="ListParagraph"/>
              <w:ind w:left="1440"/>
              <w:jc w:val="both"/>
            </w:pPr>
          </w:p>
          <w:p w:rsidR="002375A0" w:rsidRDefault="00A456D6" w:rsidP="007C06E1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 w:rsidR="005B16E7">
              <w:t>bersetuju</w:t>
            </w:r>
            <w:proofErr w:type="spellEnd"/>
            <w:r w:rsidR="005B16E7">
              <w:t xml:space="preserve"> </w:t>
            </w:r>
            <w:proofErr w:type="spellStart"/>
            <w:r w:rsidR="005B16E7">
              <w:t>sebulat</w:t>
            </w:r>
            <w:proofErr w:type="spellEnd"/>
            <w:r w:rsidR="005B16E7">
              <w:t xml:space="preserve"> </w:t>
            </w:r>
            <w:proofErr w:type="spellStart"/>
            <w:r w:rsidR="005B16E7">
              <w:t>suara</w:t>
            </w:r>
            <w:proofErr w:type="spellEnd"/>
            <w:r w:rsidR="005B16E7">
              <w:t xml:space="preserve"> </w:t>
            </w:r>
            <w:proofErr w:type="spellStart"/>
            <w:r>
              <w:t>mela</w:t>
            </w:r>
            <w:r w:rsidR="005B16E7">
              <w:t>ntik</w:t>
            </w:r>
            <w:proofErr w:type="spellEnd"/>
            <w:r w:rsidR="005B16E7">
              <w:t xml:space="preserve"> </w:t>
            </w:r>
            <w:proofErr w:type="spellStart"/>
            <w:r w:rsidR="005B16E7">
              <w:t>tiga</w:t>
            </w:r>
            <w:proofErr w:type="spellEnd"/>
            <w:r w:rsidR="005B16E7">
              <w:t xml:space="preserve"> </w:t>
            </w:r>
            <w:proofErr w:type="spellStart"/>
            <w:r w:rsidR="005B16E7">
              <w:t>nama</w:t>
            </w:r>
            <w:proofErr w:type="spellEnd"/>
            <w:r w:rsidR="005B16E7">
              <w:t xml:space="preserve"> </w:t>
            </w:r>
            <w:proofErr w:type="spellStart"/>
            <w:r w:rsidR="005B16E7">
              <w:t>pemegang</w:t>
            </w:r>
            <w:proofErr w:type="spellEnd"/>
            <w:r w:rsidR="005B16E7">
              <w:t xml:space="preserve"> </w:t>
            </w:r>
            <w:proofErr w:type="spellStart"/>
            <w:r w:rsidR="005B16E7">
              <w:t>amanah</w:t>
            </w:r>
            <w:proofErr w:type="spellEnd"/>
            <w:r w:rsidR="005B16E7">
              <w:t xml:space="preserve"> </w:t>
            </w:r>
            <w:proofErr w:type="spellStart"/>
            <w:r w:rsidR="005B16E7">
              <w:t>bagi</w:t>
            </w:r>
            <w:proofErr w:type="spellEnd"/>
            <w:r w:rsidR="005B16E7">
              <w:t xml:space="preserve"> </w:t>
            </w:r>
            <w:proofErr w:type="spellStart"/>
            <w:r w:rsidR="005B16E7">
              <w:t>pihak</w:t>
            </w:r>
            <w:proofErr w:type="spellEnd"/>
            <w:r w:rsidR="005B16E7">
              <w:t xml:space="preserve"> Masjid </w:t>
            </w:r>
            <w:proofErr w:type="spellStart"/>
            <w:r w:rsidR="005B16E7">
              <w:t>Jamek</w:t>
            </w:r>
            <w:proofErr w:type="spellEnd"/>
            <w:r w:rsidR="005B16E7">
              <w:t xml:space="preserve"> </w:t>
            </w:r>
            <w:proofErr w:type="spellStart"/>
            <w:r w:rsidR="005B16E7">
              <w:t>Kampung</w:t>
            </w:r>
            <w:proofErr w:type="spellEnd"/>
            <w:r w:rsidR="005B16E7">
              <w:t xml:space="preserve"> </w:t>
            </w:r>
            <w:proofErr w:type="spellStart"/>
            <w:r w:rsidR="005B16E7">
              <w:t>Banggol</w:t>
            </w:r>
            <w:proofErr w:type="spellEnd"/>
            <w:r w:rsidR="005B16E7">
              <w:t>:</w:t>
            </w:r>
          </w:p>
          <w:p w:rsidR="00513C2D" w:rsidRPr="00513C2D" w:rsidRDefault="00513C2D" w:rsidP="00513C2D">
            <w:pPr>
              <w:pStyle w:val="ListParagraph"/>
              <w:ind w:left="1440"/>
              <w:jc w:val="both"/>
              <w:rPr>
                <w:sz w:val="16"/>
              </w:rPr>
            </w:pPr>
          </w:p>
          <w:p w:rsidR="00A456D6" w:rsidRDefault="00A456D6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 w:rsidRPr="00A456D6">
              <w:t>Mohd</w:t>
            </w:r>
            <w:proofErr w:type="spellEnd"/>
            <w:r w:rsidRPr="00A456D6">
              <w:t xml:space="preserve"> </w:t>
            </w:r>
            <w:proofErr w:type="spellStart"/>
            <w:r w:rsidRPr="00A456D6">
              <w:t>Sobri</w:t>
            </w:r>
            <w:proofErr w:type="spellEnd"/>
            <w:r w:rsidRPr="00A456D6">
              <w:t xml:space="preserve"> Bin </w:t>
            </w:r>
            <w:proofErr w:type="spellStart"/>
            <w:r w:rsidRPr="00A456D6">
              <w:t>Saleh</w:t>
            </w:r>
            <w:proofErr w:type="spellEnd"/>
            <w:r w:rsidR="008E6608">
              <w:t xml:space="preserve"> (No. KP : 650501</w:t>
            </w:r>
            <w:r w:rsidR="000E5600">
              <w:t>-</w:t>
            </w:r>
            <w:r w:rsidR="008E6608">
              <w:t>07</w:t>
            </w:r>
            <w:r w:rsidR="000E5600">
              <w:t>-</w:t>
            </w:r>
            <w:r w:rsidR="008E6608">
              <w:t>5479)</w:t>
            </w:r>
          </w:p>
          <w:p w:rsidR="00A456D6" w:rsidRDefault="000E5600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 w:rsidR="00A456D6">
              <w:t>Suki</w:t>
            </w:r>
            <w:proofErr w:type="spellEnd"/>
            <w:r w:rsidR="00A456D6">
              <w:t xml:space="preserve"> Bin </w:t>
            </w:r>
            <w:proofErr w:type="spellStart"/>
            <w:r w:rsidR="00A456D6">
              <w:t>Husin</w:t>
            </w:r>
            <w:proofErr w:type="spellEnd"/>
            <w:r>
              <w:t xml:space="preserve"> (No. KP : 531010-07-5085)</w:t>
            </w:r>
          </w:p>
          <w:p w:rsidR="00A456D6" w:rsidRDefault="00A456D6" w:rsidP="00513C2D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1786"/>
              <w:jc w:val="both"/>
            </w:pPr>
            <w:proofErr w:type="spellStart"/>
            <w:r w:rsidRPr="00A456D6">
              <w:t>Yusop</w:t>
            </w:r>
            <w:proofErr w:type="spellEnd"/>
            <w:r w:rsidRPr="00A456D6">
              <w:t xml:space="preserve"> Bin </w:t>
            </w:r>
            <w:proofErr w:type="spellStart"/>
            <w:r w:rsidRPr="00A456D6">
              <w:t>Che</w:t>
            </w:r>
            <w:proofErr w:type="spellEnd"/>
            <w:r w:rsidRPr="00A456D6">
              <w:t xml:space="preserve"> Mat</w:t>
            </w:r>
            <w:r w:rsidR="000E5600">
              <w:t xml:space="preserve"> (No. KP: 540503-02-5451)</w:t>
            </w:r>
          </w:p>
          <w:p w:rsidR="00D12398" w:rsidRDefault="005B16E7" w:rsidP="005B16E7">
            <w:pPr>
              <w:pStyle w:val="ListParagraph"/>
              <w:numPr>
                <w:ilvl w:val="0"/>
                <w:numId w:val="18"/>
              </w:numPr>
              <w:jc w:val="both"/>
            </w:pP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amanah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>.</w:t>
            </w:r>
          </w:p>
          <w:p w:rsidR="00003125" w:rsidRDefault="00003125" w:rsidP="007C06E1">
            <w:pPr>
              <w:jc w:val="both"/>
              <w:rPr>
                <w:bCs/>
              </w:rPr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C26BAD" w:rsidRPr="00C26BAD" w:rsidRDefault="00C26BAD" w:rsidP="007C06E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90%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ubahsuai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7C06E1">
            <w:pPr>
              <w:jc w:val="both"/>
              <w:rPr>
                <w:bCs/>
              </w:rPr>
            </w:pPr>
          </w:p>
          <w:p w:rsidR="0042643B" w:rsidRPr="00995669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42643B" w:rsidRPr="00995669">
              <w:rPr>
                <w:b/>
                <w:bCs/>
              </w:rPr>
              <w:tab/>
            </w:r>
            <w:proofErr w:type="spellStart"/>
            <w:r w:rsidR="0042643B" w:rsidRPr="00995669">
              <w:rPr>
                <w:b/>
                <w:bCs/>
              </w:rPr>
              <w:t>Kursus</w:t>
            </w:r>
            <w:proofErr w:type="spellEnd"/>
            <w:r w:rsidR="0042643B" w:rsidRPr="00995669">
              <w:rPr>
                <w:b/>
                <w:bCs/>
              </w:rPr>
              <w:t xml:space="preserve"> </w:t>
            </w:r>
            <w:proofErr w:type="spellStart"/>
            <w:r w:rsidR="0042643B" w:rsidRPr="00995669">
              <w:rPr>
                <w:b/>
                <w:bCs/>
              </w:rPr>
              <w:t>Penyembelihan</w:t>
            </w:r>
            <w:proofErr w:type="spellEnd"/>
          </w:p>
          <w:p w:rsidR="0042643B" w:rsidRDefault="000937CD" w:rsidP="007C06E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Akan </w:t>
            </w:r>
            <w:proofErr w:type="spellStart"/>
            <w:r>
              <w:rPr>
                <w:bCs/>
              </w:rPr>
              <w:t>dilaksanakan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Raya </w:t>
            </w:r>
            <w:proofErr w:type="spellStart"/>
            <w:r>
              <w:rPr>
                <w:bCs/>
              </w:rPr>
              <w:t>Aidiladha</w:t>
            </w:r>
            <w:proofErr w:type="spellEnd"/>
            <w:r>
              <w:rPr>
                <w:bCs/>
              </w:rPr>
              <w:t xml:space="preserve"> 2018.</w:t>
            </w:r>
          </w:p>
          <w:p w:rsidR="0042643B" w:rsidRDefault="0042643B" w:rsidP="007C06E1">
            <w:pPr>
              <w:pStyle w:val="ListParagraph"/>
              <w:ind w:left="1440"/>
              <w:jc w:val="both"/>
              <w:rPr>
                <w:bCs/>
              </w:rPr>
            </w:pPr>
          </w:p>
          <w:p w:rsidR="0042643B" w:rsidRPr="002C2F3F" w:rsidRDefault="002C2F3F" w:rsidP="002C2F3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995669" w:rsidRPr="002C2F3F">
              <w:rPr>
                <w:b/>
                <w:bCs/>
              </w:rPr>
              <w:tab/>
            </w:r>
            <w:proofErr w:type="spellStart"/>
            <w:r w:rsidR="0042643B" w:rsidRPr="002C2F3F">
              <w:rPr>
                <w:b/>
                <w:bCs/>
              </w:rPr>
              <w:t>Karnival</w:t>
            </w:r>
            <w:proofErr w:type="spellEnd"/>
            <w:r w:rsidR="0042643B" w:rsidRPr="002C2F3F">
              <w:rPr>
                <w:b/>
                <w:bCs/>
              </w:rPr>
              <w:t xml:space="preserve"> </w:t>
            </w:r>
            <w:proofErr w:type="spellStart"/>
            <w:r w:rsidR="0042643B" w:rsidRPr="002C2F3F">
              <w:rPr>
                <w:b/>
                <w:bCs/>
              </w:rPr>
              <w:t>Sukaneka</w:t>
            </w:r>
            <w:proofErr w:type="spellEnd"/>
            <w:r w:rsidR="0042643B" w:rsidRPr="002C2F3F">
              <w:rPr>
                <w:b/>
                <w:bCs/>
              </w:rPr>
              <w:t xml:space="preserve"> MJKB </w:t>
            </w:r>
          </w:p>
          <w:p w:rsidR="0042643B" w:rsidRDefault="000937CD" w:rsidP="007C06E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merangka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melaksanakan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Sukaneka</w:t>
            </w:r>
            <w:proofErr w:type="spellEnd"/>
            <w:r>
              <w:rPr>
                <w:bCs/>
              </w:rPr>
              <w:t xml:space="preserve"> MJKB.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0937CD">
              <w:rPr>
                <w:b/>
                <w:bCs/>
              </w:rPr>
              <w:tab/>
            </w:r>
            <w:r w:rsidR="000937CD" w:rsidRPr="00A76EEB">
              <w:rPr>
                <w:b/>
                <w:bCs/>
              </w:rPr>
              <w:t>BACAAN HADIS</w:t>
            </w:r>
          </w:p>
          <w:p w:rsidR="000937CD" w:rsidRDefault="000937CD" w:rsidP="007C06E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pendek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tahlil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0937CD" w:rsidRDefault="000937CD" w:rsidP="007C06E1">
            <w:pPr>
              <w:ind w:left="1080"/>
              <w:jc w:val="both"/>
              <w:rPr>
                <w:bCs/>
              </w:rPr>
            </w:pPr>
          </w:p>
          <w:p w:rsidR="000937CD" w:rsidRPr="00A76EEB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 w:rsidR="000937CD" w:rsidRPr="00A76EEB">
              <w:rPr>
                <w:b/>
                <w:bCs/>
              </w:rPr>
              <w:tab/>
              <w:t>KENDURI PERDANA</w:t>
            </w:r>
          </w:p>
          <w:p w:rsidR="000937CD" w:rsidRDefault="000937CD" w:rsidP="007C06E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As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Solihin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menganjurkan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kenduri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perdana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25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2018.</w:t>
            </w:r>
          </w:p>
          <w:p w:rsidR="000937CD" w:rsidRDefault="000937CD" w:rsidP="007C06E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digalakkan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keluarga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berminat</w:t>
            </w:r>
            <w:proofErr w:type="spellEnd"/>
            <w:r>
              <w:rPr>
                <w:bCs/>
              </w:rPr>
              <w:t>.</w:t>
            </w:r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0937CD" w:rsidRDefault="000937CD" w:rsidP="007C06E1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dijual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iklan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dibuat</w:t>
            </w:r>
            <w:proofErr w:type="spellEnd"/>
            <w:r>
              <w:rPr>
                <w:bCs/>
              </w:rPr>
              <w:t>.</w:t>
            </w:r>
          </w:p>
          <w:p w:rsidR="007264D7" w:rsidRDefault="007264D7" w:rsidP="007C06E1">
            <w:pPr>
              <w:jc w:val="both"/>
              <w:rPr>
                <w:bCs/>
              </w:rPr>
            </w:pPr>
          </w:p>
          <w:p w:rsidR="000937CD" w:rsidRPr="00A76EEB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  <w:r w:rsidR="000937CD" w:rsidRPr="00A76EEB">
              <w:rPr>
                <w:b/>
                <w:bCs/>
              </w:rPr>
              <w:tab/>
              <w:t>IBADAH QURBAN 2018</w:t>
            </w:r>
          </w:p>
          <w:p w:rsidR="00FD1A0A" w:rsidRPr="007264D7" w:rsidRDefault="000937CD" w:rsidP="007C06E1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Penyertaan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ibadah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qurban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34D" w:rsidRDefault="002B134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937CD" w:rsidRDefault="000937C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2C2F3F" w:rsidRDefault="002C2F3F" w:rsidP="002C2F3F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375A0" w:rsidRDefault="002375A0" w:rsidP="002B191B">
            <w:pPr>
              <w:rPr>
                <w:bCs/>
              </w:rPr>
            </w:pPr>
          </w:p>
          <w:p w:rsidR="008E6608" w:rsidRDefault="008E6608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0937CD" w:rsidRDefault="000937CD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5B16E7" w:rsidRDefault="005B16E7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>Biro</w:t>
            </w:r>
            <w:r w:rsidR="001B5A52">
              <w:rPr>
                <w:bCs/>
              </w:rPr>
              <w:t xml:space="preserve"> </w:t>
            </w:r>
            <w:proofErr w:type="spellStart"/>
            <w:r w:rsidR="001B5A52">
              <w:rPr>
                <w:bCs/>
              </w:rPr>
              <w:t>Penerangan</w:t>
            </w:r>
            <w:proofErr w:type="spellEnd"/>
          </w:p>
          <w:p w:rsidR="00511BB0" w:rsidRDefault="00511BB0" w:rsidP="002B191B">
            <w:pPr>
              <w:rPr>
                <w:bCs/>
              </w:rPr>
            </w:pPr>
          </w:p>
          <w:p w:rsidR="00511BB0" w:rsidRDefault="00511BB0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1B5A52" w:rsidP="001B5A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BE080D" w:rsidRDefault="00BE080D" w:rsidP="002B191B">
            <w:pPr>
              <w:rPr>
                <w:bCs/>
              </w:rPr>
            </w:pPr>
          </w:p>
          <w:p w:rsidR="000937CD" w:rsidRDefault="000937CD" w:rsidP="002B191B">
            <w:pPr>
              <w:rPr>
                <w:bCs/>
              </w:rPr>
            </w:pPr>
          </w:p>
          <w:p w:rsidR="00FD1A0A" w:rsidRDefault="00FD1A0A" w:rsidP="00503184">
            <w:pPr>
              <w:rPr>
                <w:bCs/>
              </w:rPr>
            </w:pPr>
          </w:p>
          <w:p w:rsidR="001B5A52" w:rsidRDefault="001B5A52" w:rsidP="001B5A52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7264D7" w:rsidRDefault="007264D7" w:rsidP="001B5A52">
            <w:pPr>
              <w:jc w:val="center"/>
              <w:rPr>
                <w:bCs/>
              </w:rPr>
            </w:pPr>
          </w:p>
          <w:p w:rsidR="000937CD" w:rsidRDefault="000937CD" w:rsidP="006E5DA5">
            <w:pPr>
              <w:rPr>
                <w:bCs/>
              </w:rPr>
            </w:pPr>
          </w:p>
          <w:p w:rsidR="000937CD" w:rsidRDefault="000937CD" w:rsidP="001B5A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6E5DA5" w:rsidRDefault="006E5DA5" w:rsidP="000937CD">
            <w:pPr>
              <w:rPr>
                <w:bCs/>
              </w:rPr>
            </w:pPr>
          </w:p>
          <w:p w:rsidR="006E5DA5" w:rsidRDefault="006E5DA5" w:rsidP="000937CD">
            <w:pPr>
              <w:rPr>
                <w:bCs/>
              </w:rPr>
            </w:pPr>
          </w:p>
          <w:p w:rsidR="000937CD" w:rsidRDefault="000937CD" w:rsidP="000937C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0937CD" w:rsidRDefault="000937CD" w:rsidP="007264D7">
            <w:pPr>
              <w:rPr>
                <w:bCs/>
              </w:rPr>
            </w:pPr>
          </w:p>
          <w:p w:rsidR="000937CD" w:rsidRDefault="000937CD" w:rsidP="001B5A52">
            <w:pPr>
              <w:jc w:val="center"/>
              <w:rPr>
                <w:bCs/>
              </w:rPr>
            </w:pPr>
          </w:p>
          <w:p w:rsidR="000937CD" w:rsidRDefault="000937CD" w:rsidP="000937C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0937CD" w:rsidRDefault="000937CD" w:rsidP="000937CD">
            <w:pPr>
              <w:jc w:val="center"/>
              <w:rPr>
                <w:bCs/>
              </w:rPr>
            </w:pPr>
            <w:r>
              <w:rPr>
                <w:bCs/>
              </w:rPr>
              <w:t>/</w:t>
            </w:r>
          </w:p>
          <w:p w:rsidR="000937CD" w:rsidRDefault="000937CD" w:rsidP="000937C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937CD" w:rsidRDefault="000937CD" w:rsidP="000937CD">
            <w:pPr>
              <w:rPr>
                <w:bCs/>
              </w:rPr>
            </w:pPr>
          </w:p>
          <w:p w:rsidR="000937CD" w:rsidRDefault="00F32674" w:rsidP="000937C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937CD" w:rsidRDefault="000937CD" w:rsidP="000937CD">
            <w:pPr>
              <w:rPr>
                <w:bCs/>
              </w:rPr>
            </w:pPr>
          </w:p>
          <w:p w:rsidR="002C2F3F" w:rsidRPr="003A4B46" w:rsidRDefault="002C2F3F" w:rsidP="000937CD">
            <w:pPr>
              <w:rPr>
                <w:bCs/>
              </w:rPr>
            </w:pPr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0937CD" w:rsidRDefault="00C26BAD" w:rsidP="007C06E1">
            <w:pPr>
              <w:pStyle w:val="ListParagraph"/>
              <w:numPr>
                <w:ilvl w:val="0"/>
                <w:numId w:val="9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r w:rsidR="000937CD">
              <w:t xml:space="preserve">Jun </w:t>
            </w:r>
            <w:r>
              <w:t>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proofErr w:type="spellStart"/>
            <w:r w:rsidR="000937CD" w:rsidRPr="000937CD">
              <w:t>Encik</w:t>
            </w:r>
            <w:proofErr w:type="spellEnd"/>
            <w:r w:rsidR="000937CD" w:rsidRPr="000937CD">
              <w:t xml:space="preserve"> </w:t>
            </w:r>
            <w:proofErr w:type="spellStart"/>
            <w:r w:rsidR="000937CD" w:rsidRPr="000937CD">
              <w:t>Mohamad</w:t>
            </w:r>
            <w:proofErr w:type="spellEnd"/>
            <w:r w:rsidR="000937CD" w:rsidRPr="000937CD">
              <w:t xml:space="preserve"> </w:t>
            </w:r>
            <w:proofErr w:type="spellStart"/>
            <w:r w:rsidR="000937CD" w:rsidRPr="000937CD">
              <w:t>Hanif</w:t>
            </w:r>
            <w:proofErr w:type="spellEnd"/>
            <w:r w:rsidR="000937CD" w:rsidRPr="000937CD">
              <w:t xml:space="preserve"> Bin Abdullah</w:t>
            </w:r>
            <w:r w:rsidR="000937CD"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0937CD" w:rsidRPr="000937CD">
              <w:t>Encik</w:t>
            </w:r>
            <w:proofErr w:type="spellEnd"/>
            <w:r w:rsidR="000937CD" w:rsidRPr="000937CD">
              <w:t xml:space="preserve"> </w:t>
            </w:r>
            <w:proofErr w:type="spellStart"/>
            <w:r w:rsidR="000937CD" w:rsidRPr="000937CD">
              <w:t>Ramli</w:t>
            </w:r>
            <w:proofErr w:type="spellEnd"/>
            <w:r w:rsidR="000937CD" w:rsidRPr="000937CD">
              <w:t xml:space="preserve"> Bin Othman</w:t>
            </w:r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7623E0" w:rsidRDefault="006E2808" w:rsidP="007C06E1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7C06E1">
            <w:pPr>
              <w:jc w:val="both"/>
              <w:rPr>
                <w:bCs/>
              </w:rPr>
            </w:pPr>
          </w:p>
          <w:p w:rsidR="00B91F5F" w:rsidRDefault="00B673D8" w:rsidP="007C06E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08 Jun 2018</w:t>
            </w:r>
          </w:p>
          <w:p w:rsidR="00CC433A" w:rsidRDefault="00B673D8" w:rsidP="007C06E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Maklumbalas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imam,bilal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sesi</w:t>
            </w:r>
            <w:proofErr w:type="spellEnd"/>
            <w:r>
              <w:rPr>
                <w:bCs/>
              </w:rPr>
              <w:t xml:space="preserve"> 2019-2020</w:t>
            </w:r>
          </w:p>
          <w:p w:rsidR="00CC433A" w:rsidRDefault="00CC433A" w:rsidP="007C06E1">
            <w:pPr>
              <w:jc w:val="both"/>
              <w:rPr>
                <w:bCs/>
              </w:rPr>
            </w:pPr>
          </w:p>
          <w:p w:rsidR="00CC433A" w:rsidRDefault="00B673D8" w:rsidP="007C06E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09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</w:t>
            </w:r>
          </w:p>
          <w:p w:rsidR="00CC433A" w:rsidRPr="00CC433A" w:rsidRDefault="00B673D8" w:rsidP="007C06E1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Imam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peserta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tafaqquh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Ilmu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Falak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2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CC433A" w:rsidRPr="00CC433A" w:rsidRDefault="00CC433A" w:rsidP="007C06E1">
            <w:pPr>
              <w:jc w:val="both"/>
              <w:rPr>
                <w:bCs/>
              </w:rPr>
            </w:pPr>
          </w:p>
          <w:p w:rsidR="00B91F5F" w:rsidRDefault="00B673D8" w:rsidP="007C06E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13 </w:t>
            </w:r>
            <w:proofErr w:type="spellStart"/>
            <w:r>
              <w:rPr>
                <w:bCs/>
              </w:rPr>
              <w:t>Julai</w:t>
            </w:r>
            <w:proofErr w:type="spellEnd"/>
            <w:r w:rsidR="00506B5A">
              <w:rPr>
                <w:bCs/>
              </w:rPr>
              <w:t xml:space="preserve"> 2018</w:t>
            </w:r>
          </w:p>
          <w:p w:rsidR="00CC433A" w:rsidRDefault="00B673D8" w:rsidP="007C06E1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Muzakarah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Kepimpinan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Pengurusan</w:t>
            </w:r>
            <w:proofErr w:type="spellEnd"/>
            <w:r>
              <w:rPr>
                <w:bCs/>
              </w:rPr>
              <w:t xml:space="preserve"> 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Hal </w:t>
            </w:r>
            <w:proofErr w:type="spellStart"/>
            <w:r>
              <w:rPr>
                <w:bCs/>
              </w:rPr>
              <w:t>Ehwal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2018</w:t>
            </w:r>
          </w:p>
          <w:p w:rsidR="00CC433A" w:rsidRPr="00CC433A" w:rsidRDefault="00CC433A" w:rsidP="007C06E1">
            <w:pPr>
              <w:jc w:val="both"/>
              <w:rPr>
                <w:bCs/>
              </w:rPr>
            </w:pPr>
          </w:p>
          <w:p w:rsidR="00B91F5F" w:rsidRDefault="00B673D8" w:rsidP="007C06E1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18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</w:t>
            </w:r>
          </w:p>
          <w:p w:rsidR="00B91F5F" w:rsidRDefault="00B673D8" w:rsidP="007C06E1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No. 2</w:t>
            </w:r>
          </w:p>
          <w:p w:rsidR="00B673D8" w:rsidRDefault="00B673D8" w:rsidP="007C06E1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>(MEROBOH DAN MEMBINA BARU MASJID JAMEK KAMPUNG BANGGOL ATAS SEBAHAGIAN LOT 1756, MUKIM 8, SPU)</w:t>
            </w:r>
          </w:p>
          <w:p w:rsidR="0096716E" w:rsidRPr="00B673D8" w:rsidRDefault="0096716E" w:rsidP="00B673D8">
            <w:pPr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112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88792C" w:rsidRDefault="0088792C" w:rsidP="0006675E">
            <w:pPr>
              <w:rPr>
                <w:b/>
                <w:bCs/>
              </w:rPr>
            </w:pPr>
          </w:p>
          <w:p w:rsidR="002F3824" w:rsidRPr="00B673D8" w:rsidRDefault="002F3824" w:rsidP="007C06E1">
            <w:pPr>
              <w:jc w:val="both"/>
              <w:rPr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</w:r>
            <w:proofErr w:type="spellStart"/>
            <w:r w:rsidR="00B673D8">
              <w:rPr>
                <w:bCs/>
              </w:rPr>
              <w:t>Mesyuarat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7264D7">
              <w:rPr>
                <w:bCs/>
              </w:rPr>
              <w:t>bersetuju</w:t>
            </w:r>
            <w:proofErr w:type="spellEnd"/>
            <w:r w:rsidR="007264D7">
              <w:rPr>
                <w:bCs/>
              </w:rPr>
              <w:t xml:space="preserve"> agar </w:t>
            </w:r>
            <w:proofErr w:type="spellStart"/>
            <w:r w:rsidR="007264D7">
              <w:rPr>
                <w:bCs/>
              </w:rPr>
              <w:t>wakil</w:t>
            </w:r>
            <w:proofErr w:type="spellEnd"/>
            <w:r w:rsidR="007264D7">
              <w:rPr>
                <w:bCs/>
              </w:rPr>
              <w:t xml:space="preserve"> </w:t>
            </w:r>
            <w:proofErr w:type="spellStart"/>
            <w:r w:rsidR="007264D7">
              <w:rPr>
                <w:bCs/>
              </w:rPr>
              <w:t>surau</w:t>
            </w:r>
            <w:proofErr w:type="spellEnd"/>
            <w:r w:rsidR="007264D7">
              <w:rPr>
                <w:bCs/>
              </w:rPr>
              <w:t xml:space="preserve"> M</w:t>
            </w:r>
            <w:r w:rsidR="00B673D8">
              <w:rPr>
                <w:bCs/>
              </w:rPr>
              <w:t xml:space="preserve">adrasah </w:t>
            </w:r>
            <w:proofErr w:type="spellStart"/>
            <w:r w:rsidR="00B673D8">
              <w:rPr>
                <w:bCs/>
              </w:rPr>
              <w:t>Khairiah</w:t>
            </w:r>
            <w:proofErr w:type="spellEnd"/>
            <w:r w:rsidR="00B673D8">
              <w:rPr>
                <w:bCs/>
              </w:rPr>
              <w:t xml:space="preserve"> </w:t>
            </w:r>
            <w:r w:rsidR="007C06E1">
              <w:rPr>
                <w:bCs/>
              </w:rPr>
              <w:tab/>
            </w:r>
            <w:proofErr w:type="spellStart"/>
            <w:r w:rsidR="00B673D8">
              <w:rPr>
                <w:bCs/>
              </w:rPr>
              <w:t>hadir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sama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dalam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mesyuarat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pegawai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dan</w:t>
            </w:r>
            <w:proofErr w:type="spellEnd"/>
            <w:r w:rsidR="00B673D8">
              <w:rPr>
                <w:bCs/>
              </w:rPr>
              <w:t xml:space="preserve">  </w:t>
            </w:r>
            <w:proofErr w:type="spellStart"/>
            <w:r w:rsidR="00B673D8">
              <w:rPr>
                <w:bCs/>
              </w:rPr>
              <w:t>jawatankuasa</w:t>
            </w:r>
            <w:proofErr w:type="spellEnd"/>
            <w:r w:rsidR="00B673D8">
              <w:rPr>
                <w:bCs/>
              </w:rPr>
              <w:t xml:space="preserve"> </w:t>
            </w:r>
            <w:r w:rsidR="007C06E1">
              <w:rPr>
                <w:bCs/>
              </w:rPr>
              <w:tab/>
            </w:r>
            <w:r w:rsidR="00B673D8">
              <w:rPr>
                <w:bCs/>
              </w:rPr>
              <w:t>MJKB</w:t>
            </w:r>
          </w:p>
          <w:p w:rsidR="002F3824" w:rsidRPr="00A76EEB" w:rsidRDefault="002F3824" w:rsidP="007C06E1">
            <w:pPr>
              <w:jc w:val="both"/>
              <w:rPr>
                <w:b/>
                <w:bCs/>
              </w:rPr>
            </w:pPr>
          </w:p>
          <w:p w:rsidR="002F3824" w:rsidRPr="00B673D8" w:rsidRDefault="002F3824" w:rsidP="007C06E1">
            <w:pPr>
              <w:jc w:val="both"/>
              <w:rPr>
                <w:bCs/>
              </w:rPr>
            </w:pPr>
            <w:r w:rsidRPr="00A76EEB">
              <w:rPr>
                <w:b/>
                <w:bCs/>
              </w:rPr>
              <w:t>7.2</w:t>
            </w:r>
            <w:r w:rsidR="00B673D8">
              <w:rPr>
                <w:b/>
                <w:bCs/>
              </w:rPr>
              <w:tab/>
            </w:r>
            <w:proofErr w:type="spellStart"/>
            <w:r w:rsidR="00B673D8">
              <w:rPr>
                <w:bCs/>
              </w:rPr>
              <w:t>Memasang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kipas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besar</w:t>
            </w:r>
            <w:proofErr w:type="spellEnd"/>
            <w:r w:rsidR="00B673D8">
              <w:rPr>
                <w:bCs/>
              </w:rPr>
              <w:t xml:space="preserve"> (giant fan) </w:t>
            </w:r>
            <w:proofErr w:type="spellStart"/>
            <w:r w:rsidR="00B673D8">
              <w:rPr>
                <w:bCs/>
              </w:rPr>
              <w:t>semasa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solat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subuh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dan</w:t>
            </w:r>
            <w:proofErr w:type="spellEnd"/>
            <w:r w:rsidR="00B673D8">
              <w:rPr>
                <w:bCs/>
              </w:rPr>
              <w:t xml:space="preserve"> </w:t>
            </w:r>
            <w:r w:rsidR="007C06E1">
              <w:rPr>
                <w:bCs/>
              </w:rPr>
              <w:tab/>
            </w:r>
            <w:proofErr w:type="spellStart"/>
            <w:r w:rsidR="00B673D8">
              <w:rPr>
                <w:bCs/>
              </w:rPr>
              <w:t>menggunakan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penghawa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dingin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pada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waktu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solat</w:t>
            </w:r>
            <w:proofErr w:type="spellEnd"/>
            <w:r w:rsidR="00B673D8">
              <w:rPr>
                <w:bCs/>
              </w:rPr>
              <w:t xml:space="preserve"> </w:t>
            </w:r>
            <w:proofErr w:type="spellStart"/>
            <w:r w:rsidR="00B673D8">
              <w:rPr>
                <w:bCs/>
              </w:rPr>
              <w:t>jemaah</w:t>
            </w:r>
            <w:proofErr w:type="spellEnd"/>
            <w:r w:rsidR="00B673D8">
              <w:rPr>
                <w:bCs/>
              </w:rPr>
              <w:t xml:space="preserve"> </w:t>
            </w:r>
            <w:r w:rsidR="007C06E1">
              <w:rPr>
                <w:bCs/>
              </w:rPr>
              <w:tab/>
            </w:r>
            <w:r w:rsidR="00B673D8">
              <w:rPr>
                <w:bCs/>
              </w:rPr>
              <w:t>yang lain.</w:t>
            </w:r>
          </w:p>
          <w:p w:rsidR="002F3824" w:rsidRDefault="002F3824" w:rsidP="007C06E1">
            <w:pPr>
              <w:jc w:val="both"/>
              <w:rPr>
                <w:bCs/>
              </w:rPr>
            </w:pPr>
          </w:p>
          <w:p w:rsidR="0006675E" w:rsidRDefault="00B673D8" w:rsidP="007C06E1">
            <w:pPr>
              <w:pStyle w:val="ListParagraph"/>
              <w:numPr>
                <w:ilvl w:val="1"/>
                <w:numId w:val="1"/>
              </w:numPr>
              <w:ind w:left="777" w:hanging="777"/>
              <w:jc w:val="both"/>
              <w:rPr>
                <w:bCs/>
              </w:rPr>
            </w:pPr>
            <w:proofErr w:type="spellStart"/>
            <w:r w:rsidRPr="00B673D8">
              <w:rPr>
                <w:bCs/>
              </w:rPr>
              <w:t>Memasang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semula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penghawa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dingin</w:t>
            </w:r>
            <w:proofErr w:type="spellEnd"/>
            <w:r w:rsidRPr="00B673D8">
              <w:rPr>
                <w:bCs/>
              </w:rPr>
              <w:t xml:space="preserve"> di </w:t>
            </w:r>
            <w:proofErr w:type="spellStart"/>
            <w:r w:rsidRPr="00B673D8">
              <w:rPr>
                <w:bCs/>
              </w:rPr>
              <w:t>ruang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solat</w:t>
            </w:r>
            <w:proofErr w:type="spellEnd"/>
            <w:r w:rsidRPr="00B673D8">
              <w:rPr>
                <w:bCs/>
              </w:rPr>
              <w:t xml:space="preserve"> imam </w:t>
            </w:r>
            <w:proofErr w:type="spellStart"/>
            <w:r w:rsidRPr="00B673D8">
              <w:rPr>
                <w:bCs/>
              </w:rPr>
              <w:t>serta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mengemas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ruang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berkenaan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menjadi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kemas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dan</w:t>
            </w:r>
            <w:proofErr w:type="spellEnd"/>
            <w:r w:rsidRPr="00B673D8">
              <w:rPr>
                <w:bCs/>
              </w:rPr>
              <w:t xml:space="preserve"> </w:t>
            </w:r>
            <w:proofErr w:type="spellStart"/>
            <w:r w:rsidRPr="00B673D8">
              <w:rPr>
                <w:bCs/>
              </w:rPr>
              <w:t>bersih</w:t>
            </w:r>
            <w:proofErr w:type="spellEnd"/>
            <w:r w:rsidRPr="00B673D8">
              <w:rPr>
                <w:bCs/>
              </w:rPr>
              <w:t>.</w:t>
            </w:r>
          </w:p>
          <w:p w:rsidR="007C06E1" w:rsidRDefault="007C06E1" w:rsidP="007C06E1">
            <w:pPr>
              <w:pStyle w:val="ListParagraph"/>
              <w:ind w:left="777"/>
              <w:jc w:val="both"/>
              <w:rPr>
                <w:bCs/>
              </w:rPr>
            </w:pPr>
          </w:p>
          <w:p w:rsidR="00B673D8" w:rsidRDefault="00F32674" w:rsidP="007C06E1">
            <w:pPr>
              <w:pStyle w:val="ListParagraph"/>
              <w:numPr>
                <w:ilvl w:val="1"/>
                <w:numId w:val="1"/>
              </w:num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 xml:space="preserve">Haji </w:t>
            </w:r>
            <w:proofErr w:type="spellStart"/>
            <w:r>
              <w:rPr>
                <w:bCs/>
              </w:rPr>
              <w:t>Saman</w:t>
            </w:r>
            <w:bookmarkStart w:id="0" w:name="_GoBack"/>
            <w:bookmarkEnd w:id="0"/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memohon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dinaikkan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elaun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daripada</w:t>
            </w:r>
            <w:proofErr w:type="spellEnd"/>
            <w:r w:rsidR="007C06E1">
              <w:rPr>
                <w:bCs/>
              </w:rPr>
              <w:t xml:space="preserve"> RM 300 </w:t>
            </w:r>
            <w:proofErr w:type="spellStart"/>
            <w:r w:rsidR="007C06E1">
              <w:rPr>
                <w:bCs/>
              </w:rPr>
              <w:t>kepada</w:t>
            </w:r>
            <w:proofErr w:type="spellEnd"/>
            <w:r w:rsidR="007C06E1">
              <w:rPr>
                <w:bCs/>
              </w:rPr>
              <w:t xml:space="preserve"> RM 700. </w:t>
            </w:r>
            <w:proofErr w:type="spellStart"/>
            <w:r w:rsidR="007C06E1">
              <w:rPr>
                <w:bCs/>
              </w:rPr>
              <w:t>Mesyuarat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menolak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permohonan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berkenaan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kerana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tapak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kubur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boleh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dibersihkan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menggunakan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mesin</w:t>
            </w:r>
            <w:proofErr w:type="spellEnd"/>
            <w:r w:rsidR="007C06E1">
              <w:rPr>
                <w:bCs/>
              </w:rPr>
              <w:t xml:space="preserve"> </w:t>
            </w:r>
            <w:proofErr w:type="spellStart"/>
            <w:r w:rsidR="007C06E1">
              <w:rPr>
                <w:bCs/>
              </w:rPr>
              <w:t>rumput</w:t>
            </w:r>
            <w:proofErr w:type="spellEnd"/>
            <w:r w:rsidR="007C06E1">
              <w:rPr>
                <w:bCs/>
              </w:rPr>
              <w:t>.</w:t>
            </w:r>
          </w:p>
          <w:p w:rsidR="007C06E1" w:rsidRPr="007C06E1" w:rsidRDefault="007C06E1" w:rsidP="007C06E1">
            <w:pPr>
              <w:pStyle w:val="ListParagraph"/>
              <w:jc w:val="both"/>
              <w:rPr>
                <w:bCs/>
              </w:rPr>
            </w:pPr>
          </w:p>
          <w:p w:rsidR="007C06E1" w:rsidRDefault="007C06E1" w:rsidP="007C06E1">
            <w:pPr>
              <w:pStyle w:val="ListParagraph"/>
              <w:numPr>
                <w:ilvl w:val="1"/>
                <w:numId w:val="1"/>
              </w:numPr>
              <w:ind w:left="777" w:hanging="77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Pemasangan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lampu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>.</w:t>
            </w:r>
          </w:p>
          <w:p w:rsidR="00A739ED" w:rsidRPr="007264D7" w:rsidRDefault="00A739ED" w:rsidP="007264D7">
            <w:pPr>
              <w:jc w:val="both"/>
              <w:rPr>
                <w:bCs/>
              </w:rPr>
            </w:pPr>
          </w:p>
          <w:p w:rsidR="007C06E1" w:rsidRPr="007C06E1" w:rsidRDefault="007C06E1" w:rsidP="007C06E1">
            <w:pPr>
              <w:pStyle w:val="ListParagraph"/>
              <w:numPr>
                <w:ilvl w:val="1"/>
                <w:numId w:val="1"/>
              </w:numPr>
              <w:ind w:left="777" w:hanging="77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waris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mengebumikan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Digalakkan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waris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dikebumikan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tanah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31D31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08B98F55" wp14:editId="51BC7869">
            <wp:simplePos x="0" y="0"/>
            <wp:positionH relativeFrom="column">
              <wp:posOffset>3614420</wp:posOffset>
            </wp:positionH>
            <wp:positionV relativeFrom="paragraph">
              <wp:posOffset>39634</wp:posOffset>
            </wp:positionV>
            <wp:extent cx="1828800" cy="384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7264D7">
        <w:rPr>
          <w:bCs/>
        </w:rPr>
        <w:t xml:space="preserve">20 </w:t>
      </w:r>
      <w:proofErr w:type="spellStart"/>
      <w:r w:rsidR="007264D7">
        <w:rPr>
          <w:bCs/>
        </w:rPr>
        <w:t>Julai</w:t>
      </w:r>
      <w:proofErr w:type="spellEnd"/>
      <w:r w:rsidR="007C06E1">
        <w:rPr>
          <w:bCs/>
        </w:rPr>
        <w:t xml:space="preserve"> </w:t>
      </w:r>
      <w:r w:rsidR="00DF0216">
        <w:rPr>
          <w:bCs/>
        </w:rPr>
        <w:t xml:space="preserve"> 2018</w:t>
      </w:r>
    </w:p>
    <w:p w:rsidR="00D373FF" w:rsidRPr="0092726B" w:rsidRDefault="00FA3714" w:rsidP="00B662B0">
      <w:pPr>
        <w:rPr>
          <w:bCs/>
        </w:rPr>
      </w:pPr>
      <w:r>
        <w:rPr>
          <w:bCs/>
        </w:rPr>
        <w:t>.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0182A"/>
    <w:multiLevelType w:val="hybridMultilevel"/>
    <w:tmpl w:val="53729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3F531CE"/>
    <w:multiLevelType w:val="hybridMultilevel"/>
    <w:tmpl w:val="4426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8B440B"/>
    <w:multiLevelType w:val="hybridMultilevel"/>
    <w:tmpl w:val="F202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AC2733F"/>
    <w:multiLevelType w:val="hybridMultilevel"/>
    <w:tmpl w:val="244C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7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3"/>
  </w:num>
  <w:num w:numId="5">
    <w:abstractNumId w:val="12"/>
  </w:num>
  <w:num w:numId="6">
    <w:abstractNumId w:val="13"/>
  </w:num>
  <w:num w:numId="7">
    <w:abstractNumId w:val="6"/>
  </w:num>
  <w:num w:numId="8">
    <w:abstractNumId w:val="9"/>
  </w:num>
  <w:num w:numId="9">
    <w:abstractNumId w:val="16"/>
  </w:num>
  <w:num w:numId="10">
    <w:abstractNumId w:val="10"/>
  </w:num>
  <w:num w:numId="11">
    <w:abstractNumId w:val="8"/>
  </w:num>
  <w:num w:numId="12">
    <w:abstractNumId w:val="17"/>
  </w:num>
  <w:num w:numId="13">
    <w:abstractNumId w:val="11"/>
  </w:num>
  <w:num w:numId="14">
    <w:abstractNumId w:val="15"/>
  </w:num>
  <w:num w:numId="15">
    <w:abstractNumId w:val="2"/>
  </w:num>
  <w:num w:numId="16">
    <w:abstractNumId w:val="7"/>
  </w:num>
  <w:num w:numId="17">
    <w:abstractNumId w:val="5"/>
  </w:num>
  <w:num w:numId="18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6675E"/>
    <w:rsid w:val="000937CD"/>
    <w:rsid w:val="000B276C"/>
    <w:rsid w:val="000B6055"/>
    <w:rsid w:val="000B7E87"/>
    <w:rsid w:val="000C71A8"/>
    <w:rsid w:val="000E389D"/>
    <w:rsid w:val="000E5600"/>
    <w:rsid w:val="00116DA4"/>
    <w:rsid w:val="0013062B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A010D"/>
    <w:rsid w:val="001B1CC4"/>
    <w:rsid w:val="001B5A52"/>
    <w:rsid w:val="001D5893"/>
    <w:rsid w:val="001E4618"/>
    <w:rsid w:val="00211D8C"/>
    <w:rsid w:val="002375A0"/>
    <w:rsid w:val="00243D67"/>
    <w:rsid w:val="00253F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3824"/>
    <w:rsid w:val="002F6E87"/>
    <w:rsid w:val="0031121B"/>
    <w:rsid w:val="0031779D"/>
    <w:rsid w:val="00324493"/>
    <w:rsid w:val="003245FA"/>
    <w:rsid w:val="00342621"/>
    <w:rsid w:val="0036792F"/>
    <w:rsid w:val="00376297"/>
    <w:rsid w:val="003805F4"/>
    <w:rsid w:val="00383F71"/>
    <w:rsid w:val="00386D83"/>
    <w:rsid w:val="003A05AF"/>
    <w:rsid w:val="003A4B46"/>
    <w:rsid w:val="003C0D9E"/>
    <w:rsid w:val="003C2144"/>
    <w:rsid w:val="003E281B"/>
    <w:rsid w:val="00404ED6"/>
    <w:rsid w:val="004076A0"/>
    <w:rsid w:val="004161A3"/>
    <w:rsid w:val="0042643B"/>
    <w:rsid w:val="0043506C"/>
    <w:rsid w:val="00442D3C"/>
    <w:rsid w:val="00442DD4"/>
    <w:rsid w:val="004456A0"/>
    <w:rsid w:val="00485841"/>
    <w:rsid w:val="00485ADB"/>
    <w:rsid w:val="00493449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56997"/>
    <w:rsid w:val="00567470"/>
    <w:rsid w:val="005750CD"/>
    <w:rsid w:val="005B16E7"/>
    <w:rsid w:val="005B7DEE"/>
    <w:rsid w:val="005C6B0A"/>
    <w:rsid w:val="005D6E88"/>
    <w:rsid w:val="005E387E"/>
    <w:rsid w:val="006346F7"/>
    <w:rsid w:val="00642D79"/>
    <w:rsid w:val="00653F85"/>
    <w:rsid w:val="00663B05"/>
    <w:rsid w:val="006871C6"/>
    <w:rsid w:val="0069037B"/>
    <w:rsid w:val="006B7ADC"/>
    <w:rsid w:val="006C074A"/>
    <w:rsid w:val="006C2FA8"/>
    <w:rsid w:val="006E2808"/>
    <w:rsid w:val="006E5DA5"/>
    <w:rsid w:val="007264D7"/>
    <w:rsid w:val="007349AF"/>
    <w:rsid w:val="00736533"/>
    <w:rsid w:val="00752C88"/>
    <w:rsid w:val="007623E0"/>
    <w:rsid w:val="00771483"/>
    <w:rsid w:val="00793BE6"/>
    <w:rsid w:val="007A2BC3"/>
    <w:rsid w:val="007B56D4"/>
    <w:rsid w:val="007C06E1"/>
    <w:rsid w:val="008128F3"/>
    <w:rsid w:val="00826C1B"/>
    <w:rsid w:val="008362AB"/>
    <w:rsid w:val="00851536"/>
    <w:rsid w:val="00851E8D"/>
    <w:rsid w:val="00863176"/>
    <w:rsid w:val="00863227"/>
    <w:rsid w:val="00881625"/>
    <w:rsid w:val="00881735"/>
    <w:rsid w:val="0088792C"/>
    <w:rsid w:val="008A5A2E"/>
    <w:rsid w:val="008A5ED5"/>
    <w:rsid w:val="008B2019"/>
    <w:rsid w:val="008B5B90"/>
    <w:rsid w:val="008C062E"/>
    <w:rsid w:val="008D22D8"/>
    <w:rsid w:val="008E6608"/>
    <w:rsid w:val="008E7BB3"/>
    <w:rsid w:val="00904819"/>
    <w:rsid w:val="0092726B"/>
    <w:rsid w:val="00933608"/>
    <w:rsid w:val="0094119E"/>
    <w:rsid w:val="009622DC"/>
    <w:rsid w:val="0096716E"/>
    <w:rsid w:val="00995669"/>
    <w:rsid w:val="009B20A1"/>
    <w:rsid w:val="009B564F"/>
    <w:rsid w:val="009C5133"/>
    <w:rsid w:val="009C5441"/>
    <w:rsid w:val="009E6CAD"/>
    <w:rsid w:val="009F31D3"/>
    <w:rsid w:val="00A00E72"/>
    <w:rsid w:val="00A31059"/>
    <w:rsid w:val="00A318F5"/>
    <w:rsid w:val="00A37BE7"/>
    <w:rsid w:val="00A456D6"/>
    <w:rsid w:val="00A542E9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662B0"/>
    <w:rsid w:val="00B673D8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0C9F"/>
    <w:rsid w:val="00F231D0"/>
    <w:rsid w:val="00F23C5B"/>
    <w:rsid w:val="00F251DD"/>
    <w:rsid w:val="00F32674"/>
    <w:rsid w:val="00F346E5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7CD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F75CB-CC75-42DE-B17D-6C7CA82D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19</cp:revision>
  <cp:lastPrinted>2018-08-29T01:43:00Z</cp:lastPrinted>
  <dcterms:created xsi:type="dcterms:W3CDTF">2018-07-20T01:21:00Z</dcterms:created>
  <dcterms:modified xsi:type="dcterms:W3CDTF">2018-08-29T02:04:00Z</dcterms:modified>
</cp:coreProperties>
</file>