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86F8FB4" wp14:editId="3AE8A7E2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3C2305">
      <w:pPr>
        <w:rPr>
          <w:b/>
        </w:rPr>
      </w:pPr>
    </w:p>
    <w:p w:rsidR="00FF3D65" w:rsidRPr="00015C18" w:rsidRDefault="00FF3D65" w:rsidP="00FF3D65">
      <w:r w:rsidRPr="00015C18">
        <w:t xml:space="preserve">MJKB/003 </w:t>
      </w:r>
      <w:r>
        <w:t>Bil (</w:t>
      </w:r>
      <w:r w:rsidR="00AF1F5D">
        <w:t>41</w:t>
      </w:r>
      <w:r w:rsidRPr="00015C18">
        <w:t xml:space="preserve"> ).</w:t>
      </w:r>
      <w:r w:rsidRPr="00015C18">
        <w:tab/>
      </w:r>
    </w:p>
    <w:p w:rsidR="00FF3D65" w:rsidRPr="00015C18" w:rsidRDefault="00FF3D65" w:rsidP="00FF3D65">
      <w:r>
        <w:t>Tarikh :  29 April</w:t>
      </w:r>
      <w:r w:rsidR="00AF1F5D">
        <w:t xml:space="preserve"> 2019</w:t>
      </w:r>
    </w:p>
    <w:p w:rsidR="00FF3D65" w:rsidRPr="00015C18" w:rsidRDefault="00FF3D65" w:rsidP="00FF3D65"/>
    <w:p w:rsidR="00FF3D65" w:rsidRPr="00015C18" w:rsidRDefault="00FF3D65" w:rsidP="00FF3D65">
      <w:pPr>
        <w:rPr>
          <w:b/>
        </w:rPr>
      </w:pPr>
      <w:r w:rsidRPr="00015C18">
        <w:rPr>
          <w:b/>
        </w:rPr>
        <w:t>Kepada:</w:t>
      </w:r>
    </w:p>
    <w:p w:rsidR="00FF3D65" w:rsidRPr="00015C18" w:rsidRDefault="00FF3D65" w:rsidP="00FF3D65">
      <w:r w:rsidRPr="00015C18">
        <w:t xml:space="preserve"> </w:t>
      </w:r>
    </w:p>
    <w:p w:rsidR="00FF3D65" w:rsidRDefault="00FF3D65" w:rsidP="00FF3D65">
      <w:pPr>
        <w:rPr>
          <w:b/>
          <w:bCs/>
          <w:i/>
          <w:iCs/>
        </w:rPr>
      </w:pPr>
      <w:r>
        <w:rPr>
          <w:b/>
          <w:bCs/>
          <w:i/>
          <w:iCs/>
        </w:rPr>
        <w:t>WARISAN KRAF RESOURCES</w:t>
      </w:r>
    </w:p>
    <w:p w:rsidR="00FF3D65" w:rsidRDefault="00FF3D65" w:rsidP="00FF3D65">
      <w:pPr>
        <w:rPr>
          <w:bCs/>
          <w:iCs/>
        </w:rPr>
      </w:pPr>
      <w:r>
        <w:rPr>
          <w:bCs/>
          <w:iCs/>
        </w:rPr>
        <w:t>No. 468, Lorong 4-B Taman Nilam</w:t>
      </w:r>
    </w:p>
    <w:p w:rsidR="00FF3D65" w:rsidRPr="00FF3D65" w:rsidRDefault="00FF3D65" w:rsidP="00FF3D65">
      <w:r>
        <w:rPr>
          <w:bCs/>
          <w:iCs/>
        </w:rPr>
        <w:t>08000 Sungai Petani</w:t>
      </w:r>
    </w:p>
    <w:p w:rsidR="00FF3D65" w:rsidRPr="00015C18" w:rsidRDefault="00FF3D65" w:rsidP="00FF3D65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253C7A97" wp14:editId="1C37B9E4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D65" w:rsidRPr="00015C18" w:rsidRDefault="00FF3D65" w:rsidP="00FF3D65"/>
    <w:p w:rsidR="00FF3D65" w:rsidRPr="00015C18" w:rsidRDefault="00FF3D65" w:rsidP="00FF3D65">
      <w:pPr>
        <w:rPr>
          <w:i/>
        </w:rPr>
      </w:pPr>
    </w:p>
    <w:p w:rsidR="00FF3D65" w:rsidRPr="00015C18" w:rsidRDefault="00FF3D65" w:rsidP="00FF3D65"/>
    <w:p w:rsidR="00FF3D65" w:rsidRPr="00015C18" w:rsidRDefault="00FF3D65" w:rsidP="00FF3D65">
      <w:r w:rsidRPr="00015C18">
        <w:t>Tuan,</w:t>
      </w:r>
    </w:p>
    <w:p w:rsidR="00FF3D65" w:rsidRPr="00015C18" w:rsidRDefault="00FF3D65" w:rsidP="00AF1F5D">
      <w:pPr>
        <w:rPr>
          <w:b/>
        </w:rPr>
      </w:pPr>
    </w:p>
    <w:p w:rsidR="00FF3D65" w:rsidRPr="00015C18" w:rsidRDefault="00FF3D65" w:rsidP="00AF1F5D">
      <w:pPr>
        <w:jc w:val="both"/>
        <w:rPr>
          <w:b/>
        </w:rPr>
      </w:pPr>
      <w:r w:rsidRPr="00015C18">
        <w:rPr>
          <w:b/>
        </w:rPr>
        <w:t>P</w:t>
      </w:r>
      <w:r w:rsidR="00AF1F5D">
        <w:rPr>
          <w:b/>
        </w:rPr>
        <w:t>ERKARA : SURAT LANTIKAN DAN PERSETUJUAN TERIMA SEBUT HARGA</w:t>
      </w:r>
    </w:p>
    <w:p w:rsidR="00FF3D65" w:rsidRDefault="00FF3D65" w:rsidP="00FF3D65"/>
    <w:p w:rsidR="00AF1F5D" w:rsidRDefault="00AF1F5D" w:rsidP="00AF1F5D">
      <w:r>
        <w:t>Surat daripada pihak tuan bertarikh 27 April 2019 adalah dirujuk.</w:t>
      </w:r>
    </w:p>
    <w:p w:rsidR="00AF1F5D" w:rsidRDefault="00AF1F5D" w:rsidP="00AF1F5D"/>
    <w:p w:rsidR="00AF1F5D" w:rsidRDefault="00AF1F5D" w:rsidP="00AF1F5D">
      <w:pPr>
        <w:jc w:val="both"/>
      </w:pPr>
      <w:r>
        <w:t>2.</w:t>
      </w:r>
      <w:r>
        <w:tab/>
        <w:t xml:space="preserve">Pihak jawatankuasa Masjid Jamek Kampung Banggol bersetuju melantik Warisan Kraf Resources untuk melaksanakan kerja-kerja </w:t>
      </w:r>
      <w:r w:rsidR="003C2305">
        <w:t>pemasangan hiasan dalaman</w:t>
      </w:r>
      <w:r>
        <w:t xml:space="preserve"> di bahagian d</w:t>
      </w:r>
      <w:r w:rsidR="00172383">
        <w:t>alam Masjid Jamek Kampung Bangol dengan syarat-syarat seperti berikut.</w:t>
      </w:r>
      <w:r>
        <w:t xml:space="preserve">. </w:t>
      </w:r>
    </w:p>
    <w:p w:rsidR="00172383" w:rsidRDefault="00172383" w:rsidP="00AF1F5D">
      <w:pPr>
        <w:jc w:val="both"/>
      </w:pPr>
    </w:p>
    <w:p w:rsidR="000A3853" w:rsidRDefault="00172383" w:rsidP="006959EB">
      <w:pPr>
        <w:jc w:val="both"/>
      </w:pPr>
      <w:r>
        <w:tab/>
        <w:t>2.1</w:t>
      </w:r>
      <w:r w:rsidR="000A3853">
        <w:tab/>
        <w:t xml:space="preserve">Kerja-kerja ini merangkumi pemasangan </w:t>
      </w:r>
      <w:r w:rsidR="0037083F">
        <w:t xml:space="preserve">jubin </w:t>
      </w:r>
      <w:r w:rsidR="000A3853">
        <w:t xml:space="preserve">ukiran ayat-ayat suci serta ukiran </w:t>
      </w:r>
      <w:r>
        <w:tab/>
      </w:r>
      <w:r>
        <w:tab/>
      </w:r>
      <w:r>
        <w:tab/>
      </w:r>
      <w:r w:rsidR="000A3853">
        <w:t>bunga islamik yang dapat menampilkan keceriaan masjid.</w:t>
      </w:r>
    </w:p>
    <w:p w:rsidR="000A3853" w:rsidRDefault="000A3853" w:rsidP="006959EB">
      <w:pPr>
        <w:jc w:val="both"/>
      </w:pPr>
    </w:p>
    <w:p w:rsidR="000A3853" w:rsidRDefault="00172383" w:rsidP="006959EB">
      <w:pPr>
        <w:jc w:val="both"/>
      </w:pPr>
      <w:r>
        <w:tab/>
        <w:t>2.2</w:t>
      </w:r>
      <w:r w:rsidR="000A3853">
        <w:tab/>
        <w:t xml:space="preserve">Pembinaan ini hanya melibatkan dinding hadapan di sebelah kiri dan kanan </w:t>
      </w:r>
      <w:r>
        <w:tab/>
      </w:r>
      <w:r w:rsidR="006959EB">
        <w:tab/>
      </w:r>
      <w:r w:rsidR="006959EB">
        <w:tab/>
      </w:r>
      <w:r w:rsidR="000A3853">
        <w:t xml:space="preserve">mehrab dan juga sedikit pembinaan yang bersesuaian di dinding dalam mehrab </w:t>
      </w:r>
      <w:r>
        <w:tab/>
      </w:r>
      <w:r>
        <w:tab/>
      </w:r>
      <w:r>
        <w:tab/>
      </w:r>
      <w:r w:rsidR="000A3853">
        <w:t xml:space="preserve">untuk membentuk arch dan tiang supaya rekabentuk lebih nampak terserlah </w:t>
      </w:r>
      <w:r>
        <w:tab/>
      </w:r>
      <w:r>
        <w:tab/>
      </w:r>
      <w:r>
        <w:tab/>
      </w:r>
      <w:r w:rsidR="000A3853">
        <w:t>mengikut rekabentuk yang diperkenalkan.</w:t>
      </w:r>
    </w:p>
    <w:p w:rsidR="000A3853" w:rsidRDefault="000A3853" w:rsidP="006959EB">
      <w:pPr>
        <w:jc w:val="both"/>
      </w:pPr>
    </w:p>
    <w:p w:rsidR="000A3853" w:rsidRDefault="00172383" w:rsidP="006959EB">
      <w:pPr>
        <w:jc w:val="both"/>
      </w:pPr>
      <w:r>
        <w:tab/>
        <w:t>2.3</w:t>
      </w:r>
      <w:r w:rsidR="000A3853">
        <w:tab/>
        <w:t>Memprose</w:t>
      </w:r>
      <w:r w:rsidR="003C2305">
        <w:t>s dan memasang jubin ukiran cora</w:t>
      </w:r>
      <w:r w:rsidR="000A3853">
        <w:t xml:space="preserve">k mengandungi zikir dalam kadar </w:t>
      </w:r>
      <w:r>
        <w:tab/>
      </w:r>
      <w:r>
        <w:tab/>
      </w:r>
      <w:r>
        <w:tab/>
      </w:r>
      <w:r w:rsidR="000A3853">
        <w:t>1800mm (6 kaki) di sekeliling dinding dalaman dan tiang tengah.</w:t>
      </w:r>
    </w:p>
    <w:p w:rsidR="000A3853" w:rsidRDefault="000A3853" w:rsidP="006959EB">
      <w:pPr>
        <w:jc w:val="both"/>
      </w:pPr>
    </w:p>
    <w:p w:rsidR="000A3853" w:rsidRDefault="00172383" w:rsidP="006959EB">
      <w:pPr>
        <w:jc w:val="both"/>
      </w:pPr>
      <w:r>
        <w:tab/>
        <w:t>2.4</w:t>
      </w:r>
      <w:r w:rsidR="000A3853">
        <w:tab/>
        <w:t>Jumlah perbelanjaan keseluruhan untuk ker</w:t>
      </w:r>
      <w:r w:rsidR="00224FC6">
        <w:t>ja</w:t>
      </w:r>
      <w:r w:rsidR="000A3853">
        <w:t xml:space="preserve">-kerja tersebut ialah sebanyak </w:t>
      </w:r>
      <w:r>
        <w:tab/>
      </w:r>
      <w:r>
        <w:tab/>
      </w:r>
      <w:r>
        <w:tab/>
      </w:r>
      <w:r w:rsidR="000A3853">
        <w:t>RM120,000</w:t>
      </w:r>
      <w:r>
        <w:t>.00</w:t>
      </w:r>
      <w:r w:rsidR="006959EB">
        <w:t xml:space="preserve"> </w:t>
      </w:r>
      <w:r w:rsidR="000A3853">
        <w:t>(</w:t>
      </w:r>
      <w:r w:rsidR="006959EB">
        <w:t xml:space="preserve">Ringgit Malaysia: </w:t>
      </w:r>
      <w:r w:rsidR="000A3853">
        <w:t>Satu Ratus Dua Puluh Ribu) sahaja.</w:t>
      </w:r>
      <w:r w:rsidR="006959EB">
        <w:t xml:space="preserve"> </w:t>
      </w:r>
      <w:r w:rsidR="006959EB">
        <w:tab/>
      </w:r>
      <w:r w:rsidR="006959EB">
        <w:tab/>
      </w:r>
      <w:r w:rsidR="006959EB">
        <w:tab/>
      </w:r>
      <w:r w:rsidR="006959EB">
        <w:tab/>
      </w:r>
      <w:r w:rsidR="000A3853">
        <w:t xml:space="preserve">Perbincangan yang lepas juga membincangkan </w:t>
      </w:r>
      <w:r w:rsidR="00224FC6">
        <w:t xml:space="preserve">cara bayaran untuk melancarkan </w:t>
      </w:r>
      <w:r w:rsidR="006959EB">
        <w:tab/>
      </w:r>
      <w:r w:rsidR="006959EB">
        <w:tab/>
      </w:r>
      <w:r w:rsidR="00224FC6">
        <w:t>proses pembuatan dan pembinaan adalah seperti berikut:</w:t>
      </w:r>
    </w:p>
    <w:p w:rsidR="00224FC6" w:rsidRDefault="00224FC6" w:rsidP="006959EB">
      <w:pPr>
        <w:jc w:val="both"/>
      </w:pPr>
    </w:p>
    <w:p w:rsidR="00224FC6" w:rsidRDefault="00224FC6" w:rsidP="006959EB">
      <w:pPr>
        <w:pStyle w:val="ListParagraph"/>
        <w:numPr>
          <w:ilvl w:val="0"/>
          <w:numId w:val="1"/>
        </w:numPr>
        <w:jc w:val="both"/>
      </w:pPr>
      <w:r>
        <w:t>Bayaran pertama : 50% daripada keseluruhan harga</w:t>
      </w:r>
    </w:p>
    <w:p w:rsidR="00224FC6" w:rsidRDefault="00224FC6" w:rsidP="006959EB">
      <w:pPr>
        <w:pStyle w:val="ListParagraph"/>
        <w:numPr>
          <w:ilvl w:val="0"/>
          <w:numId w:val="1"/>
        </w:numPr>
        <w:jc w:val="both"/>
      </w:pPr>
      <w:r>
        <w:t>Bayaran kedua : 30% selepas pembinaan melebihi 80%.</w:t>
      </w:r>
    </w:p>
    <w:p w:rsidR="00224FC6" w:rsidRDefault="00224FC6" w:rsidP="006959EB">
      <w:pPr>
        <w:pStyle w:val="ListParagraph"/>
        <w:numPr>
          <w:ilvl w:val="0"/>
          <w:numId w:val="1"/>
        </w:numPr>
        <w:jc w:val="both"/>
      </w:pPr>
      <w:r>
        <w:t>Bayaran akhir : 20% selepas 14 hari dari tarikh siap keseluruhan kerja pembinaan.</w:t>
      </w:r>
    </w:p>
    <w:p w:rsidR="00224FC6" w:rsidRDefault="00224FC6" w:rsidP="00224FC6">
      <w:pPr>
        <w:jc w:val="both"/>
      </w:pPr>
    </w:p>
    <w:p w:rsidR="00224FC6" w:rsidRDefault="00172383" w:rsidP="00224FC6">
      <w:pPr>
        <w:jc w:val="both"/>
      </w:pPr>
      <w:r>
        <w:tab/>
        <w:t>2.6</w:t>
      </w:r>
      <w:r w:rsidR="00224FC6">
        <w:t>.</w:t>
      </w:r>
      <w:r w:rsidR="00224FC6">
        <w:tab/>
      </w:r>
      <w:r w:rsidR="003C2305">
        <w:t>Tempoh kerja pemasangan hiasan dalaman ini adalah</w:t>
      </w:r>
      <w:r w:rsidR="00224FC6">
        <w:t xml:space="preserve"> 45 hari daripada tarikh hari </w:t>
      </w:r>
      <w:r w:rsidR="003C2305">
        <w:tab/>
      </w:r>
      <w:r w:rsidR="003C2305">
        <w:tab/>
      </w:r>
      <w:r w:rsidR="00224FC6">
        <w:t xml:space="preserve">pemasangan </w:t>
      </w:r>
      <w:r w:rsidR="003C2305">
        <w:t>jubin</w:t>
      </w:r>
      <w:r w:rsidR="00224FC6">
        <w:t xml:space="preserve"> pertama sekiranya tidak berlaku pertembung</w:t>
      </w:r>
      <w:r w:rsidR="003C2305">
        <w:t xml:space="preserve">an kerja-kerja </w:t>
      </w:r>
      <w:r w:rsidR="003C2305">
        <w:tab/>
      </w:r>
      <w:r w:rsidR="003C2305">
        <w:tab/>
      </w:r>
      <w:r w:rsidR="003C2305">
        <w:tab/>
        <w:t xml:space="preserve">pembangunan dengan </w:t>
      </w:r>
      <w:r w:rsidR="00224FC6">
        <w:t>sahabat kontraktor yang lain.</w:t>
      </w:r>
    </w:p>
    <w:p w:rsidR="003C2305" w:rsidRDefault="003C2305" w:rsidP="00224FC6">
      <w:pPr>
        <w:jc w:val="both"/>
      </w:pPr>
    </w:p>
    <w:p w:rsidR="003C2305" w:rsidRDefault="003C2305" w:rsidP="00224FC6">
      <w:pPr>
        <w:jc w:val="both"/>
      </w:pPr>
      <w:r>
        <w:tab/>
        <w:t>2.7.</w:t>
      </w:r>
      <w:r>
        <w:tab/>
      </w:r>
      <w:r w:rsidR="0037083F">
        <w:t xml:space="preserve">Pihak tuan dikehendaki sentiasa berbincang dan mematuhi arahan kontraktor </w:t>
      </w:r>
      <w:r w:rsidR="0037083F">
        <w:tab/>
      </w:r>
      <w:r w:rsidR="0037083F">
        <w:tab/>
      </w:r>
      <w:r w:rsidR="0037083F">
        <w:tab/>
        <w:t xml:space="preserve">utama yang menjalankan pembinaan Masjid Jamek kampung Banggol supaya </w:t>
      </w:r>
      <w:r w:rsidR="0037083F">
        <w:tab/>
      </w:r>
      <w:r w:rsidR="0037083F">
        <w:tab/>
      </w:r>
      <w:r w:rsidR="0037083F">
        <w:tab/>
        <w:t>semua kerja dapat diselaraskan dengan baik.</w:t>
      </w:r>
    </w:p>
    <w:p w:rsidR="00224FC6" w:rsidRDefault="00224FC6" w:rsidP="00224FC6">
      <w:pPr>
        <w:jc w:val="both"/>
      </w:pPr>
    </w:p>
    <w:p w:rsidR="00224FC6" w:rsidRDefault="00172383" w:rsidP="00224FC6">
      <w:pPr>
        <w:jc w:val="both"/>
      </w:pPr>
      <w:r>
        <w:tab/>
      </w:r>
      <w:r w:rsidR="003C2305">
        <w:t>2.8</w:t>
      </w:r>
      <w:r w:rsidR="00224FC6">
        <w:t>.</w:t>
      </w:r>
      <w:r w:rsidR="00224FC6">
        <w:tab/>
        <w:t xml:space="preserve">Pihak tuan dikehendaki memberi jaminan selama satu tahun dari tarikh kerja </w:t>
      </w:r>
      <w:r>
        <w:tab/>
      </w:r>
      <w:r>
        <w:tab/>
      </w:r>
      <w:r>
        <w:tab/>
      </w:r>
      <w:r w:rsidR="00224FC6">
        <w:t>pengubahsuain siap.</w:t>
      </w:r>
    </w:p>
    <w:p w:rsidR="00224FC6" w:rsidRDefault="00224FC6" w:rsidP="00224FC6">
      <w:pPr>
        <w:jc w:val="both"/>
      </w:pPr>
    </w:p>
    <w:p w:rsidR="00224FC6" w:rsidRDefault="00172383" w:rsidP="00224FC6">
      <w:pPr>
        <w:jc w:val="both"/>
      </w:pPr>
      <w:r>
        <w:t>3.</w:t>
      </w:r>
      <w:r w:rsidR="00224FC6">
        <w:t>. Pihak kami bersetuju untuk membayar pendahuluan bernilai RM60,000</w:t>
      </w:r>
      <w:r w:rsidR="006959EB">
        <w:t>.00</w:t>
      </w:r>
      <w:r w:rsidR="00224FC6">
        <w:t xml:space="preserve"> (</w:t>
      </w:r>
      <w:r w:rsidR="006959EB">
        <w:t xml:space="preserve">Ringgit Malaysia: </w:t>
      </w:r>
      <w:r w:rsidR="00224FC6">
        <w:t>Enam Puluh Ribu)</w:t>
      </w:r>
      <w:r w:rsidR="006959EB">
        <w:t xml:space="preserve"> sahaja</w:t>
      </w:r>
      <w:bookmarkStart w:id="0" w:name="_GoBack"/>
      <w:bookmarkEnd w:id="0"/>
      <w:r w:rsidR="00224FC6">
        <w:t xml:space="preserve"> melalui cek Bank Islam Malaysia Berhad bernombor 217564 pada tarikh 29 April 2019.</w:t>
      </w:r>
    </w:p>
    <w:p w:rsidR="00224FC6" w:rsidRDefault="00224FC6" w:rsidP="00AF1F5D">
      <w:pPr>
        <w:jc w:val="both"/>
      </w:pPr>
    </w:p>
    <w:p w:rsidR="00567861" w:rsidRDefault="00172383" w:rsidP="00AF1F5D">
      <w:pPr>
        <w:jc w:val="both"/>
      </w:pPr>
      <w:r>
        <w:t>4</w:t>
      </w:r>
      <w:r w:rsidR="00567861">
        <w:t>.</w:t>
      </w:r>
      <w:r w:rsidR="00567861">
        <w:tab/>
        <w:t>Sekiranya pihak tuan bersetuju, sila tandatangan surat persetujuan yang dilampirkan bersama-sama surat tawaran ini</w:t>
      </w:r>
    </w:p>
    <w:p w:rsidR="0037083F" w:rsidRDefault="0037083F" w:rsidP="00AF1F5D">
      <w:pPr>
        <w:jc w:val="both"/>
      </w:pPr>
    </w:p>
    <w:p w:rsidR="0037083F" w:rsidRDefault="0037083F" w:rsidP="00AF1F5D">
      <w:pPr>
        <w:jc w:val="both"/>
      </w:pPr>
      <w:r>
        <w:t>5.</w:t>
      </w:r>
      <w:r>
        <w:tab/>
        <w:t>Pihak kami mengucapkan tahniah kepada pihak tuan dan berharap agar kerja-kerja pemasangan hiasan dalaman ini berjalan dengan lancar.</w:t>
      </w:r>
    </w:p>
    <w:p w:rsidR="00567861" w:rsidRDefault="00567861" w:rsidP="00AF1F5D">
      <w:pPr>
        <w:jc w:val="both"/>
      </w:pPr>
    </w:p>
    <w:p w:rsidR="00AF1F5D" w:rsidRDefault="00AF1F5D" w:rsidP="00AF1F5D">
      <w:pPr>
        <w:jc w:val="both"/>
      </w:pPr>
      <w:r>
        <w:t>Sekian, terima kasih</w:t>
      </w:r>
    </w:p>
    <w:p w:rsidR="00AF1F5D" w:rsidRDefault="00AF1F5D" w:rsidP="00AF1F5D">
      <w:pPr>
        <w:jc w:val="both"/>
      </w:pPr>
    </w:p>
    <w:p w:rsidR="00AF1F5D" w:rsidRDefault="00AF1F5D" w:rsidP="00AF1F5D">
      <w:pPr>
        <w:jc w:val="both"/>
      </w:pPr>
    </w:p>
    <w:p w:rsidR="00AF1F5D" w:rsidRDefault="00AF1F5D" w:rsidP="00AF1F5D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3F95C" wp14:editId="25222FCA">
            <wp:simplePos x="0" y="0"/>
            <wp:positionH relativeFrom="margin">
              <wp:posOffset>-409575</wp:posOffset>
            </wp:positionH>
            <wp:positionV relativeFrom="paragraph">
              <wp:posOffset>191770</wp:posOffset>
            </wp:positionV>
            <wp:extent cx="2529840" cy="585470"/>
            <wp:effectExtent l="0" t="0" r="381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Yang benar,</w:t>
      </w:r>
    </w:p>
    <w:p w:rsidR="00AF1F5D" w:rsidRDefault="00AF1F5D" w:rsidP="00AF1F5D">
      <w:pPr>
        <w:jc w:val="both"/>
      </w:pPr>
    </w:p>
    <w:p w:rsidR="00AF1F5D" w:rsidRDefault="00AF1F5D" w:rsidP="00AF1F5D">
      <w:pPr>
        <w:jc w:val="both"/>
      </w:pPr>
    </w:p>
    <w:p w:rsidR="00AF1F5D" w:rsidRDefault="00AF1F5D" w:rsidP="00AF1F5D">
      <w:pPr>
        <w:jc w:val="both"/>
      </w:pPr>
    </w:p>
    <w:p w:rsidR="00AF1F5D" w:rsidRDefault="00AF1F5D" w:rsidP="00AF1F5D">
      <w:pPr>
        <w:jc w:val="both"/>
      </w:pPr>
    </w:p>
    <w:p w:rsidR="00AF1F5D" w:rsidRDefault="00AF1F5D" w:rsidP="00AF1F5D">
      <w:pPr>
        <w:jc w:val="both"/>
      </w:pPr>
      <w:r>
        <w:t xml:space="preserve"> (MOHD SOBRI BIN SALEH)</w:t>
      </w:r>
    </w:p>
    <w:p w:rsidR="00AF1F5D" w:rsidRDefault="00AF1F5D" w:rsidP="00AF1F5D">
      <w:pPr>
        <w:jc w:val="both"/>
      </w:pPr>
      <w:r>
        <w:t xml:space="preserve">Pengerusi </w:t>
      </w:r>
    </w:p>
    <w:p w:rsidR="00AF1F5D" w:rsidRDefault="00AF1F5D" w:rsidP="00AF1F5D">
      <w:pPr>
        <w:jc w:val="both"/>
      </w:pPr>
      <w:r>
        <w:t>Qaryah Masjid Jamek Kampung Banggol</w:t>
      </w:r>
    </w:p>
    <w:p w:rsidR="00AF1F5D" w:rsidRDefault="00AF1F5D" w:rsidP="00AF1F5D">
      <w:pPr>
        <w:jc w:val="both"/>
      </w:pPr>
    </w:p>
    <w:p w:rsidR="00AF1F5D" w:rsidRDefault="00AF1F5D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MASJID DAN MASYARAKAT SALING MENCINTAI, ISLAM DIMARTABAT DI MAQAM TERTINGGI”</w:t>
      </w: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AF1F5D">
      <w:pPr>
        <w:jc w:val="center"/>
        <w:rPr>
          <w:rFonts w:ascii="Andalus" w:hAnsi="Andalus" w:cs="Andalus"/>
          <w:b/>
          <w:i/>
          <w:sz w:val="18"/>
          <w:szCs w:val="18"/>
        </w:rPr>
      </w:pPr>
    </w:p>
    <w:p w:rsidR="00567861" w:rsidRDefault="00567861" w:rsidP="0037083F"/>
    <w:sectPr w:rsidR="005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FE8" w:rsidRDefault="00121FE8" w:rsidP="007D0891">
      <w:r>
        <w:separator/>
      </w:r>
    </w:p>
  </w:endnote>
  <w:endnote w:type="continuationSeparator" w:id="0">
    <w:p w:rsidR="00121FE8" w:rsidRDefault="00121FE8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FE8" w:rsidRDefault="00121FE8" w:rsidP="007D0891">
      <w:r>
        <w:separator/>
      </w:r>
    </w:p>
  </w:footnote>
  <w:footnote w:type="continuationSeparator" w:id="0">
    <w:p w:rsidR="00121FE8" w:rsidRDefault="00121FE8" w:rsidP="007D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E0F1D"/>
    <w:multiLevelType w:val="hybridMultilevel"/>
    <w:tmpl w:val="FAEE0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A3853"/>
    <w:rsid w:val="00121FE8"/>
    <w:rsid w:val="00172383"/>
    <w:rsid w:val="00224FC6"/>
    <w:rsid w:val="0037083F"/>
    <w:rsid w:val="003C2305"/>
    <w:rsid w:val="00406FBC"/>
    <w:rsid w:val="00567861"/>
    <w:rsid w:val="006959EB"/>
    <w:rsid w:val="007D0891"/>
    <w:rsid w:val="00837FC2"/>
    <w:rsid w:val="00A26A30"/>
    <w:rsid w:val="00AF1F5D"/>
    <w:rsid w:val="00D065AC"/>
    <w:rsid w:val="00D759B3"/>
    <w:rsid w:val="00E7663B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2019-04-29T02:07:00Z</cp:lastPrinted>
  <dcterms:created xsi:type="dcterms:W3CDTF">2019-04-29T00:09:00Z</dcterms:created>
  <dcterms:modified xsi:type="dcterms:W3CDTF">2019-04-29T02:07:00Z</dcterms:modified>
</cp:coreProperties>
</file>