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C38" w:rsidRDefault="00EA7C38">
      <w:r>
        <w:tab/>
        <w:t>The term ‘framework’ is relatively new to me, yet it is about a concept I already am familiar with. While learning Semantic-UI, it was a relatively straight forward experience with little or no headache.</w:t>
      </w:r>
      <w:r w:rsidR="0003446D">
        <w:t xml:space="preserve"> However, I should </w:t>
      </w:r>
      <w:r>
        <w:t>probably credit my past experience</w:t>
      </w:r>
      <w:r w:rsidR="0003446D">
        <w:t>s</w:t>
      </w:r>
      <w:r>
        <w:t xml:space="preserve"> with more strict </w:t>
      </w:r>
      <w:r w:rsidR="0003446D">
        <w:t>computer language as a help towards learning a new UI Framework. Although learning a new framework does carry some amount of concern.</w:t>
      </w:r>
    </w:p>
    <w:p w:rsidR="00B40327" w:rsidRDefault="0003446D">
      <w:r>
        <w:tab/>
        <w:t>While going through ‘Information and computer science’ (</w:t>
      </w:r>
      <w:proofErr w:type="spellStart"/>
      <w:r>
        <w:t>Ics</w:t>
      </w:r>
      <w:proofErr w:type="spellEnd"/>
      <w:r>
        <w:t xml:space="preserve">) classes at UH </w:t>
      </w:r>
      <w:proofErr w:type="spellStart"/>
      <w:r>
        <w:t>Manoa</w:t>
      </w:r>
      <w:proofErr w:type="spellEnd"/>
      <w:r>
        <w:t>, one persistent worry is learning different computer languages. I would be concerned about learning about one language like java (ics111), then learn another like c/</w:t>
      </w:r>
      <w:proofErr w:type="spellStart"/>
      <w:r>
        <w:t>c++</w:t>
      </w:r>
      <w:proofErr w:type="spellEnd"/>
      <w:r>
        <w:t xml:space="preserve"> (ics212) only to forget how to program in Java afterwards. It would take only months, maybe even week</w:t>
      </w:r>
      <w:r w:rsidR="00B40327">
        <w:t>s</w:t>
      </w:r>
      <w:r>
        <w:t xml:space="preserve"> to forget and lose any sort of proficiency </w:t>
      </w:r>
      <w:r w:rsidR="00B40327">
        <w:t xml:space="preserve">in a computer language. I would forget how to simply output a simple string, or forget the basic libraries associated to a certain language. I would worry about not being an expert at a language. Now, there are these ‘frameworks’. I guess it is like a smaller custom library in a language, but my worries and concerns about learning something new persists. </w:t>
      </w:r>
    </w:p>
    <w:p w:rsidR="00310704" w:rsidRDefault="00B40327" w:rsidP="00B40327">
      <w:pPr>
        <w:ind w:firstLine="720"/>
      </w:pPr>
      <w:r>
        <w:t>Surprisingly however, coming up with something using Semantic-UI was not so hard. It was easy to learn by example code, and easy to implement.</w:t>
      </w:r>
      <w:r w:rsidR="00821A9A">
        <w:t xml:space="preserve"> Aside from a minor problem (There were </w:t>
      </w:r>
      <w:proofErr w:type="spellStart"/>
      <w:r w:rsidR="00821A9A">
        <w:t>div’s</w:t>
      </w:r>
      <w:proofErr w:type="spellEnd"/>
      <w:r w:rsidR="00821A9A">
        <w:t xml:space="preserve"> everywhere, so I occasionally lose track), using Semantic-UI did feel close to a natural ‘semantic’ language. I thought it was pretty user friendly to just use descriptors </w:t>
      </w:r>
      <w:r w:rsidR="00310704">
        <w:t>when defining classes (</w:t>
      </w:r>
      <w:proofErr w:type="spellStart"/>
      <w:r w:rsidR="00310704">
        <w:t>eg</w:t>
      </w:r>
      <w:proofErr w:type="spellEnd"/>
      <w:r w:rsidR="00310704">
        <w:t>, &lt;div class=”</w:t>
      </w:r>
      <w:proofErr w:type="spellStart"/>
      <w:r w:rsidR="00310704">
        <w:t>ui</w:t>
      </w:r>
      <w:proofErr w:type="spellEnd"/>
      <w:r w:rsidR="00310704">
        <w:t xml:space="preserve"> container”&gt;). A possible reason why I may not have had a hard time with Semantic-UI is probably because of my strict upbringings when learning C++;</w:t>
      </w:r>
    </w:p>
    <w:p w:rsidR="00B40327" w:rsidRDefault="00310704" w:rsidP="00B40327">
      <w:pPr>
        <w:ind w:firstLine="720"/>
      </w:pPr>
      <w:r>
        <w:t>There was this saying of some sort, all programmers are lazy. One of the first things I do while coding is to create my own ‘shortcuts’</w:t>
      </w:r>
      <w:r w:rsidR="00DA76A1">
        <w:t>. In java f</w:t>
      </w:r>
      <w:r>
        <w:t xml:space="preserve">or </w:t>
      </w:r>
      <w:r w:rsidR="00DA76A1">
        <w:t>example,</w:t>
      </w:r>
      <w:r>
        <w:t xml:space="preserve"> I would have it output something with </w:t>
      </w:r>
      <w:r w:rsidR="00DA76A1">
        <w:t>just “</w:t>
      </w:r>
      <w:proofErr w:type="spellStart"/>
      <w:r w:rsidR="00DA76A1">
        <w:t>d.o</w:t>
      </w:r>
      <w:proofErr w:type="spellEnd"/>
      <w:r w:rsidR="00DA76A1">
        <w:t>(variable)” rather than “</w:t>
      </w:r>
      <w:proofErr w:type="spellStart"/>
      <w:r w:rsidR="00DA76A1">
        <w:t>System.out.println</w:t>
      </w:r>
      <w:proofErr w:type="spellEnd"/>
      <w:r w:rsidR="00DA76A1">
        <w:t>(variable)”. Because of this, I understand a little bit more of why these ‘frameworks’ exists. Just as I feel my ‘shortcuts’ save me time, these frameworks (like Semantic-UI) are obviously created to save time.</w:t>
      </w:r>
    </w:p>
    <w:p w:rsidR="00AC21A6" w:rsidRDefault="00AC21A6" w:rsidP="00AC21A6">
      <w:r>
        <w:tab/>
        <w:t xml:space="preserve">When it comes to learning something new about computers I do bare some concern, but recently I am discovering that more important ‘patterns’ will stick out more. Commonalities </w:t>
      </w:r>
      <w:r w:rsidR="006160CA">
        <w:t xml:space="preserve">between computer languages </w:t>
      </w:r>
      <w:r>
        <w:t xml:space="preserve">stick out. Consistent and fluid logic is a recurrent theme.  </w:t>
      </w:r>
      <w:r w:rsidR="006160CA">
        <w:t xml:space="preserve">Coding structure and personal preference of abstraction will persist. Even if I forget the details, </w:t>
      </w:r>
      <w:r>
        <w:t>learning how to use a new library or framew</w:t>
      </w:r>
      <w:r w:rsidR="006160CA">
        <w:t>ork gets</w:t>
      </w:r>
      <w:r>
        <w:t xml:space="preserve"> easier </w:t>
      </w:r>
      <w:r w:rsidR="006160CA">
        <w:t>and faster over time.</w:t>
      </w:r>
      <w:bookmarkStart w:id="0" w:name="_GoBack"/>
      <w:bookmarkEnd w:id="0"/>
    </w:p>
    <w:p w:rsidR="008C19D8" w:rsidRDefault="00EA7C38">
      <w:r>
        <w:t xml:space="preserve"> </w:t>
      </w:r>
    </w:p>
    <w:sectPr w:rsidR="008C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8"/>
    <w:rsid w:val="0003446D"/>
    <w:rsid w:val="00310704"/>
    <w:rsid w:val="006160CA"/>
    <w:rsid w:val="00821A9A"/>
    <w:rsid w:val="008C19D8"/>
    <w:rsid w:val="00AC21A6"/>
    <w:rsid w:val="00B40327"/>
    <w:rsid w:val="00DA76A1"/>
    <w:rsid w:val="00EA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6BF0"/>
  <w15:chartTrackingRefBased/>
  <w15:docId w15:val="{798FF983-0A74-4F19-9B00-EEC4618D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Jeanclyde Cruz</dc:creator>
  <cp:keywords/>
  <dc:description/>
  <cp:lastModifiedBy>Jeanclyde Cruz</cp:lastModifiedBy>
  <cp:revision>1</cp:revision>
  <dcterms:created xsi:type="dcterms:W3CDTF">2017-02-24T06:18:00Z</dcterms:created>
  <dcterms:modified xsi:type="dcterms:W3CDTF">2017-02-24T07:34:00Z</dcterms:modified>
</cp:coreProperties>
</file>