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Bert服务使用说明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获得句向量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Fira Code Medium" w:hAnsi="Fira Code Medium" w:eastAsia="Fira Code Medium" w:cs="Fira Code Medium"/>
          <w:color w:val="A9B7C6"/>
          <w:sz w:val="22"/>
          <w:szCs w:val="22"/>
        </w:rPr>
      </w:pPr>
      <w:r>
        <w:rPr>
          <w:rFonts w:hint="default" w:ascii="Fira Code Medium" w:hAnsi="Fira Code Medium" w:eastAsia="Fira Code Medium" w:cs="Fira Code Medium"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default" w:ascii="Fira Code Medium" w:hAnsi="Fira Code Medium" w:eastAsia="Fira Code Medium" w:cs="Fira Code Medium"/>
          <w:color w:val="A9B7C6"/>
          <w:sz w:val="22"/>
          <w:szCs w:val="22"/>
          <w:shd w:val="clear" w:fill="2B2B2B"/>
        </w:rPr>
        <w:t xml:space="preserve">bert_serving.client </w:t>
      </w:r>
      <w:r>
        <w:rPr>
          <w:rFonts w:hint="default" w:ascii="Fira Code Medium" w:hAnsi="Fira Code Medium" w:eastAsia="Fira Code Medium" w:cs="Fira Code Medium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Fira Code Medium" w:hAnsi="Fira Code Medium" w:eastAsia="Fira Code Medium" w:cs="Fira Code Medium"/>
          <w:color w:val="A9B7C6"/>
          <w:sz w:val="22"/>
          <w:szCs w:val="22"/>
          <w:shd w:val="clear" w:fill="2B2B2B"/>
        </w:rPr>
        <w:t>BertClient</w:t>
      </w:r>
      <w:r>
        <w:rPr>
          <w:rFonts w:hint="default" w:ascii="Fira Code Medium" w:hAnsi="Fira Code Medium" w:eastAsia="Fira Code Medium" w:cs="Fira Code Medium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Fira Code Medium" w:hAnsi="Fira Code Medium" w:eastAsia="Fira Code Medium" w:cs="Fira Code Medium"/>
          <w:color w:val="A9B7C6"/>
          <w:sz w:val="22"/>
          <w:szCs w:val="22"/>
          <w:shd w:val="clear" w:fill="2B2B2B"/>
        </w:rPr>
        <w:t>bc = BertClient(</w:t>
      </w:r>
      <w:r>
        <w:rPr>
          <w:rFonts w:hint="default" w:ascii="Fira Code Medium" w:hAnsi="Fira Code Medium" w:eastAsia="Fira Code Medium" w:cs="Fira Code Medium"/>
          <w:color w:val="AA4926"/>
          <w:sz w:val="22"/>
          <w:szCs w:val="22"/>
          <w:shd w:val="clear" w:fill="2B2B2B"/>
        </w:rPr>
        <w:t>ip</w:t>
      </w:r>
      <w:r>
        <w:rPr>
          <w:rFonts w:hint="default" w:ascii="Fira Code Medium" w:hAnsi="Fira Code Medium" w:eastAsia="Fira Code Medium" w:cs="Fira Code Medium"/>
          <w:color w:val="A9B7C6"/>
          <w:sz w:val="22"/>
          <w:szCs w:val="22"/>
          <w:shd w:val="clear" w:fill="2B2B2B"/>
        </w:rPr>
        <w:t>=</w:t>
      </w:r>
      <w:r>
        <w:rPr>
          <w:rFonts w:hint="default" w:ascii="Fira Code Medium" w:hAnsi="Fira Code Medium" w:eastAsia="Fira Code Medium" w:cs="Fira Code Medium"/>
          <w:color w:val="6A8759"/>
          <w:sz w:val="22"/>
          <w:szCs w:val="22"/>
          <w:shd w:val="clear" w:fill="2B2B2B"/>
        </w:rPr>
        <w:t>"localhost"</w:t>
      </w:r>
      <w:r>
        <w:rPr>
          <w:rFonts w:hint="default" w:ascii="Fira Code Medium" w:hAnsi="Fira Code Medium" w:eastAsia="Fira Code Medium" w:cs="Fira Code Medium"/>
          <w:color w:val="A9B7C6"/>
          <w:sz w:val="22"/>
          <w:szCs w:val="22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ip表示服务端所在ip，由于是在本地运行，所以填localhost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关于输入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.关于分词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Bert的中文官方预训练模型是以字符级别进行训练的，所以输入的中文语句不需要进行分词，即使有意地在两个单词之间加上空格，它也不会识别单词/短语。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69410" cy="2087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关于句子长度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句子最大长度可在服务端修改（默认为25，不能超过255），不足长度的句子将用0补齐（如上图），超过部分将被截断。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池化层的策略（由服务端设置）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不会将所有的词向量进行压缩成句向量，当需要获得词/字向量的时候，选择此策略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REDUCE_MEAN</w:t>
      </w:r>
      <w:r>
        <w:rPr>
          <w:rFonts w:hint="eastAsia"/>
          <w:lang w:val="en-US" w:eastAsia="zh-CN"/>
        </w:rPr>
        <w:t>（默认策略）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该策略会对各个层的词/字向量的特征值取平均值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3）REDUCE_MAX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该策略会对各个层的词/字向量的特征值取最大值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4）REDUCE_MEAN_MAX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分别以2）、3）两种策略获取特征值，将两个结果直接拼接成1536维度的特征。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获得向量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13860" cy="8610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句子的输入方式是list[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......]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在使用NONE策略的情况下：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返回的ndarray矩阵，规格是A×B×C（A代表输入的句子数量，B代表句子的最大长度，C表示特征数量（默认为768））：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vec[0]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 [1, 25, 768],</w:t>
      </w:r>
      <w:r>
        <w:rPr>
          <w:rFonts w:hint="eastAsia"/>
          <w:lang w:val="en-US" w:eastAsia="zh-CN"/>
        </w:rPr>
        <w:t>“我想买苹果手机壳”句子的句向量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vec[0][0]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 [1, 1, 768], `[CLS]`</w:t>
      </w:r>
      <w:r>
        <w:rPr>
          <w:rFonts w:hint="eastAsia"/>
          <w:lang w:val="en-US" w:eastAsia="zh-CN"/>
        </w:rPr>
        <w:t>标签的词向量（CLS是句子开始的标签，会被模型自动添加，</w:t>
      </w:r>
      <w:r>
        <w:rPr>
          <w:rFonts w:hint="eastAsia"/>
          <w:color w:val="FF0000"/>
          <w:lang w:val="en-US" w:eastAsia="zh-CN"/>
        </w:rPr>
        <w:t>针对下游任务对模型进行微调之后，此向量可以看做一个优秀的句向量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vec[0][1]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 [1, 1, 768], ‘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的字向量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vec[0][2]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 [1, 1, 768], ‘</w:t>
      </w:r>
      <w:r>
        <w:rPr>
          <w:rFonts w:hint="eastAsia"/>
          <w:lang w:val="en-US" w:eastAsia="zh-CN"/>
        </w:rPr>
        <w:t>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的字向量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vec[0][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]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 [1, 1, 768], `[</w:t>
      </w:r>
      <w:r>
        <w:rPr>
          <w:rFonts w:hint="eastAsia"/>
          <w:lang w:val="en-US" w:eastAsia="zh-CN"/>
        </w:rPr>
        <w:t>SEP</w:t>
      </w:r>
      <w:r>
        <w:rPr>
          <w:rFonts w:hint="default"/>
          <w:lang w:val="en-US" w:eastAsia="zh-CN"/>
        </w:rPr>
        <w:t>]`</w:t>
      </w:r>
      <w:r>
        <w:rPr>
          <w:rFonts w:hint="eastAsia"/>
          <w:lang w:val="en-US" w:eastAsia="zh-CN"/>
        </w:rPr>
        <w:t>标签的词向量（SEP是句子结束的标签，会被模型自动添加）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vec[0][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 [1, 1, 768],</w:t>
      </w:r>
      <w:r>
        <w:rPr>
          <w:rFonts w:hint="eastAsia"/>
          <w:lang w:val="en-US" w:eastAsia="zh-CN"/>
        </w:rPr>
        <w:t>填充标签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的字向量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vec[0][25]  #</w:t>
      </w:r>
      <w:r>
        <w:rPr>
          <w:rFonts w:hint="eastAsia"/>
          <w:lang w:val="en-US" w:eastAsia="zh-CN"/>
        </w:rPr>
        <w:t xml:space="preserve"> 超出最大句子长度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</w:t>
      </w:r>
      <w:r>
        <w:rPr>
          <w:rFonts w:hint="default"/>
          <w:lang w:val="en-US" w:eastAsia="zh-CN"/>
        </w:rPr>
        <w:t>REDUCE_MEAN</w:t>
      </w:r>
      <w:r>
        <w:rPr>
          <w:rFonts w:hint="eastAsia"/>
          <w:lang w:val="en-US" w:eastAsia="zh-CN"/>
        </w:rPr>
        <w:t>（默认策略）的情况下：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vec[0]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 [1,768],</w:t>
      </w:r>
      <w:r>
        <w:rPr>
          <w:rFonts w:hint="eastAsia"/>
          <w:lang w:val="en-US" w:eastAsia="zh-CN"/>
        </w:rPr>
        <w:t>“我想买苹果手机壳”句子的句向量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 [1,768],</w:t>
      </w:r>
      <w:r>
        <w:rPr>
          <w:rFonts w:hint="eastAsia"/>
          <w:lang w:val="en-US" w:eastAsia="zh-CN"/>
        </w:rPr>
        <w:t>“我想买苹果”句子的句向量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ra Code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C4CF1"/>
    <w:multiLevelType w:val="singleLevel"/>
    <w:tmpl w:val="D27C4CF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C76B15D"/>
    <w:multiLevelType w:val="singleLevel"/>
    <w:tmpl w:val="2C76B15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C8ABAAD"/>
    <w:multiLevelType w:val="singleLevel"/>
    <w:tmpl w:val="3C8ABA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55D9F"/>
    <w:rsid w:val="20E84AA2"/>
    <w:rsid w:val="371649C0"/>
    <w:rsid w:val="3AC243BE"/>
    <w:rsid w:val="43DF37DE"/>
    <w:rsid w:val="65D0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2020-05-14T05:46:00Z</dcterms:created>
  <dc:creator>crx</dc:creator>
  <cp:lastModifiedBy>落荒兒逃</cp:lastModifiedBy>
  <dcterms:modified xsi:type="dcterms:W3CDTF">2020-05-28T09:12:09Z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