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06BC" w14:textId="29919046" w:rsidR="005E41BC" w:rsidRDefault="00A04095" w:rsidP="00C80EEC">
      <w:r>
        <w:rPr>
          <w:rFonts w:hint="eastAsia"/>
        </w:rPr>
        <w:t>1.</w:t>
      </w:r>
      <w:r>
        <w:t xml:space="preserve"> </w:t>
      </w:r>
      <w:r>
        <w:rPr>
          <w:noProof/>
        </w:rPr>
        <w:drawing>
          <wp:inline distT="0" distB="0" distL="0" distR="0" wp14:anchorId="7C15B406" wp14:editId="2671FA82">
            <wp:extent cx="5274310" cy="7032413"/>
            <wp:effectExtent l="0" t="0" r="2540" b="0"/>
            <wp:docPr id="2" name="图片 2" descr="主观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主观题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5897E8" w14:textId="452633B8" w:rsidR="00A04095" w:rsidRPr="00A04095" w:rsidRDefault="00A04095" w:rsidP="00C80EEC">
      <w:pPr>
        <w:rPr>
          <w:rFonts w:hint="eastAsia"/>
        </w:rPr>
      </w:pPr>
      <w:r>
        <w:rPr>
          <w:rFonts w:hint="eastAsia"/>
        </w:rPr>
        <w:t>2</w:t>
      </w:r>
      <w:r>
        <w:t xml:space="preserve"> 1) O(n^2) 2) 500 </w:t>
      </w:r>
      <w:proofErr w:type="gramStart"/>
      <w:r w:rsidRPr="00A04095">
        <w:rPr>
          <w:rFonts w:hint="eastAsia"/>
          <w:highlight w:val="yellow"/>
        </w:rPr>
        <w:t>每小问各</w:t>
      </w:r>
      <w:proofErr w:type="gramEnd"/>
      <w:r w:rsidRPr="00A04095">
        <w:rPr>
          <w:rFonts w:hint="eastAsia"/>
          <w:highlight w:val="yellow"/>
        </w:rPr>
        <w:t>5分，第一问没用大O表示扣分</w:t>
      </w:r>
    </w:p>
    <w:p w14:paraId="49678848" w14:textId="7DA94BEF" w:rsidR="00F9734B" w:rsidRDefault="00C80EEC" w:rsidP="00C80EEC">
      <w:r>
        <w:rPr>
          <w:rFonts w:hint="eastAsia"/>
        </w:rPr>
        <w:t>3、</w:t>
      </w:r>
      <w:r w:rsidR="00742F31">
        <w:rPr>
          <w:rFonts w:hint="eastAsia"/>
          <w:highlight w:val="yellow"/>
        </w:rPr>
        <w:t>具体</w:t>
      </w:r>
      <w:r w:rsidR="00DE0076">
        <w:rPr>
          <w:rFonts w:hint="eastAsia"/>
          <w:highlight w:val="yellow"/>
        </w:rPr>
        <w:t>（描述对象为</w:t>
      </w:r>
      <w:proofErr w:type="spellStart"/>
      <w:r w:rsidR="00ED4377">
        <w:rPr>
          <w:rFonts w:hint="eastAsia"/>
          <w:highlight w:val="yellow"/>
        </w:rPr>
        <w:t>cpu</w:t>
      </w:r>
      <w:proofErr w:type="spellEnd"/>
      <w:r w:rsidR="00ED4377">
        <w:rPr>
          <w:rFonts w:hint="eastAsia"/>
          <w:highlight w:val="yellow"/>
        </w:rPr>
        <w:t>、程序、指令</w:t>
      </w:r>
      <w:r w:rsidR="00DE0076">
        <w:rPr>
          <w:rFonts w:hint="eastAsia"/>
          <w:highlight w:val="yellow"/>
        </w:rPr>
        <w:t>）或者宏观（</w:t>
      </w:r>
      <w:r w:rsidR="00ED4377">
        <w:rPr>
          <w:rFonts w:hint="eastAsia"/>
          <w:highlight w:val="yellow"/>
        </w:rPr>
        <w:t>描述对象为</w:t>
      </w:r>
      <w:r w:rsidR="005C6DB4">
        <w:rPr>
          <w:rFonts w:hint="eastAsia"/>
          <w:highlight w:val="yellow"/>
        </w:rPr>
        <w:t>操作系统、计算机</w:t>
      </w:r>
      <w:r w:rsidR="00DE0076">
        <w:rPr>
          <w:rFonts w:hint="eastAsia"/>
          <w:highlight w:val="yellow"/>
        </w:rPr>
        <w:t>）</w:t>
      </w:r>
      <w:r w:rsidR="00FA220D">
        <w:rPr>
          <w:rFonts w:hint="eastAsia"/>
          <w:highlight w:val="yellow"/>
        </w:rPr>
        <w:t>地</w:t>
      </w:r>
      <w:r w:rsidR="005C6E69">
        <w:rPr>
          <w:rFonts w:hint="eastAsia"/>
          <w:highlight w:val="yellow"/>
        </w:rPr>
        <w:t>描述</w:t>
      </w:r>
      <w:r w:rsidR="00FA220D">
        <w:rPr>
          <w:rFonts w:hint="eastAsia"/>
          <w:highlight w:val="yellow"/>
        </w:rPr>
        <w:t>出输入、计算、存储、</w:t>
      </w:r>
      <w:proofErr w:type="gramStart"/>
      <w:r w:rsidR="00FA220D">
        <w:rPr>
          <w:rFonts w:hint="eastAsia"/>
          <w:highlight w:val="yellow"/>
        </w:rPr>
        <w:t>输出四</w:t>
      </w:r>
      <w:proofErr w:type="gramEnd"/>
      <w:r w:rsidR="00FA220D">
        <w:rPr>
          <w:rFonts w:hint="eastAsia"/>
          <w:highlight w:val="yellow"/>
        </w:rPr>
        <w:t>大操作即可</w:t>
      </w:r>
      <w:r w:rsidRPr="00C80EEC">
        <w:rPr>
          <w:rFonts w:hint="eastAsia"/>
          <w:highlight w:val="yellow"/>
        </w:rPr>
        <w:t>，但仅叙述功能而无明确过程的，只可低分。</w:t>
      </w:r>
    </w:p>
    <w:p w14:paraId="38BCFE27" w14:textId="77777777" w:rsidR="00C80EEC" w:rsidRPr="0000260F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(1)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接通电源计算机打开时，CPU会自动</w:t>
      </w:r>
      <w:r w:rsidRPr="0060441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读取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 xml:space="preserve">ROM程序。 </w:t>
      </w:r>
    </w:p>
    <w:p w14:paraId="4E388A5F" w14:textId="77777777" w:rsidR="00C80EEC" w:rsidRPr="0000260F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(2)CPU执行ROM-BIOS程序</w:t>
      </w:r>
      <w:bookmarkStart w:id="0" w:name="_GoBack"/>
      <w:bookmarkEnd w:id="0"/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:自动检测;读取系统在磁盘上的</w:t>
      </w:r>
      <w:r w:rsidRPr="00786F7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存储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位置;将操作系统从磁盘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lastRenderedPageBreak/>
        <w:t xml:space="preserve">上装载进内存。 </w:t>
      </w:r>
    </w:p>
    <w:p w14:paraId="1778C680" w14:textId="77777777" w:rsidR="00C80EEC" w:rsidRPr="0000260F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 xml:space="preserve">(3)CPU执行操作系统程序:启动操作系统;准备各种相关的进程。 </w:t>
      </w:r>
    </w:p>
    <w:p w14:paraId="75A54721" w14:textId="77777777" w:rsidR="0000260F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 xml:space="preserve">(4)CPU执行命令解释器程序:等待用户输入命令或选择将要执行的程序。 </w:t>
      </w:r>
    </w:p>
    <w:p w14:paraId="1B3BC054" w14:textId="5E4E1C6C" w:rsidR="0000260F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(5)当用户输入了命令或选择了将要执行的程序后，则操作系统负责寻找该程序在存储器中的位置，并将其装载地内存，然后使CPU</w:t>
      </w:r>
      <w:r w:rsidRPr="0060441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执行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 xml:space="preserve">该程序。 </w:t>
      </w:r>
    </w:p>
    <w:p w14:paraId="09A24178" w14:textId="08E1926A" w:rsidR="004D3D01" w:rsidRPr="006B2CC5" w:rsidRDefault="00C80EEC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(6)当CPU执行完程序后，CPU控制权要归还与操作系统，此后CP</w:t>
      </w:r>
      <w:r w:rsidR="00DD0F9C"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U</w:t>
      </w:r>
      <w:r w:rsidRPr="0000260F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控制权不断的在命令</w:t>
      </w: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解释器和用户程序之间交换</w:t>
      </w:r>
      <w:r w:rsidR="00584152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（</w:t>
      </w:r>
      <w:r w:rsidR="00584152" w:rsidRPr="004D3D0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可以认为：</w:t>
      </w:r>
      <w:r w:rsidR="0058415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CPU执行后的结果</w:t>
      </w:r>
      <w:r w:rsidR="00584152" w:rsidRPr="004D3D0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会</w:t>
      </w:r>
      <w:r w:rsidR="0058415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被存储/输出</w:t>
      </w:r>
      <w:r w:rsidR="0074619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，相当于（7）</w:t>
      </w:r>
      <w:r w:rsidR="00584152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）</w:t>
      </w: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。在操作系统的控制下执行各种各样的应用程序。</w:t>
      </w:r>
    </w:p>
    <w:p w14:paraId="2DE613B5" w14:textId="77777777" w:rsidR="006B2CC5" w:rsidRPr="006B2CC5" w:rsidRDefault="006B2CC5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（</w:t>
      </w:r>
      <w:r w:rsidRPr="006B2CC5">
        <w:rPr>
          <w:rFonts w:ascii="微软雅黑" w:eastAsia="微软雅黑" w:hAnsi="微软雅黑"/>
          <w:color w:val="4A4A4A"/>
          <w:szCs w:val="21"/>
          <w:shd w:val="clear" w:color="auto" w:fill="FFFFFF"/>
        </w:rPr>
        <w:t>7</w:t>
      </w: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）保存用户设置，把内存内容</w:t>
      </w:r>
      <w:r w:rsidRPr="00786F7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写回</w:t>
      </w: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 xml:space="preserve">外存等关机前需执行的操作 </w:t>
      </w:r>
    </w:p>
    <w:p w14:paraId="28D680CC" w14:textId="2F9CFE61" w:rsidR="00C80EEC" w:rsidRDefault="006B2CC5" w:rsidP="00C80EEC">
      <w:pPr>
        <w:rPr>
          <w:rFonts w:ascii="微软雅黑" w:eastAsia="微软雅黑" w:hAnsi="微软雅黑"/>
          <w:color w:val="4A4A4A"/>
          <w:szCs w:val="21"/>
          <w:shd w:val="clear" w:color="auto" w:fill="FFFFFF"/>
        </w:rPr>
      </w:pPr>
      <w:r w:rsidRPr="006B2CC5">
        <w:rPr>
          <w:rFonts w:ascii="微软雅黑" w:eastAsia="微软雅黑" w:hAnsi="微软雅黑" w:hint="eastAsia"/>
          <w:color w:val="4A4A4A"/>
          <w:szCs w:val="21"/>
          <w:shd w:val="clear" w:color="auto" w:fill="FFFFFF"/>
        </w:rPr>
        <w:t>（8）关闭电源</w:t>
      </w:r>
    </w:p>
    <w:p w14:paraId="34D7AB7A" w14:textId="50DA31CC" w:rsidR="003256E1" w:rsidRDefault="003256E1" w:rsidP="00C80EEC">
      <w:pPr>
        <w:rPr>
          <w:szCs w:val="21"/>
        </w:rPr>
      </w:pPr>
    </w:p>
    <w:p w14:paraId="3D254DAF" w14:textId="5B220B10" w:rsidR="00312548" w:rsidRPr="00312548" w:rsidRDefault="003256E1" w:rsidP="00C80EEC">
      <w:pPr>
        <w:rPr>
          <w:szCs w:val="21"/>
        </w:rPr>
      </w:pPr>
      <w:r>
        <w:rPr>
          <w:rFonts w:hint="eastAsia"/>
          <w:szCs w:val="21"/>
        </w:rPr>
        <w:t>4、</w:t>
      </w:r>
    </w:p>
    <w:p w14:paraId="54E0C03C" w14:textId="147F885B" w:rsidR="00C35FE4" w:rsidRDefault="00583FBD" w:rsidP="00C80EEC">
      <w:pPr>
        <w:rPr>
          <w:szCs w:val="21"/>
        </w:rPr>
      </w:pPr>
      <w:r>
        <w:rPr>
          <w:noProof/>
        </w:rPr>
        <w:drawing>
          <wp:inline distT="0" distB="0" distL="0" distR="0" wp14:anchorId="7DA2018D" wp14:editId="0848E9B3">
            <wp:extent cx="3013561" cy="4328167"/>
            <wp:effectExtent l="0" t="9842" r="6032" b="603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5" t="12028" r="5575"/>
                    <a:stretch/>
                  </pic:blipFill>
                  <pic:spPr bwMode="auto">
                    <a:xfrm rot="16200000">
                      <a:off x="0" y="0"/>
                      <a:ext cx="3025268" cy="43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ED216" w14:textId="7FA3A57A" w:rsidR="00CE6828" w:rsidRDefault="00CE6828" w:rsidP="00C80EEC">
      <w:pPr>
        <w:rPr>
          <w:szCs w:val="21"/>
        </w:rPr>
      </w:pPr>
      <w:r>
        <w:rPr>
          <w:rFonts w:hint="eastAsia"/>
          <w:szCs w:val="21"/>
        </w:rPr>
        <w:t>5、</w:t>
      </w:r>
    </w:p>
    <w:p w14:paraId="523E9A12" w14:textId="77777777" w:rsidR="00EB6517" w:rsidRDefault="00EB6517" w:rsidP="00C80EEC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int sum=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0,i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=1; </w:t>
      </w:r>
    </w:p>
    <w:p w14:paraId="72F157E9" w14:textId="77777777" w:rsidR="00EB6517" w:rsidRDefault="00EB6517" w:rsidP="00C80EEC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for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(;i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&lt;=1001;i++) </w:t>
      </w:r>
    </w:p>
    <w:p w14:paraId="6DAACBEB" w14:textId="77777777" w:rsidR="00EB6517" w:rsidRDefault="00EB6517" w:rsidP="00C80EEC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{ </w:t>
      </w:r>
    </w:p>
    <w:p w14:paraId="4B30DE14" w14:textId="77777777" w:rsidR="00EB6517" w:rsidRDefault="00EB6517" w:rsidP="00EB6517">
      <w:pPr>
        <w:ind w:firstLine="420"/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lastRenderedPageBreak/>
        <w:t xml:space="preserve">if(i%2==0) sum+=i; </w:t>
      </w:r>
    </w:p>
    <w:p w14:paraId="098F1D82" w14:textId="77777777" w:rsidR="00EB6517" w:rsidRDefault="00EB6517" w:rsidP="00EB6517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} </w:t>
      </w:r>
    </w:p>
    <w:p w14:paraId="44104570" w14:textId="2CC480D4" w:rsidR="00EB6517" w:rsidRPr="006B2CC5" w:rsidRDefault="00EB6517" w:rsidP="00EB6517">
      <w:pPr>
        <w:rPr>
          <w:szCs w:val="21"/>
        </w:rPr>
      </w:pPr>
      <w:proofErr w:type="spell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("%</w:t>
      </w:r>
      <w:proofErr w:type="spell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d",sum</w:t>
      </w:r>
      <w:proofErr w:type="spell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);</w:t>
      </w:r>
    </w:p>
    <w:sectPr w:rsidR="00EB6517" w:rsidRPr="006B2C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441C2"/>
    <w:multiLevelType w:val="hybridMultilevel"/>
    <w:tmpl w:val="5ADE8E32"/>
    <w:lvl w:ilvl="0" w:tplc="3F5AC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9"/>
    <w:rsid w:val="0000260F"/>
    <w:rsid w:val="00004109"/>
    <w:rsid w:val="000A55A9"/>
    <w:rsid w:val="001210C3"/>
    <w:rsid w:val="0013175A"/>
    <w:rsid w:val="001C262D"/>
    <w:rsid w:val="003022BB"/>
    <w:rsid w:val="00312548"/>
    <w:rsid w:val="003256E1"/>
    <w:rsid w:val="00383C50"/>
    <w:rsid w:val="003904BA"/>
    <w:rsid w:val="003F40CA"/>
    <w:rsid w:val="00416085"/>
    <w:rsid w:val="0042713C"/>
    <w:rsid w:val="004706A5"/>
    <w:rsid w:val="004D1910"/>
    <w:rsid w:val="004D3D01"/>
    <w:rsid w:val="00552B45"/>
    <w:rsid w:val="00583FBD"/>
    <w:rsid w:val="00584152"/>
    <w:rsid w:val="005A7A27"/>
    <w:rsid w:val="005C6DB4"/>
    <w:rsid w:val="005C6E69"/>
    <w:rsid w:val="005E41BC"/>
    <w:rsid w:val="0060441F"/>
    <w:rsid w:val="006B2CC5"/>
    <w:rsid w:val="007401A2"/>
    <w:rsid w:val="00742F31"/>
    <w:rsid w:val="00746194"/>
    <w:rsid w:val="00781FA6"/>
    <w:rsid w:val="00786F71"/>
    <w:rsid w:val="0082689D"/>
    <w:rsid w:val="00931B48"/>
    <w:rsid w:val="0093336F"/>
    <w:rsid w:val="0098089E"/>
    <w:rsid w:val="00A04095"/>
    <w:rsid w:val="00A94B2D"/>
    <w:rsid w:val="00B62EC3"/>
    <w:rsid w:val="00BC3824"/>
    <w:rsid w:val="00BC3AB0"/>
    <w:rsid w:val="00C35FE4"/>
    <w:rsid w:val="00C80EEC"/>
    <w:rsid w:val="00C91148"/>
    <w:rsid w:val="00CD0D2A"/>
    <w:rsid w:val="00CE6828"/>
    <w:rsid w:val="00CF0E82"/>
    <w:rsid w:val="00D12308"/>
    <w:rsid w:val="00DD0F9C"/>
    <w:rsid w:val="00DE0076"/>
    <w:rsid w:val="00DE05FD"/>
    <w:rsid w:val="00E57A67"/>
    <w:rsid w:val="00E91B44"/>
    <w:rsid w:val="00EB6517"/>
    <w:rsid w:val="00ED4377"/>
    <w:rsid w:val="00F9734B"/>
    <w:rsid w:val="00FA220D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8C0"/>
  <w15:chartTrackingRefBased/>
  <w15:docId w15:val="{B6AA1876-7F5C-46DA-BAE8-175DEA7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JulieLin</cp:lastModifiedBy>
  <cp:revision>49</cp:revision>
  <dcterms:created xsi:type="dcterms:W3CDTF">2020-04-01T14:47:00Z</dcterms:created>
  <dcterms:modified xsi:type="dcterms:W3CDTF">2020-04-26T11:44:00Z</dcterms:modified>
</cp:coreProperties>
</file>