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F51" w:rsidRPr="003D341A" w:rsidRDefault="00E50F51" w:rsidP="00E420E3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proofErr w:type="gramStart"/>
      <w:r w:rsidRPr="003D341A">
        <w:rPr>
          <w:rFonts w:ascii="黑体" w:hAnsi="黑体" w:hint="eastAsia"/>
          <w:b/>
        </w:rPr>
        <w:t>班号</w:t>
      </w:r>
      <w:proofErr w:type="gramEnd"/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:rsidR="00446A67" w:rsidRPr="003D341A" w:rsidRDefault="00446A67" w:rsidP="00E420E3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 xml:space="preserve">________  </w:t>
      </w:r>
      <w:r w:rsidR="000C0D86">
        <w:rPr>
          <w:rFonts w:ascii="黑体" w:hAnsi="黑体" w:hint="eastAsia"/>
          <w:b/>
        </w:rPr>
        <w:t>组号</w:t>
      </w:r>
      <w:r w:rsidR="00AA2CA9" w:rsidRPr="001C7FFB">
        <w:rPr>
          <w:rFonts w:ascii="黑体" w:hAnsi="黑体" w:hint="eastAsia"/>
          <w:b/>
        </w:rPr>
        <w:t>____________</w:t>
      </w:r>
      <w:r w:rsidR="001C7FFB">
        <w:rPr>
          <w:rFonts w:ascii="黑体" w:hAnsi="黑体" w:hint="eastAsia"/>
          <w:b/>
        </w:rPr>
        <w:t>__</w:t>
      </w:r>
      <w:r w:rsidR="00AA2CA9" w:rsidRPr="001C7FFB">
        <w:rPr>
          <w:rFonts w:ascii="黑体" w:hAnsi="黑体" w:hint="eastAsia"/>
          <w:b/>
        </w:rPr>
        <w:t xml:space="preserve">  </w:t>
      </w:r>
      <w:r w:rsidR="003D341A" w:rsidRPr="001C7FFB">
        <w:rPr>
          <w:rFonts w:ascii="黑体" w:hAnsi="黑体" w:hint="eastAsia"/>
          <w:b/>
        </w:rPr>
        <w:t xml:space="preserve"> 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  <w:r w:rsidR="00E03D89" w:rsidRPr="003D341A">
        <w:rPr>
          <w:rFonts w:ascii="黑体" w:hAnsi="黑体" w:hint="eastAsia"/>
          <w:b/>
        </w:rPr>
        <w:t xml:space="preserve"> </w:t>
      </w:r>
    </w:p>
    <w:p w:rsidR="005D5FA1" w:rsidRPr="003D341A" w:rsidRDefault="005D5FA1" w:rsidP="00AA2CA9">
      <w:pPr>
        <w:pBdr>
          <w:bottom w:val="single" w:sz="6" w:space="1" w:color="auto"/>
        </w:pBdr>
        <w:snapToGrid w:val="0"/>
        <w:rPr>
          <w:rFonts w:ascii="黑体" w:hAnsi="黑体"/>
          <w:b/>
        </w:rPr>
      </w:pPr>
    </w:p>
    <w:p w:rsidR="00EB4CB7" w:rsidRPr="003D341A" w:rsidRDefault="00FC0901" w:rsidP="00AA2CA9">
      <w:pPr>
        <w:snapToGrid w:val="0"/>
        <w:rPr>
          <w:rFonts w:ascii="黑体" w:hAnsi="黑体"/>
        </w:rPr>
      </w:pPr>
      <w:r>
        <w:rPr>
          <w:rFonts w:ascii="黑体" w:hAnsi="黑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:rsidR="00E03D89" w:rsidRPr="003D341A" w:rsidRDefault="00E03D89" w:rsidP="00AA2CA9">
      <w:pPr>
        <w:snapToGrid w:val="0"/>
        <w:jc w:val="center"/>
        <w:rPr>
          <w:rFonts w:ascii="黑体" w:hAnsi="黑体"/>
          <w:sz w:val="24"/>
          <w:szCs w:val="24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Pr="003D341A">
        <w:rPr>
          <w:rFonts w:ascii="黑体" w:hAnsi="黑体" w:hint="eastAsia"/>
          <w:sz w:val="24"/>
          <w:szCs w:val="24"/>
        </w:rPr>
        <w:t xml:space="preserve">（ </w:t>
      </w:r>
      <w:r w:rsidR="003D341A">
        <w:rPr>
          <w:rFonts w:ascii="黑体" w:hAnsi="黑体" w:hint="eastAsia"/>
          <w:sz w:val="24"/>
          <w:szCs w:val="24"/>
        </w:rPr>
        <w:t xml:space="preserve"> </w:t>
      </w:r>
      <w:r w:rsidRPr="003D341A">
        <w:rPr>
          <w:rFonts w:ascii="黑体" w:hAnsi="黑体" w:hint="eastAsia"/>
          <w:sz w:val="24"/>
          <w:szCs w:val="24"/>
        </w:rPr>
        <w:t xml:space="preserve"> ）___</w:t>
      </w:r>
      <w:r w:rsidR="00AA2CA9" w:rsidRPr="003D341A">
        <w:rPr>
          <w:rFonts w:ascii="黑体" w:hAnsi="黑体" w:hint="eastAsia"/>
          <w:sz w:val="24"/>
          <w:szCs w:val="24"/>
        </w:rPr>
        <w:t>_____________________</w:t>
      </w:r>
      <w:r w:rsidRPr="003D341A">
        <w:rPr>
          <w:rFonts w:ascii="黑体" w:hAnsi="黑体" w:hint="eastAsia"/>
          <w:sz w:val="24"/>
          <w:szCs w:val="24"/>
        </w:rPr>
        <w:t>_______________</w:t>
      </w:r>
    </w:p>
    <w:p w:rsidR="00E03D89" w:rsidRPr="005D5FA1" w:rsidRDefault="00E03D89" w:rsidP="00E420E3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b/>
        </w:rPr>
      </w:pPr>
      <w:r w:rsidRPr="005D5FA1">
        <w:rPr>
          <w:rFonts w:hint="eastAsia"/>
          <w:b/>
        </w:rPr>
        <w:t>实验目的</w:t>
      </w:r>
    </w:p>
    <w:p w:rsidR="00E03D89" w:rsidRDefault="00E03D89" w:rsidP="00E03D89"/>
    <w:p w:rsidR="00E03D89" w:rsidRDefault="00E03D89" w:rsidP="00E03D89"/>
    <w:p w:rsidR="00E03D89" w:rsidRPr="005D5FA1" w:rsidRDefault="00E03D89" w:rsidP="00E03D89">
      <w:pPr>
        <w:rPr>
          <w:b/>
        </w:rPr>
      </w:pPr>
    </w:p>
    <w:p w:rsidR="005D5FA1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实验原理</w:t>
      </w:r>
    </w:p>
    <w:p w:rsidR="005D5FA1" w:rsidRDefault="005D5FA1">
      <w:pPr>
        <w:widowControl/>
        <w:jc w:val="left"/>
      </w:pPr>
      <w:r>
        <w:br w:type="page"/>
      </w:r>
    </w:p>
    <w:p w:rsidR="00E03D89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lastRenderedPageBreak/>
        <w:t>数据处理</w:t>
      </w:r>
    </w:p>
    <w:p w:rsidR="00C10606" w:rsidRPr="00C10606" w:rsidRDefault="00C10606" w:rsidP="00C10606">
      <w:pPr>
        <w:rPr>
          <w:rFonts w:hint="eastAsia"/>
          <w:b/>
        </w:rPr>
      </w:pPr>
    </w:p>
    <w:tbl>
      <w:tblPr>
        <w:tblW w:w="88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3"/>
        <w:gridCol w:w="744"/>
        <w:gridCol w:w="744"/>
        <w:gridCol w:w="743"/>
        <w:gridCol w:w="743"/>
        <w:gridCol w:w="743"/>
        <w:gridCol w:w="743"/>
        <w:gridCol w:w="743"/>
        <w:gridCol w:w="743"/>
        <w:gridCol w:w="743"/>
        <w:gridCol w:w="743"/>
      </w:tblGrid>
      <w:tr w:rsidR="00C10606" w:rsidRPr="00E41992" w:rsidTr="00C10606">
        <w:trPr>
          <w:trHeight w:val="171"/>
        </w:trPr>
        <w:tc>
          <w:tcPr>
            <w:tcW w:w="142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频率/</w:t>
            </w:r>
            <w:r w:rsidR="00C10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</w:t>
            </w:r>
            <w:r w:rsidR="00141EC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2.115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2.195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2.235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2.255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2.275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2.295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2.315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2.355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2.435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10606" w:rsidRPr="00E41992" w:rsidTr="00C10606">
        <w:trPr>
          <w:trHeight w:val="171"/>
        </w:trPr>
        <w:tc>
          <w:tcPr>
            <w:tcW w:w="142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峰值</w:t>
            </w:r>
            <w:proofErr w:type="spellStart"/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Vpp</w:t>
            </w:r>
            <w:proofErr w:type="spellEnd"/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/V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10606" w:rsidRPr="00E41992" w:rsidTr="00C10606">
        <w:trPr>
          <w:trHeight w:val="171"/>
        </w:trPr>
        <w:tc>
          <w:tcPr>
            <w:tcW w:w="142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距离/cm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C10606" w:rsidRPr="00E41992" w:rsidTr="00C10606">
        <w:trPr>
          <w:trHeight w:val="171"/>
        </w:trPr>
        <w:tc>
          <w:tcPr>
            <w:tcW w:w="142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峰值</w:t>
            </w:r>
            <w:proofErr w:type="spellStart"/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Vpp</w:t>
            </w:r>
            <w:proofErr w:type="spellEnd"/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/V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:rsidR="00E41992" w:rsidRPr="00E41992" w:rsidRDefault="00E41992" w:rsidP="00E4199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19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</w:t>
            </w:r>
          </w:p>
        </w:tc>
      </w:tr>
    </w:tbl>
    <w:p w:rsidR="00E03D89" w:rsidRDefault="00E03D89" w:rsidP="00E03D89">
      <w:pPr>
        <w:widowControl/>
        <w:jc w:val="left"/>
      </w:pPr>
    </w:p>
    <w:p w:rsidR="00C10606" w:rsidRDefault="00141EC5" w:rsidP="00E03D89">
      <w:pPr>
        <w:widowControl/>
        <w:jc w:val="left"/>
      </w:pPr>
      <w:r>
        <w:rPr>
          <w:rFonts w:hint="eastAsia"/>
        </w:rPr>
        <w:t>原始及</w:t>
      </w:r>
      <w:r w:rsidR="00C10606">
        <w:rPr>
          <w:rFonts w:hint="eastAsia"/>
        </w:rPr>
        <w:t>插值绘制图像</w:t>
      </w:r>
      <w:r>
        <w:rPr>
          <w:rFonts w:hint="eastAsia"/>
        </w:rPr>
        <w:t>分别</w:t>
      </w:r>
      <w:r w:rsidR="00C10606">
        <w:rPr>
          <w:rFonts w:hint="eastAsia"/>
        </w:rPr>
        <w:t>为</w:t>
      </w:r>
    </w:p>
    <w:p w:rsidR="00141EC5" w:rsidRDefault="00141EC5" w:rsidP="00141EC5">
      <w:pPr>
        <w:keepNext/>
        <w:widowControl/>
        <w:jc w:val="center"/>
      </w:pPr>
      <w:r>
        <w:rPr>
          <w:noProof/>
        </w:rPr>
        <w:drawing>
          <wp:inline distT="0" distB="0" distL="0" distR="0">
            <wp:extent cx="4159610" cy="31197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983" cy="31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C5" w:rsidRDefault="00141EC5" w:rsidP="002C7B9C">
      <w:pPr>
        <w:pStyle w:val="a9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-f</w:t>
      </w:r>
      <w:r>
        <w:rPr>
          <w:rFonts w:hint="eastAsia"/>
        </w:rPr>
        <w:t>曲线</w:t>
      </w:r>
    </w:p>
    <w:p w:rsidR="00141EC5" w:rsidRDefault="00141EC5" w:rsidP="00141EC5">
      <w:pPr>
        <w:keepNext/>
        <w:widowControl/>
        <w:jc w:val="center"/>
      </w:pPr>
      <w:r>
        <w:rPr>
          <w:noProof/>
        </w:rPr>
        <w:drawing>
          <wp:inline distT="0" distB="0" distL="0" distR="0">
            <wp:extent cx="4333103" cy="32498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74" cy="325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C5" w:rsidRDefault="00141EC5" w:rsidP="00141EC5">
      <w:pPr>
        <w:pStyle w:val="a9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-d</w:t>
      </w:r>
      <w:r>
        <w:rPr>
          <w:rFonts w:hint="eastAsia"/>
        </w:rPr>
        <w:t>曲线</w:t>
      </w:r>
      <w:bookmarkStart w:id="0" w:name="_GoBack"/>
      <w:bookmarkEnd w:id="0"/>
    </w:p>
    <w:p w:rsidR="002C7B9C" w:rsidRDefault="002C7B9C" w:rsidP="00E03D89">
      <w:pPr>
        <w:widowControl/>
        <w:jc w:val="left"/>
        <w:rPr>
          <w:rFonts w:hint="eastAsia"/>
        </w:rPr>
      </w:pPr>
    </w:p>
    <w:p w:rsidR="00E03D89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lastRenderedPageBreak/>
        <w:t>实验结论</w:t>
      </w:r>
      <w:proofErr w:type="gramStart"/>
      <w:r w:rsidRPr="005D5FA1">
        <w:rPr>
          <w:rFonts w:hint="eastAsia"/>
          <w:b/>
        </w:rPr>
        <w:t>及现象</w:t>
      </w:r>
      <w:proofErr w:type="gramEnd"/>
      <w:r w:rsidRPr="005D5FA1">
        <w:rPr>
          <w:rFonts w:hint="eastAsia"/>
          <w:b/>
        </w:rPr>
        <w:t>分析</w:t>
      </w:r>
    </w:p>
    <w:p w:rsidR="00D951CD" w:rsidRDefault="00D951CD" w:rsidP="00E03D89"/>
    <w:p w:rsidR="00E03D89" w:rsidRDefault="00141EC5" w:rsidP="00E03D89">
      <w:r>
        <w:rPr>
          <w:rFonts w:hint="eastAsia"/>
        </w:rPr>
        <w:t>实验绘制图像如前面部分所绘制图像所示。</w:t>
      </w:r>
    </w:p>
    <w:p w:rsidR="00141EC5" w:rsidRDefault="00141EC5" w:rsidP="00E03D89">
      <w:r>
        <w:rPr>
          <w:rFonts w:hint="eastAsia"/>
        </w:rPr>
        <w:t>传输规律：</w:t>
      </w:r>
    </w:p>
    <w:p w:rsidR="00141EC5" w:rsidRDefault="00141EC5" w:rsidP="00141EC5">
      <w:pPr>
        <w:pStyle w:val="a3"/>
        <w:numPr>
          <w:ilvl w:val="0"/>
          <w:numId w:val="2"/>
        </w:numPr>
        <w:ind w:firstLineChars="0"/>
      </w:pPr>
      <w:proofErr w:type="spellStart"/>
      <w:r w:rsidRPr="00141EC5">
        <w:t>Vpp</w:t>
      </w:r>
      <w:proofErr w:type="spellEnd"/>
      <w:r w:rsidRPr="00141EC5">
        <w:t>-f</w:t>
      </w:r>
      <w:r w:rsidRPr="00141EC5">
        <w:t>曲线</w:t>
      </w:r>
      <w:r>
        <w:rPr>
          <w:rFonts w:hint="eastAsia"/>
        </w:rPr>
        <w:t>先增后减，存在</w:t>
      </w:r>
      <w:proofErr w:type="gramStart"/>
      <w:r>
        <w:rPr>
          <w:rFonts w:hint="eastAsia"/>
        </w:rPr>
        <w:t>一</w:t>
      </w:r>
      <w:proofErr w:type="gramEnd"/>
      <w:r w:rsidR="00426A01">
        <w:rPr>
          <w:rFonts w:hint="eastAsia"/>
        </w:rPr>
        <w:t>频率，使得</w:t>
      </w:r>
      <w:proofErr w:type="spellStart"/>
      <w:r w:rsidR="00426A01">
        <w:rPr>
          <w:rFonts w:hint="eastAsia"/>
        </w:rPr>
        <w:t>Vpp</w:t>
      </w:r>
      <w:proofErr w:type="spellEnd"/>
      <w:r w:rsidR="00426A01">
        <w:rPr>
          <w:rFonts w:hint="eastAsia"/>
        </w:rPr>
        <w:t>最大，即达到固有频率。</w:t>
      </w:r>
    </w:p>
    <w:p w:rsidR="00426A01" w:rsidRDefault="00426A01" w:rsidP="00141E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-d</w:t>
      </w:r>
      <w:r>
        <w:rPr>
          <w:rFonts w:hint="eastAsia"/>
        </w:rPr>
        <w:t>曲线一直递减，符合经验，</w:t>
      </w:r>
      <w:r w:rsidRPr="00426A01">
        <w:rPr>
          <w:rFonts w:hint="eastAsia"/>
        </w:rPr>
        <w:t>磁耦合谐振式</w:t>
      </w:r>
      <w:r>
        <w:rPr>
          <w:rFonts w:hint="eastAsia"/>
        </w:rPr>
        <w:t>电力传输效果随距离增大而降低。</w:t>
      </w:r>
    </w:p>
    <w:p w:rsidR="00D951CD" w:rsidRDefault="00D951CD" w:rsidP="00E03D89"/>
    <w:p w:rsidR="00E03D89" w:rsidRDefault="00426A01" w:rsidP="00E03D89">
      <w:r>
        <w:rPr>
          <w:rFonts w:hint="eastAsia"/>
        </w:rPr>
        <w:t>自制</w:t>
      </w:r>
      <w:r>
        <w:rPr>
          <w:rFonts w:hint="eastAsia"/>
        </w:rPr>
        <w:t>RLC</w:t>
      </w:r>
      <w:r>
        <w:rPr>
          <w:rFonts w:hint="eastAsia"/>
        </w:rPr>
        <w:t>谐振电路传输效果分析：</w:t>
      </w:r>
    </w:p>
    <w:p w:rsidR="00426A01" w:rsidRDefault="00426A01" w:rsidP="00E03D89">
      <w:r>
        <w:rPr>
          <w:rFonts w:hint="eastAsia"/>
        </w:rPr>
        <w:t>实际测得</w:t>
      </w:r>
      <w:r w:rsidRPr="00426A01">
        <w:rPr>
          <w:position w:val="-10"/>
        </w:rPr>
        <w:object w:dxaOrig="2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2.85pt;height:16.2pt" o:ole="">
            <v:imagedata r:id="rId10" o:title=""/>
          </v:shape>
          <o:OLEObject Type="Embed" ProgID="Equation.DSMT4" ShapeID="_x0000_i1031" DrawAspect="Content" ObjectID="_1678139839" r:id="rId11"/>
        </w:object>
      </w:r>
      <w:r>
        <w:rPr>
          <w:rFonts w:hint="eastAsia"/>
        </w:rPr>
        <w:t>，由</w:t>
      </w:r>
      <w:r w:rsidR="00D951CD" w:rsidRPr="00D951CD">
        <w:rPr>
          <w:position w:val="-28"/>
        </w:rPr>
        <w:object w:dxaOrig="1359" w:dyaOrig="660">
          <v:shape id="_x0000_i1036" type="#_x0000_t75" style="width:68.1pt;height:33.1pt" o:ole="">
            <v:imagedata r:id="rId12" o:title=""/>
          </v:shape>
          <o:OLEObject Type="Embed" ProgID="Equation.DSMT4" ShapeID="_x0000_i1036" DrawAspect="Content" ObjectID="_1678139840" r:id="rId13"/>
        </w:object>
      </w:r>
      <w:r w:rsidR="00D951CD">
        <w:rPr>
          <w:rFonts w:hint="eastAsia"/>
        </w:rPr>
        <w:t>得到理论计算</w:t>
      </w:r>
      <w:r w:rsidR="00D951CD" w:rsidRPr="00D951CD">
        <w:rPr>
          <w:position w:val="-12"/>
        </w:rPr>
        <w:object w:dxaOrig="1680" w:dyaOrig="360">
          <v:shape id="_x0000_i1039" type="#_x0000_t75" style="width:84.3pt;height:18.15pt" o:ole="">
            <v:imagedata r:id="rId14" o:title=""/>
          </v:shape>
          <o:OLEObject Type="Embed" ProgID="Equation.DSMT4" ShapeID="_x0000_i1039" DrawAspect="Content" ObjectID="_1678139841" r:id="rId15"/>
        </w:object>
      </w:r>
    </w:p>
    <w:p w:rsidR="00D951CD" w:rsidRDefault="00D951CD" w:rsidP="00E03D89">
      <w:r>
        <w:rPr>
          <w:rFonts w:hint="eastAsia"/>
        </w:rPr>
        <w:t>实际测得</w:t>
      </w:r>
      <w:r w:rsidRPr="00D951CD">
        <w:rPr>
          <w:position w:val="-12"/>
        </w:rPr>
        <w:object w:dxaOrig="1579" w:dyaOrig="360">
          <v:shape id="_x0000_i1042" type="#_x0000_t75" style="width:79.15pt;height:18.15pt" o:ole="">
            <v:imagedata r:id="rId16" o:title=""/>
          </v:shape>
          <o:OLEObject Type="Embed" ProgID="Equation.DSMT4" ShapeID="_x0000_i1042" DrawAspect="Content" ObjectID="_1678139842" r:id="rId17"/>
        </w:object>
      </w:r>
    </w:p>
    <w:p w:rsidR="00D951CD" w:rsidRPr="00426A01" w:rsidRDefault="00D951CD" w:rsidP="00E03D89">
      <w:pPr>
        <w:rPr>
          <w:rFonts w:hint="eastAsia"/>
        </w:rPr>
      </w:pPr>
      <w:r>
        <w:rPr>
          <w:rFonts w:hint="eastAsia"/>
        </w:rPr>
        <w:t>故可知：在实验误差允许范围内，实际测量的固有频率与理论计算得到的固有频率相符。</w:t>
      </w:r>
    </w:p>
    <w:p w:rsidR="00E03D89" w:rsidRDefault="00E03D89" w:rsidP="00E03D89"/>
    <w:p w:rsidR="00E03D89" w:rsidRDefault="00E03D89" w:rsidP="00E03D89"/>
    <w:p w:rsidR="00E03D89" w:rsidRDefault="00E03D89" w:rsidP="00E03D89"/>
    <w:p w:rsidR="00E03D89" w:rsidRPr="00D951CD" w:rsidRDefault="00E03D89" w:rsidP="00E03D89"/>
    <w:p w:rsidR="00E03D89" w:rsidRDefault="00E03D89" w:rsidP="00E03D89"/>
    <w:p w:rsidR="00E03D89" w:rsidRDefault="00E03D89" w:rsidP="00E03D89"/>
    <w:p w:rsidR="00AA2CA9" w:rsidRDefault="00AA2CA9" w:rsidP="00E03D89"/>
    <w:p w:rsidR="00E03D89" w:rsidRDefault="00E03D89" w:rsidP="00191752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讨论问题</w:t>
      </w:r>
    </w:p>
    <w:p w:rsidR="002C7B9C" w:rsidRDefault="002C7B9C">
      <w:pPr>
        <w:widowControl/>
        <w:jc w:val="left"/>
      </w:pPr>
    </w:p>
    <w:p w:rsidR="00D951CD" w:rsidRDefault="00D951CD">
      <w:pPr>
        <w:widowControl/>
        <w:jc w:val="left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D951CD" w:rsidRDefault="00D951CD">
      <w:pPr>
        <w:widowControl/>
        <w:jc w:val="left"/>
      </w:pPr>
      <w:r w:rsidRPr="00D951CD">
        <w:rPr>
          <w:rFonts w:hint="eastAsia"/>
        </w:rPr>
        <w:t>两个</w:t>
      </w:r>
      <w:r w:rsidRPr="00D951CD">
        <w:t>LC</w:t>
      </w:r>
      <w:r w:rsidRPr="00D951CD">
        <w:t>谐振回路的两线圈靠近时会产生电磁感应</w:t>
      </w:r>
      <w:r w:rsidR="002C7B9C">
        <w:rPr>
          <w:rFonts w:hint="eastAsia"/>
        </w:rPr>
        <w:t>，</w:t>
      </w:r>
      <w:r w:rsidRPr="00D951CD">
        <w:t>传递磁场能量</w:t>
      </w:r>
      <w:r w:rsidR="002C7B9C">
        <w:rPr>
          <w:rFonts w:hint="eastAsia"/>
        </w:rPr>
        <w:t>。</w:t>
      </w:r>
      <w:r w:rsidR="002C7B9C" w:rsidRPr="002C7B9C">
        <w:rPr>
          <w:rFonts w:hint="eastAsia"/>
        </w:rPr>
        <w:t>当</w:t>
      </w:r>
      <w:r w:rsidR="002C7B9C">
        <w:rPr>
          <w:rFonts w:hint="eastAsia"/>
        </w:rPr>
        <w:t>频率为</w:t>
      </w:r>
      <w:r w:rsidR="002C7B9C" w:rsidRPr="002C7B9C">
        <w:rPr>
          <w:rFonts w:hint="eastAsia"/>
        </w:rPr>
        <w:t>固有频率</w:t>
      </w:r>
      <w:r w:rsidR="002C7B9C">
        <w:rPr>
          <w:rFonts w:hint="eastAsia"/>
        </w:rPr>
        <w:t>时，</w:t>
      </w:r>
      <w:r w:rsidR="002C7B9C" w:rsidRPr="002C7B9C">
        <w:rPr>
          <w:rFonts w:hint="eastAsia"/>
        </w:rPr>
        <w:t>产生共振，其中一个振荡回路有能量补充，通过电磁感应</w:t>
      </w:r>
      <w:r w:rsidR="002C7B9C">
        <w:rPr>
          <w:rFonts w:hint="eastAsia"/>
        </w:rPr>
        <w:t>，</w:t>
      </w:r>
      <w:r w:rsidR="002C7B9C" w:rsidRPr="002C7B9C">
        <w:rPr>
          <w:rFonts w:hint="eastAsia"/>
        </w:rPr>
        <w:t>另一个谐振回路也会得到能量补充而维持震荡。</w:t>
      </w:r>
    </w:p>
    <w:p w:rsidR="002C7B9C" w:rsidRDefault="002C7B9C">
      <w:pPr>
        <w:widowControl/>
        <w:jc w:val="left"/>
        <w:rPr>
          <w:rFonts w:hint="eastAsia"/>
        </w:rPr>
      </w:pPr>
    </w:p>
    <w:p w:rsidR="00D951CD" w:rsidRDefault="00D951CD">
      <w:pPr>
        <w:widowControl/>
        <w:jc w:val="left"/>
      </w:pPr>
      <w:r>
        <w:rPr>
          <w:rFonts w:hint="eastAsia"/>
        </w:rPr>
        <w:t>问题二：</w:t>
      </w:r>
    </w:p>
    <w:p w:rsidR="00D951CD" w:rsidRDefault="002C7B9C" w:rsidP="00D951CD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增加中继装置，</w:t>
      </w:r>
      <w:r w:rsidR="00D951CD">
        <w:rPr>
          <w:rFonts w:hint="eastAsia"/>
        </w:rPr>
        <w:t>减</w:t>
      </w:r>
      <w:r>
        <w:rPr>
          <w:rFonts w:hint="eastAsia"/>
        </w:rPr>
        <w:t>缓</w:t>
      </w:r>
      <w:r w:rsidR="00D951CD">
        <w:rPr>
          <w:rFonts w:hint="eastAsia"/>
        </w:rPr>
        <w:t>传输过程中的</w:t>
      </w:r>
      <w:r>
        <w:rPr>
          <w:rFonts w:hint="eastAsia"/>
        </w:rPr>
        <w:t>能量衰减。</w:t>
      </w:r>
    </w:p>
    <w:p w:rsidR="002C7B9C" w:rsidRDefault="002C7B9C" w:rsidP="00D951CD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减小传输距离。</w:t>
      </w:r>
    </w:p>
    <w:p w:rsidR="00A05AB4" w:rsidRDefault="00A05AB4">
      <w:pPr>
        <w:widowControl/>
        <w:jc w:val="left"/>
      </w:pPr>
      <w:r>
        <w:br w:type="page"/>
      </w:r>
    </w:p>
    <w:p w:rsidR="00E03D89" w:rsidRDefault="00A05AB4" w:rsidP="00E73DA4">
      <w:pPr>
        <w:jc w:val="center"/>
        <w:rPr>
          <w:rFonts w:ascii="楷体" w:eastAsia="楷体" w:hAnsi="楷体"/>
          <w:b/>
          <w:sz w:val="32"/>
          <w:szCs w:val="32"/>
        </w:rPr>
      </w:pPr>
      <w:r w:rsidRPr="00E73DA4">
        <w:rPr>
          <w:rFonts w:ascii="楷体" w:eastAsia="楷体" w:hAnsi="楷体" w:hint="eastAsia"/>
          <w:b/>
          <w:sz w:val="32"/>
          <w:szCs w:val="32"/>
        </w:rPr>
        <w:lastRenderedPageBreak/>
        <w:t>实验现象观察与原始数据记录</w:t>
      </w: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3"/>
        <w:gridCol w:w="1113"/>
        <w:gridCol w:w="1113"/>
        <w:gridCol w:w="1113"/>
      </w:tblGrid>
      <w:tr w:rsidR="00E73DA4" w:rsidTr="00E73DA4">
        <w:trPr>
          <w:trHeight w:val="548"/>
        </w:trPr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学生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日期</w:t>
            </w:r>
          </w:p>
        </w:tc>
      </w:tr>
      <w:tr w:rsidR="00E73DA4" w:rsidTr="00E73DA4">
        <w:trPr>
          <w:trHeight w:val="557"/>
        </w:trPr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E73DA4" w:rsidTr="00E73DA4">
        <w:trPr>
          <w:trHeight w:val="493"/>
          <w:jc w:val="right"/>
        </w:trPr>
        <w:tc>
          <w:tcPr>
            <w:tcW w:w="1556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E73DA4" w:rsidTr="00E73DA4">
        <w:trPr>
          <w:trHeight w:val="485"/>
          <w:jc w:val="right"/>
        </w:trPr>
        <w:tc>
          <w:tcPr>
            <w:tcW w:w="1556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 xml:space="preserve">   </w:t>
      </w:r>
    </w:p>
    <w:p w:rsidR="00E73DA4" w:rsidRP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 xml:space="preserve">   </w:t>
      </w:r>
    </w:p>
    <w:sectPr w:rsidR="00E73DA4" w:rsidRPr="00E73DA4" w:rsidSect="00AE286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901" w:rsidRDefault="00FC0901" w:rsidP="00E03D89">
      <w:r>
        <w:separator/>
      </w:r>
    </w:p>
  </w:endnote>
  <w:endnote w:type="continuationSeparator" w:id="0">
    <w:p w:rsidR="00FC0901" w:rsidRDefault="00FC0901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FC0901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0E3" w:rsidRPr="00E420E3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901" w:rsidRDefault="00FC0901" w:rsidP="00E03D89">
      <w:r>
        <w:separator/>
      </w:r>
    </w:p>
  </w:footnote>
  <w:footnote w:type="continuationSeparator" w:id="0">
    <w:p w:rsidR="00FC0901" w:rsidRDefault="00FC0901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1AB"/>
    <w:multiLevelType w:val="hybridMultilevel"/>
    <w:tmpl w:val="913E720A"/>
    <w:lvl w:ilvl="0" w:tplc="4E7EA8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35298"/>
    <w:multiLevelType w:val="hybridMultilevel"/>
    <w:tmpl w:val="5F166240"/>
    <w:lvl w:ilvl="0" w:tplc="AB3CCC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957CC"/>
    <w:multiLevelType w:val="hybridMultilevel"/>
    <w:tmpl w:val="5992BBFE"/>
    <w:lvl w:ilvl="0" w:tplc="49245A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96AEC"/>
    <w:rsid w:val="000C0D86"/>
    <w:rsid w:val="00141EC5"/>
    <w:rsid w:val="00191752"/>
    <w:rsid w:val="001C7FFB"/>
    <w:rsid w:val="002C7B9C"/>
    <w:rsid w:val="00323823"/>
    <w:rsid w:val="003365A2"/>
    <w:rsid w:val="00382A7A"/>
    <w:rsid w:val="003D341A"/>
    <w:rsid w:val="00426A01"/>
    <w:rsid w:val="00446A67"/>
    <w:rsid w:val="005534AB"/>
    <w:rsid w:val="005D5FA1"/>
    <w:rsid w:val="00623DB8"/>
    <w:rsid w:val="008E3A67"/>
    <w:rsid w:val="009319B0"/>
    <w:rsid w:val="00A05AB4"/>
    <w:rsid w:val="00A3539E"/>
    <w:rsid w:val="00AA2CA9"/>
    <w:rsid w:val="00AE286C"/>
    <w:rsid w:val="00B01F40"/>
    <w:rsid w:val="00BE5339"/>
    <w:rsid w:val="00C10606"/>
    <w:rsid w:val="00C42EFB"/>
    <w:rsid w:val="00C949F8"/>
    <w:rsid w:val="00CA220A"/>
    <w:rsid w:val="00D81485"/>
    <w:rsid w:val="00D951CD"/>
    <w:rsid w:val="00E03D89"/>
    <w:rsid w:val="00E41992"/>
    <w:rsid w:val="00E420E3"/>
    <w:rsid w:val="00E50F51"/>
    <w:rsid w:val="00E627A5"/>
    <w:rsid w:val="00E73DA4"/>
    <w:rsid w:val="00EB4CB7"/>
    <w:rsid w:val="00F022CB"/>
    <w:rsid w:val="00FC0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4E27C611"/>
  <w15:docId w15:val="{2BC38077-820D-48B7-8479-C365119C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41EC5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21DFB-51D0-43B8-BD0D-BF01BEC7B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buyong he</cp:lastModifiedBy>
  <cp:revision>10</cp:revision>
  <cp:lastPrinted>2017-08-30T08:03:00Z</cp:lastPrinted>
  <dcterms:created xsi:type="dcterms:W3CDTF">2017-08-30T06:55:00Z</dcterms:created>
  <dcterms:modified xsi:type="dcterms:W3CDTF">2021-03-24T17:11:00Z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