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:rsidR="00AF1703" w:rsidRDefault="00AF1703" w:rsidP="00AF17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:rsidR="00AF1703" w:rsidRDefault="00AF1703" w:rsidP="00AF17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tabs>
          <w:tab w:val="left" w:pos="694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AF1703" w:rsidRP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 система “Принтер”</w:t>
      </w: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1703" w:rsidRDefault="00AF1703" w:rsidP="00AF1703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AF1703" w:rsidRDefault="00AF1703" w:rsidP="00AF1703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И. Д. Телица, гр. 221701</w:t>
      </w:r>
    </w:p>
    <w:p w:rsidR="00AF1703" w:rsidRDefault="00AF1703" w:rsidP="00AF1703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AF1703" w:rsidRDefault="00AF1703" w:rsidP="00AF1703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Н. В. Гракова </w:t>
      </w:r>
    </w:p>
    <w:p w:rsidR="00AF1703" w:rsidRDefault="00AF1703" w:rsidP="00AF1703">
      <w:pPr>
        <w:ind w:left="6804"/>
        <w:jc w:val="center"/>
        <w:rPr>
          <w:rFonts w:ascii="Times New Roman" w:hAnsi="Times New Roman" w:cs="Times New Roman"/>
          <w:sz w:val="24"/>
          <w:szCs w:val="24"/>
        </w:rPr>
      </w:pPr>
    </w:p>
    <w:p w:rsidR="00AF1703" w:rsidRDefault="00AF1703" w:rsidP="00AF17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1703" w:rsidRDefault="00AF1703" w:rsidP="00AF17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 2023</w:t>
      </w:r>
    </w:p>
    <w:p w:rsidR="00D076A2" w:rsidRDefault="00D076A2" w:rsidP="00D076A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076A2">
        <w:rPr>
          <w:rFonts w:ascii="Times New Roman" w:hAnsi="Times New Roman" w:cs="Times New Roman"/>
          <w:b/>
          <w:sz w:val="32"/>
          <w:szCs w:val="28"/>
        </w:rPr>
        <w:lastRenderedPageBreak/>
        <w:t>Набор концептов</w:t>
      </w:r>
      <w:r w:rsidR="0066538F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D076A2">
        <w:rPr>
          <w:rFonts w:ascii="Times New Roman" w:hAnsi="Times New Roman" w:cs="Times New Roman"/>
          <w:b/>
          <w:sz w:val="32"/>
          <w:szCs w:val="28"/>
        </w:rPr>
        <w:t>(критерии)</w:t>
      </w:r>
    </w:p>
    <w:p w:rsidR="0066538F" w:rsidRDefault="0066538F" w:rsidP="0066538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76A2">
        <w:rPr>
          <w:rFonts w:ascii="Times New Roman" w:hAnsi="Times New Roman" w:cs="Times New Roman"/>
          <w:sz w:val="28"/>
          <w:szCs w:val="28"/>
        </w:rPr>
        <w:t>Стоимость</w:t>
      </w:r>
    </w:p>
    <w:p w:rsidR="0066538F" w:rsidRDefault="0066538F" w:rsidP="0066538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76A2">
        <w:rPr>
          <w:rFonts w:ascii="Times New Roman" w:hAnsi="Times New Roman" w:cs="Times New Roman"/>
          <w:sz w:val="28"/>
          <w:szCs w:val="28"/>
        </w:rPr>
        <w:t>Уровень шума при работе</w:t>
      </w:r>
    </w:p>
    <w:p w:rsidR="0066538F" w:rsidRPr="0066538F" w:rsidRDefault="0066538F" w:rsidP="0066538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76A2">
        <w:rPr>
          <w:rFonts w:ascii="Times New Roman" w:eastAsia="Times New Roman" w:hAnsi="Times New Roman" w:cs="Times New Roman"/>
          <w:sz w:val="28"/>
          <w:szCs w:val="28"/>
        </w:rPr>
        <w:t>Максимальная месячная нагрузка</w:t>
      </w:r>
    </w:p>
    <w:p w:rsidR="0066538F" w:rsidRDefault="0066538F" w:rsidP="0066538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76A2">
        <w:rPr>
          <w:rFonts w:ascii="Times New Roman" w:hAnsi="Times New Roman" w:cs="Times New Roman"/>
          <w:sz w:val="28"/>
          <w:szCs w:val="28"/>
        </w:rPr>
        <w:t>Скорость ч/б печати (А4)</w:t>
      </w:r>
    </w:p>
    <w:p w:rsidR="0066538F" w:rsidRPr="0066538F" w:rsidRDefault="0066538F" w:rsidP="0066538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76A2">
        <w:rPr>
          <w:rFonts w:ascii="Times New Roman" w:eastAsia="Times New Roman" w:hAnsi="Times New Roman" w:cs="Times New Roman"/>
          <w:sz w:val="28"/>
          <w:szCs w:val="28"/>
        </w:rPr>
        <w:t>Ресурс стартового ч/б картриджа</w:t>
      </w:r>
    </w:p>
    <w:p w:rsidR="0066538F" w:rsidRDefault="0066538F" w:rsidP="00D076A2">
      <w:pPr>
        <w:rPr>
          <w:rFonts w:ascii="Times New Roman" w:hAnsi="Times New Roman" w:cs="Times New Roman"/>
          <w:sz w:val="28"/>
          <w:szCs w:val="28"/>
        </w:rPr>
      </w:pPr>
    </w:p>
    <w:p w:rsidR="00D076A2" w:rsidRDefault="0066538F" w:rsidP="0066538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6538F">
        <w:rPr>
          <w:rFonts w:ascii="Times New Roman" w:hAnsi="Times New Roman" w:cs="Times New Roman"/>
          <w:b/>
          <w:sz w:val="32"/>
          <w:szCs w:val="28"/>
        </w:rPr>
        <w:t>Связи концептов (критериев) и их описание</w:t>
      </w:r>
    </w:p>
    <w:p w:rsidR="0066538F" w:rsidRDefault="0066538F" w:rsidP="0066538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76A2">
        <w:rPr>
          <w:rFonts w:ascii="Times New Roman" w:hAnsi="Times New Roman" w:cs="Times New Roman"/>
          <w:sz w:val="28"/>
          <w:szCs w:val="28"/>
        </w:rPr>
        <w:t>Уровень шума при работе</w:t>
      </w:r>
      <w:r w:rsidRPr="00D07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</w:t>
      </w:r>
      <w:r w:rsidRPr="00D076A2">
        <w:rPr>
          <w:rFonts w:ascii="Times New Roman" w:hAnsi="Times New Roman" w:cs="Times New Roman"/>
          <w:sz w:val="28"/>
          <w:szCs w:val="28"/>
        </w:rPr>
        <w:t>тоимость</w:t>
      </w:r>
    </w:p>
    <w:p w:rsidR="0066538F" w:rsidRDefault="0066538F" w:rsidP="00AB1A0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538F">
        <w:rPr>
          <w:rFonts w:ascii="Times New Roman" w:eastAsia="Times New Roman" w:hAnsi="Times New Roman" w:cs="Times New Roman"/>
          <w:sz w:val="28"/>
          <w:szCs w:val="28"/>
        </w:rPr>
        <w:t>Максимальная месячная нагрузка</w:t>
      </w:r>
      <w:r w:rsidRPr="006653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</w:t>
      </w:r>
      <w:r w:rsidRPr="00D076A2">
        <w:rPr>
          <w:rFonts w:ascii="Times New Roman" w:hAnsi="Times New Roman" w:cs="Times New Roman"/>
          <w:sz w:val="28"/>
          <w:szCs w:val="28"/>
        </w:rPr>
        <w:t>тоимость</w:t>
      </w:r>
    </w:p>
    <w:p w:rsidR="0066538F" w:rsidRDefault="0066538F" w:rsidP="0066538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76A2">
        <w:rPr>
          <w:rFonts w:ascii="Times New Roman" w:hAnsi="Times New Roman" w:cs="Times New Roman"/>
          <w:sz w:val="28"/>
          <w:szCs w:val="28"/>
        </w:rPr>
        <w:t>Скорость ч/б печати (А4)</w:t>
      </w:r>
      <w:r w:rsidRPr="00665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</w:t>
      </w:r>
      <w:r w:rsidRPr="00D076A2">
        <w:rPr>
          <w:rFonts w:ascii="Times New Roman" w:hAnsi="Times New Roman" w:cs="Times New Roman"/>
          <w:sz w:val="28"/>
          <w:szCs w:val="28"/>
        </w:rPr>
        <w:t>тоимость</w:t>
      </w:r>
    </w:p>
    <w:p w:rsidR="0066538F" w:rsidRPr="0066538F" w:rsidRDefault="0066538F" w:rsidP="0066538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76A2">
        <w:rPr>
          <w:rFonts w:ascii="Times New Roman" w:eastAsia="Times New Roman" w:hAnsi="Times New Roman" w:cs="Times New Roman"/>
          <w:sz w:val="28"/>
          <w:szCs w:val="28"/>
        </w:rPr>
        <w:t>Ресурс стартового ч/б картриджа</w:t>
      </w:r>
      <w:r w:rsidRPr="00665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</w:t>
      </w:r>
      <w:r w:rsidRPr="00D076A2">
        <w:rPr>
          <w:rFonts w:ascii="Times New Roman" w:hAnsi="Times New Roman" w:cs="Times New Roman"/>
          <w:sz w:val="28"/>
          <w:szCs w:val="28"/>
        </w:rPr>
        <w:t>тоимость</w:t>
      </w:r>
    </w:p>
    <w:p w:rsidR="0066538F" w:rsidRPr="0066538F" w:rsidRDefault="0066538F" w:rsidP="0066538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76A2">
        <w:rPr>
          <w:rFonts w:ascii="Times New Roman" w:eastAsia="Times New Roman" w:hAnsi="Times New Roman" w:cs="Times New Roman"/>
          <w:sz w:val="28"/>
          <w:szCs w:val="28"/>
        </w:rPr>
        <w:t>Ресурс стартового ч/б картриджа</w:t>
      </w:r>
      <w:r w:rsidRPr="006653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м</w:t>
      </w:r>
      <w:r w:rsidRPr="00D076A2">
        <w:rPr>
          <w:rFonts w:ascii="Times New Roman" w:eastAsia="Times New Roman" w:hAnsi="Times New Roman" w:cs="Times New Roman"/>
          <w:sz w:val="28"/>
          <w:szCs w:val="28"/>
        </w:rPr>
        <w:t>аксимальная месячная нагрузка</w:t>
      </w:r>
    </w:p>
    <w:p w:rsidR="0066538F" w:rsidRPr="0066538F" w:rsidRDefault="0066538F" w:rsidP="0066538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76A2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653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D076A2">
        <w:rPr>
          <w:rFonts w:ascii="Times New Roman" w:eastAsia="Times New Roman" w:hAnsi="Times New Roman" w:cs="Times New Roman"/>
          <w:sz w:val="28"/>
          <w:szCs w:val="28"/>
        </w:rPr>
        <w:t>аксимальная месячная нагрузка</w:t>
      </w:r>
    </w:p>
    <w:p w:rsidR="0066538F" w:rsidRPr="0066538F" w:rsidRDefault="0066538F" w:rsidP="0066538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76A2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65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076A2">
        <w:rPr>
          <w:rFonts w:ascii="Times New Roman" w:hAnsi="Times New Roman" w:cs="Times New Roman"/>
          <w:sz w:val="28"/>
          <w:szCs w:val="28"/>
        </w:rPr>
        <w:t>корость ч/б печати (А4)</w:t>
      </w:r>
    </w:p>
    <w:p w:rsidR="0066538F" w:rsidRPr="0066538F" w:rsidRDefault="0066538F" w:rsidP="0066538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76A2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653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2BAA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D076A2">
        <w:rPr>
          <w:rFonts w:ascii="Times New Roman" w:eastAsia="Times New Roman" w:hAnsi="Times New Roman" w:cs="Times New Roman"/>
          <w:sz w:val="28"/>
          <w:szCs w:val="28"/>
        </w:rPr>
        <w:t>есурс стартового ч/б картриджа</w:t>
      </w:r>
    </w:p>
    <w:p w:rsidR="0066538F" w:rsidRPr="0066538F" w:rsidRDefault="0066538F" w:rsidP="0066538F">
      <w:pPr>
        <w:rPr>
          <w:rFonts w:ascii="Times New Roman" w:hAnsi="Times New Roman" w:cs="Times New Roman"/>
          <w:sz w:val="28"/>
          <w:szCs w:val="28"/>
        </w:rPr>
      </w:pPr>
    </w:p>
    <w:p w:rsidR="0066538F" w:rsidRPr="006F1697" w:rsidRDefault="0066538F" w:rsidP="0066538F">
      <w:pPr>
        <w:rPr>
          <w:rFonts w:ascii="Times New Roman" w:hAnsi="Times New Roman" w:cs="Times New Roman"/>
          <w:b/>
          <w:sz w:val="28"/>
          <w:szCs w:val="28"/>
        </w:rPr>
      </w:pPr>
      <w:r w:rsidRPr="006F1697">
        <w:rPr>
          <w:rFonts w:ascii="Times New Roman" w:hAnsi="Times New Roman" w:cs="Times New Roman"/>
          <w:b/>
          <w:sz w:val="28"/>
          <w:szCs w:val="28"/>
        </w:rPr>
        <w:t>Уровень шума при работе и стоимость</w:t>
      </w:r>
      <w:r w:rsidRPr="006F1697">
        <w:rPr>
          <w:rFonts w:ascii="Times New Roman" w:hAnsi="Times New Roman" w:cs="Times New Roman"/>
          <w:b/>
          <w:sz w:val="28"/>
          <w:szCs w:val="28"/>
        </w:rPr>
        <w:t xml:space="preserve"> (-0.9)</w:t>
      </w:r>
    </w:p>
    <w:p w:rsidR="0066538F" w:rsidRDefault="006F1697" w:rsidP="006F16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уровня шума приводит к существенному повышению уровня удобства пользования принтером, следовательно, вырастает и стоимость. Также использование более качественных и звукопоглощающих компонентов в устройстве принтера приводит к повышению стоимости его комплектующих, а значит и конечной стоимости системы.</w:t>
      </w:r>
    </w:p>
    <w:p w:rsidR="006F1697" w:rsidRDefault="006F1697" w:rsidP="0066538F">
      <w:pPr>
        <w:rPr>
          <w:rFonts w:ascii="Times New Roman" w:hAnsi="Times New Roman" w:cs="Times New Roman"/>
          <w:sz w:val="28"/>
          <w:szCs w:val="28"/>
        </w:rPr>
      </w:pPr>
    </w:p>
    <w:p w:rsidR="006F1697" w:rsidRDefault="006F1697" w:rsidP="006F1697">
      <w:pPr>
        <w:rPr>
          <w:rFonts w:ascii="Times New Roman" w:hAnsi="Times New Roman" w:cs="Times New Roman"/>
          <w:b/>
          <w:sz w:val="28"/>
          <w:szCs w:val="28"/>
        </w:rPr>
      </w:pPr>
      <w:r w:rsidRPr="006F1697">
        <w:rPr>
          <w:rFonts w:ascii="Times New Roman" w:eastAsia="Times New Roman" w:hAnsi="Times New Roman" w:cs="Times New Roman"/>
          <w:b/>
          <w:sz w:val="28"/>
          <w:szCs w:val="28"/>
        </w:rPr>
        <w:t xml:space="preserve">Максимальная месячная нагрузка </w:t>
      </w:r>
      <w:r w:rsidRPr="006F1697">
        <w:rPr>
          <w:rFonts w:ascii="Times New Roman" w:hAnsi="Times New Roman" w:cs="Times New Roman"/>
          <w:b/>
          <w:sz w:val="28"/>
          <w:szCs w:val="28"/>
        </w:rPr>
        <w:t>и стоимость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 (+0.8)</w:t>
      </w:r>
    </w:p>
    <w:p w:rsidR="006F1697" w:rsidRDefault="006F1697" w:rsidP="007C35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уровня максимальной месячной нагрузки требует повышения уровня качества и ресурсоемкости всех составных компонентов системы</w:t>
      </w:r>
      <w:r w:rsidR="007C353D">
        <w:rPr>
          <w:rFonts w:ascii="Times New Roman" w:hAnsi="Times New Roman" w:cs="Times New Roman"/>
          <w:sz w:val="28"/>
          <w:szCs w:val="28"/>
        </w:rPr>
        <w:t>, а, следовательно, и к росту их стоимости, что в конечном итоге приводит к увеличению стоимости системы.</w:t>
      </w:r>
    </w:p>
    <w:p w:rsidR="007C353D" w:rsidRPr="007C353D" w:rsidRDefault="007C353D" w:rsidP="007C353D">
      <w:pPr>
        <w:rPr>
          <w:rFonts w:ascii="Times New Roman" w:hAnsi="Times New Roman" w:cs="Times New Roman"/>
          <w:b/>
          <w:sz w:val="28"/>
          <w:szCs w:val="28"/>
        </w:rPr>
      </w:pPr>
    </w:p>
    <w:p w:rsidR="007C353D" w:rsidRPr="007C353D" w:rsidRDefault="007C353D" w:rsidP="007C353D">
      <w:pPr>
        <w:rPr>
          <w:rFonts w:ascii="Times New Roman" w:hAnsi="Times New Roman" w:cs="Times New Roman"/>
          <w:b/>
          <w:sz w:val="28"/>
          <w:szCs w:val="28"/>
        </w:rPr>
      </w:pPr>
      <w:r w:rsidRPr="007C353D">
        <w:rPr>
          <w:rFonts w:ascii="Times New Roman" w:hAnsi="Times New Roman" w:cs="Times New Roman"/>
          <w:b/>
          <w:sz w:val="28"/>
          <w:szCs w:val="28"/>
        </w:rPr>
        <w:t>Скорость ч/б печати (А4) и стоимость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 (+0.9)</w:t>
      </w:r>
    </w:p>
    <w:p w:rsidR="007C353D" w:rsidRDefault="007C353D" w:rsidP="007C35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скорости ч/б печати требует улучшения качества и быстродействия составных компонентов системы, что влечет за собой повышение их стоимости, а, следовательно, и конечной стоимости системы.</w:t>
      </w:r>
    </w:p>
    <w:p w:rsidR="000A09AB" w:rsidRPr="006F1697" w:rsidRDefault="000A09AB" w:rsidP="007C35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353D" w:rsidRDefault="007C353D" w:rsidP="007C353D">
      <w:pPr>
        <w:rPr>
          <w:rFonts w:ascii="Times New Roman" w:hAnsi="Times New Roman" w:cs="Times New Roman"/>
          <w:b/>
          <w:sz w:val="28"/>
          <w:szCs w:val="28"/>
        </w:rPr>
      </w:pPr>
      <w:r w:rsidRPr="007C353D">
        <w:rPr>
          <w:rFonts w:ascii="Times New Roman" w:eastAsia="Times New Roman" w:hAnsi="Times New Roman" w:cs="Times New Roman"/>
          <w:b/>
          <w:sz w:val="28"/>
          <w:szCs w:val="28"/>
        </w:rPr>
        <w:t>Ресурс стартового ч/б картриджа</w:t>
      </w:r>
      <w:r w:rsidRPr="007C353D">
        <w:rPr>
          <w:rFonts w:ascii="Times New Roman" w:hAnsi="Times New Roman" w:cs="Times New Roman"/>
          <w:b/>
          <w:sz w:val="28"/>
          <w:szCs w:val="28"/>
        </w:rPr>
        <w:t xml:space="preserve"> и стоимость</w:t>
      </w:r>
    </w:p>
    <w:p w:rsidR="0066538F" w:rsidRDefault="007C353D" w:rsidP="007C3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ресурса стартового ч/б картриджа требует качественного улучшения ресурсонакопительных</w:t>
      </w:r>
      <w:r w:rsidR="000A09AB">
        <w:rPr>
          <w:rFonts w:ascii="Times New Roman" w:hAnsi="Times New Roman" w:cs="Times New Roman"/>
          <w:sz w:val="28"/>
          <w:szCs w:val="28"/>
        </w:rPr>
        <w:t xml:space="preserve"> и иных составляющих</w:t>
      </w:r>
      <w:r>
        <w:rPr>
          <w:rFonts w:ascii="Times New Roman" w:hAnsi="Times New Roman" w:cs="Times New Roman"/>
          <w:sz w:val="28"/>
          <w:szCs w:val="28"/>
        </w:rPr>
        <w:t xml:space="preserve"> элементов </w:t>
      </w:r>
      <w:r w:rsidR="000A09AB">
        <w:rPr>
          <w:rFonts w:ascii="Times New Roman" w:hAnsi="Times New Roman" w:cs="Times New Roman"/>
          <w:sz w:val="28"/>
          <w:szCs w:val="28"/>
        </w:rPr>
        <w:t>картриджа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 повышает </w:t>
      </w:r>
      <w:r w:rsidR="000A09AB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стоимость, а, следовательно, и стоимость конечной системы.</w:t>
      </w:r>
    </w:p>
    <w:p w:rsidR="000A09AB" w:rsidRDefault="000A09AB" w:rsidP="007C353D">
      <w:pPr>
        <w:rPr>
          <w:rFonts w:ascii="Times New Roman" w:hAnsi="Times New Roman" w:cs="Times New Roman"/>
          <w:sz w:val="28"/>
          <w:szCs w:val="28"/>
        </w:rPr>
      </w:pPr>
    </w:p>
    <w:p w:rsidR="009D2BAA" w:rsidRPr="009D2BAA" w:rsidRDefault="009D2BAA" w:rsidP="007C35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D2BAA">
        <w:rPr>
          <w:rFonts w:ascii="Times New Roman" w:eastAsia="Times New Roman" w:hAnsi="Times New Roman" w:cs="Times New Roman"/>
          <w:b/>
          <w:sz w:val="28"/>
          <w:szCs w:val="28"/>
        </w:rPr>
        <w:t>Ресурс</w:t>
      </w:r>
      <w:r w:rsidRPr="009D2BAA">
        <w:rPr>
          <w:rFonts w:ascii="Times New Roman" w:eastAsia="Times New Roman" w:hAnsi="Times New Roman" w:cs="Times New Roman"/>
          <w:b/>
          <w:sz w:val="18"/>
          <w:szCs w:val="28"/>
        </w:rPr>
        <w:t xml:space="preserve"> </w:t>
      </w:r>
      <w:r w:rsidRPr="009D2BAA">
        <w:rPr>
          <w:rFonts w:ascii="Times New Roman" w:eastAsia="Times New Roman" w:hAnsi="Times New Roman" w:cs="Times New Roman"/>
          <w:b/>
          <w:sz w:val="28"/>
          <w:szCs w:val="28"/>
        </w:rPr>
        <w:t>стартового</w:t>
      </w:r>
      <w:r w:rsidRPr="009D2BAA">
        <w:rPr>
          <w:rFonts w:ascii="Times New Roman" w:eastAsia="Times New Roman" w:hAnsi="Times New Roman" w:cs="Times New Roman"/>
          <w:b/>
          <w:sz w:val="18"/>
          <w:szCs w:val="28"/>
        </w:rPr>
        <w:t xml:space="preserve"> </w:t>
      </w:r>
      <w:r w:rsidRPr="009D2BAA">
        <w:rPr>
          <w:rFonts w:ascii="Times New Roman" w:eastAsia="Times New Roman" w:hAnsi="Times New Roman" w:cs="Times New Roman"/>
          <w:b/>
          <w:sz w:val="28"/>
          <w:szCs w:val="28"/>
        </w:rPr>
        <w:t>ч/б</w:t>
      </w:r>
      <w:r w:rsidRPr="009D2BAA">
        <w:rPr>
          <w:rFonts w:ascii="Times New Roman" w:eastAsia="Times New Roman" w:hAnsi="Times New Roman" w:cs="Times New Roman"/>
          <w:b/>
          <w:sz w:val="18"/>
          <w:szCs w:val="28"/>
        </w:rPr>
        <w:t xml:space="preserve"> </w:t>
      </w:r>
      <w:r w:rsidRPr="009D2BAA">
        <w:rPr>
          <w:rFonts w:ascii="Times New Roman" w:eastAsia="Times New Roman" w:hAnsi="Times New Roman" w:cs="Times New Roman"/>
          <w:b/>
          <w:sz w:val="28"/>
          <w:szCs w:val="28"/>
        </w:rPr>
        <w:t>картриджа</w:t>
      </w:r>
      <w:r w:rsidRPr="009D2BAA">
        <w:rPr>
          <w:rFonts w:ascii="Times New Roman" w:eastAsia="Times New Roman" w:hAnsi="Times New Roman" w:cs="Times New Roman"/>
          <w:b/>
          <w:sz w:val="18"/>
          <w:szCs w:val="28"/>
        </w:rPr>
        <w:t xml:space="preserve"> </w:t>
      </w:r>
      <w:r w:rsidRPr="009D2BAA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9D2BAA">
        <w:rPr>
          <w:rFonts w:ascii="Times New Roman" w:eastAsia="Times New Roman" w:hAnsi="Times New Roman" w:cs="Times New Roman"/>
          <w:b/>
          <w:sz w:val="18"/>
          <w:szCs w:val="28"/>
        </w:rPr>
        <w:t xml:space="preserve"> </w:t>
      </w:r>
      <w:r w:rsidRPr="009D2BAA">
        <w:rPr>
          <w:rFonts w:ascii="Times New Roman" w:eastAsia="Times New Roman" w:hAnsi="Times New Roman" w:cs="Times New Roman"/>
          <w:b/>
          <w:sz w:val="28"/>
          <w:szCs w:val="28"/>
        </w:rPr>
        <w:t>максимальная</w:t>
      </w:r>
      <w:r w:rsidRPr="009D2BAA">
        <w:rPr>
          <w:rFonts w:ascii="Times New Roman" w:eastAsia="Times New Roman" w:hAnsi="Times New Roman" w:cs="Times New Roman"/>
          <w:b/>
          <w:sz w:val="18"/>
          <w:szCs w:val="28"/>
        </w:rPr>
        <w:t xml:space="preserve"> </w:t>
      </w:r>
      <w:r w:rsidRPr="009D2BAA">
        <w:rPr>
          <w:rFonts w:ascii="Times New Roman" w:eastAsia="Times New Roman" w:hAnsi="Times New Roman" w:cs="Times New Roman"/>
          <w:b/>
          <w:sz w:val="28"/>
          <w:szCs w:val="28"/>
        </w:rPr>
        <w:t>месячная</w:t>
      </w:r>
      <w:r w:rsidRPr="009D2BAA">
        <w:rPr>
          <w:rFonts w:ascii="Times New Roman" w:eastAsia="Times New Roman" w:hAnsi="Times New Roman" w:cs="Times New Roman"/>
          <w:b/>
          <w:sz w:val="18"/>
          <w:szCs w:val="28"/>
        </w:rPr>
        <w:t xml:space="preserve"> </w:t>
      </w:r>
      <w:r w:rsidRPr="009D2BAA">
        <w:rPr>
          <w:rFonts w:ascii="Times New Roman" w:eastAsia="Times New Roman" w:hAnsi="Times New Roman" w:cs="Times New Roman"/>
          <w:b/>
          <w:sz w:val="28"/>
          <w:szCs w:val="28"/>
        </w:rPr>
        <w:t>нагрузка</w:t>
      </w:r>
      <w:r w:rsidRPr="009D2BAA">
        <w:rPr>
          <w:rFonts w:ascii="Times New Roman" w:eastAsia="Times New Roman" w:hAnsi="Times New Roman" w:cs="Times New Roman"/>
          <w:b/>
          <w:sz w:val="18"/>
          <w:szCs w:val="28"/>
        </w:rPr>
        <w:t xml:space="preserve"> </w:t>
      </w:r>
      <w:r w:rsidRPr="009D2BAA">
        <w:rPr>
          <w:rFonts w:ascii="Times New Roman" w:eastAsia="Times New Roman" w:hAnsi="Times New Roman" w:cs="Times New Roman"/>
          <w:b/>
          <w:sz w:val="24"/>
          <w:szCs w:val="28"/>
        </w:rPr>
        <w:t>(+0.7)</w:t>
      </w:r>
    </w:p>
    <w:p w:rsidR="009D2BAA" w:rsidRDefault="009D2BAA" w:rsidP="007C3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ресурса стартового ч\б картриджа приводит к увеличению качества ресурсонакопительных элементов, что влечет за собой больший ресурс использования до необходимости произведения технического обслуживания, следовательно, максимальная месячная нагрузка возрастает.</w:t>
      </w:r>
    </w:p>
    <w:p w:rsidR="009D2BAA" w:rsidRDefault="009D2BAA" w:rsidP="007C353D">
      <w:pPr>
        <w:rPr>
          <w:rFonts w:ascii="Times New Roman" w:hAnsi="Times New Roman" w:cs="Times New Roman"/>
          <w:sz w:val="28"/>
          <w:szCs w:val="28"/>
        </w:rPr>
      </w:pPr>
    </w:p>
    <w:p w:rsidR="007C353D" w:rsidRPr="009D2BAA" w:rsidRDefault="009D2BAA" w:rsidP="007C35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D2BAA">
        <w:rPr>
          <w:rFonts w:ascii="Times New Roman" w:hAnsi="Times New Roman" w:cs="Times New Roman"/>
          <w:b/>
          <w:sz w:val="28"/>
          <w:szCs w:val="28"/>
        </w:rPr>
        <w:t>Стоимость и</w:t>
      </w:r>
      <w:r w:rsidRPr="009D2BAA">
        <w:rPr>
          <w:rFonts w:ascii="Times New Roman" w:eastAsia="Times New Roman" w:hAnsi="Times New Roman" w:cs="Times New Roman"/>
          <w:b/>
          <w:sz w:val="28"/>
          <w:szCs w:val="28"/>
        </w:rPr>
        <w:t xml:space="preserve"> максимальная месячная нагрузка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(+0.8)</w:t>
      </w:r>
    </w:p>
    <w:p w:rsidR="009D2BAA" w:rsidRDefault="009D2BAA" w:rsidP="007C35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Повышение стоимости системы влечет за собой качественное улучшение всех составных компонентов системы, в множество которых </w:t>
      </w:r>
      <w:r w:rsidR="000A09AB">
        <w:rPr>
          <w:rFonts w:ascii="Times New Roman" w:eastAsia="Times New Roman" w:hAnsi="Times New Roman" w:cs="Times New Roman"/>
          <w:sz w:val="28"/>
          <w:szCs w:val="28"/>
        </w:rPr>
        <w:t>входя</w:t>
      </w:r>
      <w:r>
        <w:rPr>
          <w:rFonts w:ascii="Times New Roman" w:eastAsia="Times New Roman" w:hAnsi="Times New Roman" w:cs="Times New Roman"/>
          <w:sz w:val="28"/>
          <w:szCs w:val="28"/>
        </w:rPr>
        <w:t>т в том числе и компоненты, способствующие повышению максимальной месячной нагрузки системы</w:t>
      </w:r>
      <w:r w:rsidR="000A09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2BAA" w:rsidRDefault="009D2BAA" w:rsidP="007C35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2BAA" w:rsidRPr="009D2BAA" w:rsidRDefault="009D2BAA" w:rsidP="007C353D">
      <w:pPr>
        <w:rPr>
          <w:rFonts w:ascii="Times New Roman" w:hAnsi="Times New Roman" w:cs="Times New Roman"/>
          <w:b/>
          <w:sz w:val="28"/>
          <w:szCs w:val="28"/>
        </w:rPr>
      </w:pPr>
      <w:r w:rsidRPr="009D2BAA">
        <w:rPr>
          <w:rFonts w:ascii="Times New Roman" w:hAnsi="Times New Roman" w:cs="Times New Roman"/>
          <w:b/>
          <w:sz w:val="28"/>
          <w:szCs w:val="28"/>
        </w:rPr>
        <w:t>Стоимость и скорость ч/б печати (А4)</w:t>
      </w:r>
      <w:r>
        <w:rPr>
          <w:rFonts w:ascii="Times New Roman" w:hAnsi="Times New Roman" w:cs="Times New Roman"/>
          <w:b/>
          <w:sz w:val="28"/>
          <w:szCs w:val="28"/>
        </w:rPr>
        <w:t xml:space="preserve"> (+0.7)</w:t>
      </w:r>
    </w:p>
    <w:p w:rsidR="000A09AB" w:rsidRDefault="000A09AB" w:rsidP="000A09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Повышение стоимости системы влечет за собой качественное улучшение всех составных компонентов системы, в множество которых входят в том числе и компоненты, способствующие повышению </w:t>
      </w:r>
      <w:r>
        <w:rPr>
          <w:rFonts w:ascii="Times New Roman" w:eastAsia="Times New Roman" w:hAnsi="Times New Roman" w:cs="Times New Roman"/>
          <w:sz w:val="28"/>
          <w:szCs w:val="28"/>
        </w:rPr>
        <w:t>скорости ч/б печати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системы.</w:t>
      </w:r>
    </w:p>
    <w:p w:rsidR="009D2BAA" w:rsidRDefault="009D2BAA" w:rsidP="007C353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D2BAA" w:rsidRDefault="009D2BAA" w:rsidP="007C35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D2BAA">
        <w:rPr>
          <w:rFonts w:ascii="Times New Roman" w:hAnsi="Times New Roman" w:cs="Times New Roman"/>
          <w:b/>
          <w:sz w:val="28"/>
          <w:szCs w:val="28"/>
        </w:rPr>
        <w:t>Стоимость и</w:t>
      </w:r>
      <w:r w:rsidRPr="009D2BAA">
        <w:rPr>
          <w:rFonts w:ascii="Times New Roman" w:eastAsia="Times New Roman" w:hAnsi="Times New Roman" w:cs="Times New Roman"/>
          <w:b/>
          <w:sz w:val="28"/>
          <w:szCs w:val="28"/>
        </w:rPr>
        <w:t xml:space="preserve"> ресурс стартового ч/б картриджа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(+0.5)</w:t>
      </w:r>
    </w:p>
    <w:p w:rsidR="000A09AB" w:rsidRDefault="000A09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Повышение стоимости системы влечет за собой качественное улучшение всех составных компонентов системы, в множество которых входят в том числе и компоненты, способствующие повышению </w:t>
      </w:r>
      <w:r>
        <w:rPr>
          <w:rFonts w:ascii="Times New Roman" w:eastAsia="Times New Roman" w:hAnsi="Times New Roman" w:cs="Times New Roman"/>
          <w:sz w:val="28"/>
          <w:szCs w:val="28"/>
        </w:rPr>
        <w:t>ресурса стартового ч/б картриджа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системы.</w:t>
      </w:r>
    </w:p>
    <w:p w:rsidR="00FA362E" w:rsidRPr="00AF1703" w:rsidRDefault="0066538F">
      <w:pPr>
        <w:rPr>
          <w:rFonts w:ascii="Times New Roman" w:hAnsi="Times New Roman" w:cs="Times New Roman"/>
          <w:sz w:val="28"/>
          <w:szCs w:val="28"/>
        </w:rPr>
      </w:pPr>
      <w:r w:rsidRPr="006653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4AA5F2" wp14:editId="17CFC75F">
            <wp:extent cx="5676900" cy="312138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594" cy="313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62E" w:rsidRPr="00AF1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C60"/>
    <w:multiLevelType w:val="hybridMultilevel"/>
    <w:tmpl w:val="60228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61A8F"/>
    <w:multiLevelType w:val="hybridMultilevel"/>
    <w:tmpl w:val="1736B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00C37"/>
    <w:multiLevelType w:val="hybridMultilevel"/>
    <w:tmpl w:val="9EC2E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F9"/>
    <w:rsid w:val="000A09AB"/>
    <w:rsid w:val="0066538F"/>
    <w:rsid w:val="006F1697"/>
    <w:rsid w:val="007C353D"/>
    <w:rsid w:val="008351F9"/>
    <w:rsid w:val="009D2BAA"/>
    <w:rsid w:val="00AF1703"/>
    <w:rsid w:val="00D076A2"/>
    <w:rsid w:val="00FA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6957"/>
  <w15:chartTrackingRefBased/>
  <w15:docId w15:val="{B87E8303-97DD-4F0B-A72D-2A345E55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70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7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CD468-B52A-421A-A09A-66D7D91E1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2023-10-09T17:06:00Z</dcterms:created>
  <dcterms:modified xsi:type="dcterms:W3CDTF">2023-10-09T18:29:00Z</dcterms:modified>
</cp:coreProperties>
</file>