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6F4B8E" w14:textId="4B47B02D" w:rsidR="004C4980" w:rsidRPr="004C4980" w:rsidRDefault="004C4980" w:rsidP="004C4980">
      <w:pPr>
        <w:jc w:val="center"/>
        <w:rPr>
          <w:b/>
          <w:bCs/>
        </w:rPr>
      </w:pPr>
      <w:r w:rsidRPr="004C4980">
        <w:rPr>
          <w:b/>
          <w:bCs/>
        </w:rPr>
        <w:t>ЛАБОРАТОРНАЯ РАБОТА №4</w:t>
      </w:r>
    </w:p>
    <w:p w14:paraId="3D83A5CA" w14:textId="183E8E09" w:rsidR="004C4980" w:rsidRPr="004C4980" w:rsidRDefault="004C4980" w:rsidP="004C4980">
      <w:pPr>
        <w:jc w:val="center"/>
        <w:rPr>
          <w:b/>
          <w:bCs/>
        </w:rPr>
      </w:pPr>
      <w:r w:rsidRPr="004C4980">
        <w:rPr>
          <w:b/>
          <w:bCs/>
        </w:rPr>
        <w:t>Курс «Технологии разработки программного обеспечения»</w:t>
      </w:r>
    </w:p>
    <w:p w14:paraId="7A81159D" w14:textId="77777777" w:rsidR="004C4980" w:rsidRDefault="004C4980">
      <w:r w:rsidRPr="004C4980">
        <w:rPr>
          <w:b/>
          <w:bCs/>
        </w:rPr>
        <w:t>Тема</w:t>
      </w:r>
      <w:r>
        <w:t xml:space="preserve">: Рефакторинг. </w:t>
      </w:r>
    </w:p>
    <w:p w14:paraId="4D0BDF9A" w14:textId="77777777" w:rsidR="004C4980" w:rsidRDefault="004C4980">
      <w:r w:rsidRPr="004C4980">
        <w:rPr>
          <w:b/>
          <w:bCs/>
        </w:rPr>
        <w:t>Цель</w:t>
      </w:r>
      <w:r>
        <w:t xml:space="preserve">: </w:t>
      </w:r>
      <w:r>
        <w:t>н</w:t>
      </w:r>
      <w:r>
        <w:t xml:space="preserve">аучиться применять приемы рефакторинга, касающиеся реорганизации функций и данных; реорганизации условных выражений; задач обобщения. </w:t>
      </w:r>
    </w:p>
    <w:p w14:paraId="72D358BA" w14:textId="77777777" w:rsidR="004C4980" w:rsidRPr="004C4980" w:rsidRDefault="004C4980">
      <w:pPr>
        <w:rPr>
          <w:b/>
          <w:bCs/>
        </w:rPr>
      </w:pPr>
      <w:r w:rsidRPr="004C4980">
        <w:rPr>
          <w:b/>
          <w:bCs/>
        </w:rPr>
        <w:t xml:space="preserve">Задание: </w:t>
      </w:r>
    </w:p>
    <w:p w14:paraId="60D7C654" w14:textId="77777777" w:rsidR="004C4980" w:rsidRDefault="004C4980">
      <w:r>
        <w:t xml:space="preserve">1. Выполнить рефакторинг кода проекта и создать новую ревизию (или ветку) проекта. Необходимый минимум рефакторингов включает: выделение, встраивание и перемещение метода, встраивание и замена временной переменной, добавление, удаление и замена параметра метода. </w:t>
      </w:r>
    </w:p>
    <w:p w14:paraId="4E3110F5" w14:textId="77777777" w:rsidR="004C4980" w:rsidRDefault="004C4980">
      <w:r>
        <w:t xml:space="preserve">2. Выполнить рефакторинг кода проекта и создать новую ревизию (или ветку) проекта. Необходимый минимум рефакторингов включает: декомпозиция условного оператора, консолидация условного выражения, консолидация дублирующихся условных фрагментов, удаление управляющего флага. </w:t>
      </w:r>
    </w:p>
    <w:p w14:paraId="66905CDE" w14:textId="77777777" w:rsidR="004C4980" w:rsidRDefault="004C4980">
      <w:r>
        <w:t xml:space="preserve">3. Выполнить рефакторинг кода проекта и создать новую ревизию (или ветку) проекта. Необходимый минимум рефакторингов включает: подъем и спуск метода, подъем и спуск поля. </w:t>
      </w:r>
    </w:p>
    <w:p w14:paraId="50CE3EB6" w14:textId="525F33FC" w:rsidR="004C4980" w:rsidRDefault="004C4980">
      <w:r>
        <w:t>4. Выполнить рефакторинг кода, приведенного в приложении А. Продемонстрировать журнал ревизий и привести листинг кода, в котором был произведен рефакторинг.</w:t>
      </w:r>
    </w:p>
    <w:p w14:paraId="3102CA7C" w14:textId="77777777" w:rsidR="004C4980" w:rsidRPr="004C4980" w:rsidRDefault="004C4980" w:rsidP="004C4980">
      <w:pPr>
        <w:rPr>
          <w:b/>
          <w:bCs/>
        </w:rPr>
      </w:pPr>
      <w:r w:rsidRPr="004C4980">
        <w:rPr>
          <w:b/>
          <w:bCs/>
        </w:rPr>
        <w:t>1. Реорганизация функций и данных</w:t>
      </w:r>
    </w:p>
    <w:p w14:paraId="517B7421" w14:textId="531EB503" w:rsidR="004C4980" w:rsidRDefault="004C4980" w:rsidP="004C4980">
      <w:r>
        <w:t>(ветка dev-01-methods)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0"/>
        <w:gridCol w:w="2570"/>
        <w:gridCol w:w="3630"/>
        <w:gridCol w:w="2425"/>
      </w:tblGrid>
      <w:tr w:rsidR="004C4980" w14:paraId="7B420B5E" w14:textId="3841E9D0" w:rsidTr="004C4980">
        <w:tc>
          <w:tcPr>
            <w:tcW w:w="704" w:type="dxa"/>
          </w:tcPr>
          <w:p w14:paraId="7A5D540F" w14:textId="268B31AE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№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2576" w:type="dxa"/>
          </w:tcPr>
          <w:p w14:paraId="696ECAD8" w14:textId="5EEA7D0E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До (фрагмент)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3630" w:type="dxa"/>
          </w:tcPr>
          <w:p w14:paraId="5A68A300" w14:textId="63155057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После</w:t>
            </w:r>
          </w:p>
        </w:tc>
        <w:tc>
          <w:tcPr>
            <w:tcW w:w="2435" w:type="dxa"/>
          </w:tcPr>
          <w:p w14:paraId="53B3A4B5" w14:textId="6DFADF93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Приём</w:t>
            </w:r>
          </w:p>
        </w:tc>
      </w:tr>
      <w:tr w:rsidR="004C4980" w:rsidRPr="004C4980" w14:paraId="0ED38F2F" w14:textId="2DC28CEC" w:rsidTr="004C4980">
        <w:tc>
          <w:tcPr>
            <w:tcW w:w="704" w:type="dxa"/>
          </w:tcPr>
          <w:p w14:paraId="2FBB0338" w14:textId="0A082366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1</w:t>
            </w:r>
          </w:p>
        </w:tc>
        <w:tc>
          <w:tcPr>
            <w:tcW w:w="2576" w:type="dxa"/>
          </w:tcPr>
          <w:p w14:paraId="34774EBD" w14:textId="0035DBFB" w:rsidR="004C4980" w:rsidRPr="004C4980" w:rsidRDefault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 xml:space="preserve">set_mode(bool mod) c </w:t>
            </w:r>
            <w:r w:rsidRPr="004C4980">
              <w:rPr>
                <w:sz w:val="20"/>
                <w:szCs w:val="20"/>
              </w:rPr>
              <w:t>кучей</w:t>
            </w:r>
            <w:r w:rsidRPr="004C4980">
              <w:rPr>
                <w:sz w:val="20"/>
                <w:szCs w:val="20"/>
                <w:lang w:val="en-US"/>
              </w:rPr>
              <w:t xml:space="preserve"> buttonX.Enabled=…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3630" w:type="dxa"/>
          </w:tcPr>
          <w:p w14:paraId="601488DE" w14:textId="16FC30AB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 xml:space="preserve">Вынес в метод </w:t>
            </w:r>
            <w:r w:rsidRPr="004C4980">
              <w:rPr>
                <w:sz w:val="20"/>
                <w:szCs w:val="20"/>
                <w:lang w:val="en-US"/>
              </w:rPr>
              <w:t>SetButtonsState</w:t>
            </w:r>
            <w:r w:rsidRPr="004C4980">
              <w:rPr>
                <w:sz w:val="20"/>
                <w:szCs w:val="20"/>
              </w:rPr>
              <w:t>(</w:t>
            </w:r>
            <w:r w:rsidRPr="004C4980">
              <w:rPr>
                <w:sz w:val="20"/>
                <w:szCs w:val="20"/>
                <w:lang w:val="en-US"/>
              </w:rPr>
              <w:t>bool</w:t>
            </w:r>
            <w:r w:rsidRPr="004C4980">
              <w:rPr>
                <w:sz w:val="20"/>
                <w:szCs w:val="20"/>
              </w:rPr>
              <w:t xml:space="preserve"> </w:t>
            </w:r>
            <w:r w:rsidRPr="004C4980">
              <w:rPr>
                <w:sz w:val="20"/>
                <w:szCs w:val="20"/>
                <w:lang w:val="en-US"/>
              </w:rPr>
              <w:t>enabled</w:t>
            </w:r>
            <w:r w:rsidRPr="004C4980">
              <w:rPr>
                <w:sz w:val="20"/>
                <w:szCs w:val="20"/>
              </w:rPr>
              <w:t>) и вызываем дважды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2435" w:type="dxa"/>
          </w:tcPr>
          <w:p w14:paraId="1BA4F30F" w14:textId="16313AB1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Выделение метода</w:t>
            </w:r>
          </w:p>
        </w:tc>
      </w:tr>
      <w:tr w:rsidR="004C4980" w:rsidRPr="004C4980" w14:paraId="1D22FC8E" w14:textId="220D3834" w:rsidTr="004C4980">
        <w:tc>
          <w:tcPr>
            <w:tcW w:w="704" w:type="dxa"/>
          </w:tcPr>
          <w:p w14:paraId="6528AC14" w14:textId="324B1CC0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4</w:t>
            </w:r>
          </w:p>
        </w:tc>
        <w:tc>
          <w:tcPr>
            <w:tcW w:w="2576" w:type="dxa"/>
          </w:tcPr>
          <w:p w14:paraId="645E6955" w14:textId="5C33F752" w:rsidR="004C4980" w:rsidRPr="004C4980" w:rsidRDefault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string dest=null; for(i=0;i&lt;13;i++) dest+=src[i];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3630" w:type="dxa"/>
          </w:tcPr>
          <w:p w14:paraId="14FBDB91" w14:textId="708230A9" w:rsidR="004C4980" w:rsidRPr="004C4980" w:rsidRDefault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string dest = source.Substring(0,13);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435" w:type="dxa"/>
          </w:tcPr>
          <w:p w14:paraId="7031EDBE" w14:textId="2DC9D6E8" w:rsidR="004C4980" w:rsidRPr="004C4980" w:rsidRDefault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Встраивание временной переменной</w:t>
            </w:r>
          </w:p>
        </w:tc>
      </w:tr>
      <w:tr w:rsidR="004C4980" w:rsidRPr="004C4980" w14:paraId="2918F196" w14:textId="467A7D78" w:rsidTr="004C4980">
        <w:tc>
          <w:tcPr>
            <w:tcW w:w="704" w:type="dxa"/>
          </w:tcPr>
          <w:p w14:paraId="623F93DF" w14:textId="069ABBEF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5</w:t>
            </w:r>
          </w:p>
        </w:tc>
        <w:tc>
          <w:tcPr>
            <w:tcW w:w="2576" w:type="dxa"/>
          </w:tcPr>
          <w:p w14:paraId="3C18CC5F" w14:textId="77FCD25C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Мега-Replace для цифр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3630" w:type="dxa"/>
          </w:tcPr>
          <w:p w14:paraId="1E6523BE" w14:textId="4FC1B2A8" w:rsidR="004C4980" w:rsidRPr="004C4980" w:rsidRDefault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return str.All(char.IsDigit);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435" w:type="dxa"/>
          </w:tcPr>
          <w:p w14:paraId="642C50B7" w14:textId="664E1AB2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Удаление временной переменной + выделение метода</w:t>
            </w:r>
          </w:p>
        </w:tc>
      </w:tr>
      <w:tr w:rsidR="004C4980" w:rsidRPr="004C4980" w14:paraId="3F4CB392" w14:textId="13215A72" w:rsidTr="004C4980">
        <w:tc>
          <w:tcPr>
            <w:tcW w:w="704" w:type="dxa"/>
          </w:tcPr>
          <w:p w14:paraId="3CF8DEDC" w14:textId="4452B45A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14</w:t>
            </w:r>
            <w:r w:rsidRPr="004C4980">
              <w:rPr>
                <w:sz w:val="20"/>
                <w:szCs w:val="20"/>
                <w:lang w:val="en-US"/>
              </w:rPr>
              <w:t>,</w:t>
            </w:r>
            <w:r w:rsidRPr="004C4980">
              <w:rPr>
                <w:sz w:val="20"/>
                <w:szCs w:val="20"/>
              </w:rPr>
              <w:t>16</w:t>
            </w:r>
          </w:p>
        </w:tc>
        <w:tc>
          <w:tcPr>
            <w:tcW w:w="2576" w:type="dxa"/>
          </w:tcPr>
          <w:p w14:paraId="328A6FD2" w14:textId="491B82CE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Дубли foreach(…){ … break; }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3630" w:type="dxa"/>
          </w:tcPr>
          <w:p w14:paraId="03F09339" w14:textId="57142CBC" w:rsidR="004C4980" w:rsidRPr="004C4980" w:rsidRDefault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int sourceId = sourceIDs.Split(',').Select(int.Parse).First();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435" w:type="dxa"/>
          </w:tcPr>
          <w:p w14:paraId="0197725A" w14:textId="57304C89" w:rsidR="004C4980" w:rsidRPr="004C4980" w:rsidRDefault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Встраивание + выделение метода</w:t>
            </w:r>
          </w:p>
        </w:tc>
      </w:tr>
      <w:tr w:rsidR="004C4980" w:rsidRPr="004C4980" w14:paraId="426179DD" w14:textId="2A0A9D3F" w:rsidTr="004C4980">
        <w:tc>
          <w:tcPr>
            <w:tcW w:w="704" w:type="dxa"/>
          </w:tcPr>
          <w:p w14:paraId="7C91B4EA" w14:textId="5C2A4CDD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15</w:t>
            </w:r>
          </w:p>
        </w:tc>
        <w:tc>
          <w:tcPr>
            <w:tcW w:w="2576" w:type="dxa"/>
          </w:tcPr>
          <w:p w14:paraId="7CD65CC8" w14:textId="29B7925B" w:rsidR="004C4980" w:rsidRPr="004C4980" w:rsidRDefault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Ручное копирование char[]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3630" w:type="dxa"/>
          </w:tcPr>
          <w:p w14:paraId="46B25486" w14:textId="4D6175D1" w:rsidR="004C4980" w:rsidRPr="004C4980" w:rsidRDefault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var parts = PersonName.Split(' '); … parts[0].Substring(0,20)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435" w:type="dxa"/>
          </w:tcPr>
          <w:p w14:paraId="743F365A" w14:textId="06F9E43F" w:rsidR="004C4980" w:rsidRPr="004C4980" w:rsidRDefault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Встраивание временной переменной</w:t>
            </w:r>
          </w:p>
        </w:tc>
      </w:tr>
    </w:tbl>
    <w:p w14:paraId="2EBD2E09" w14:textId="03C2CFC5" w:rsidR="004C4980" w:rsidRDefault="004C4980">
      <w:pPr>
        <w:rPr>
          <w:lang w:val="en-US"/>
        </w:rPr>
      </w:pPr>
      <w:r w:rsidRPr="004C4980">
        <w:rPr>
          <w:b/>
          <w:bCs/>
          <w:lang w:val="en-US"/>
        </w:rPr>
        <w:t>Коммит</w:t>
      </w:r>
      <w:r w:rsidRPr="004C4980">
        <w:rPr>
          <w:lang w:val="en-US"/>
        </w:rPr>
        <w:t>: dev-01-methods: Extract/Inline method &amp; var</w:t>
      </w:r>
    </w:p>
    <w:p w14:paraId="63A978EE" w14:textId="77911D6C" w:rsidR="004C4980" w:rsidRDefault="004C4980">
      <w:pPr>
        <w:rPr>
          <w:lang w:val="en-US"/>
        </w:rPr>
      </w:pPr>
    </w:p>
    <w:p w14:paraId="1522A5B5" w14:textId="6D3BD2C3" w:rsidR="004C4980" w:rsidRDefault="004C4980">
      <w:pPr>
        <w:rPr>
          <w:lang w:val="en-US"/>
        </w:rPr>
      </w:pPr>
    </w:p>
    <w:p w14:paraId="2B118405" w14:textId="5A026CFC" w:rsidR="004C4980" w:rsidRDefault="004C4980">
      <w:pPr>
        <w:rPr>
          <w:lang w:val="en-US"/>
        </w:rPr>
      </w:pPr>
    </w:p>
    <w:p w14:paraId="2A1BF017" w14:textId="0CD67574" w:rsidR="004C4980" w:rsidRDefault="004C4980">
      <w:pPr>
        <w:rPr>
          <w:lang w:val="en-US"/>
        </w:rPr>
      </w:pPr>
    </w:p>
    <w:p w14:paraId="33C68654" w14:textId="295A376B" w:rsidR="004C4980" w:rsidRDefault="004C4980">
      <w:pPr>
        <w:rPr>
          <w:lang w:val="en-US"/>
        </w:rPr>
      </w:pPr>
    </w:p>
    <w:p w14:paraId="050CDACB" w14:textId="77777777" w:rsidR="004C4980" w:rsidRDefault="004C4980">
      <w:pPr>
        <w:rPr>
          <w:lang w:val="en-US"/>
        </w:rPr>
      </w:pPr>
    </w:p>
    <w:p w14:paraId="459D58F6" w14:textId="77777777" w:rsidR="004C4980" w:rsidRPr="004C4980" w:rsidRDefault="004C4980" w:rsidP="004C4980">
      <w:pPr>
        <w:rPr>
          <w:b/>
          <w:bCs/>
        </w:rPr>
      </w:pPr>
      <w:r w:rsidRPr="004C4980">
        <w:rPr>
          <w:b/>
          <w:bCs/>
        </w:rPr>
        <w:lastRenderedPageBreak/>
        <w:t>2. Упрощение условий</w:t>
      </w:r>
    </w:p>
    <w:p w14:paraId="6B2A21B6" w14:textId="593245D5" w:rsidR="004C4980" w:rsidRDefault="004C4980" w:rsidP="004C4980">
      <w:r>
        <w:t>(ветка dev-02-conditions)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0"/>
        <w:gridCol w:w="3103"/>
        <w:gridCol w:w="3605"/>
        <w:gridCol w:w="1917"/>
      </w:tblGrid>
      <w:tr w:rsidR="004C4980" w14:paraId="411CDFDC" w14:textId="77777777" w:rsidTr="004C4980">
        <w:tc>
          <w:tcPr>
            <w:tcW w:w="720" w:type="dxa"/>
          </w:tcPr>
          <w:p w14:paraId="0CE10431" w14:textId="0B3B44D6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№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3103" w:type="dxa"/>
          </w:tcPr>
          <w:p w14:paraId="2F6A96E1" w14:textId="6FC8DA33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До</w:t>
            </w:r>
          </w:p>
        </w:tc>
        <w:tc>
          <w:tcPr>
            <w:tcW w:w="3605" w:type="dxa"/>
          </w:tcPr>
          <w:p w14:paraId="272B0FBB" w14:textId="11DE057D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После</w:t>
            </w:r>
          </w:p>
        </w:tc>
        <w:tc>
          <w:tcPr>
            <w:tcW w:w="1917" w:type="dxa"/>
          </w:tcPr>
          <w:p w14:paraId="3A07322E" w14:textId="37E892F1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Приём</w:t>
            </w:r>
          </w:p>
        </w:tc>
      </w:tr>
      <w:tr w:rsidR="004C4980" w:rsidRPr="004C4980" w14:paraId="6E667A77" w14:textId="77777777" w:rsidTr="004C4980">
        <w:tc>
          <w:tcPr>
            <w:tcW w:w="720" w:type="dxa"/>
          </w:tcPr>
          <w:p w14:paraId="0BC4C9E6" w14:textId="0767D7A2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2</w:t>
            </w:r>
          </w:p>
        </w:tc>
        <w:tc>
          <w:tcPr>
            <w:tcW w:w="3103" w:type="dxa"/>
          </w:tcPr>
          <w:p w14:paraId="17824144" w14:textId="52E518A5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Гигантский switch по driver.Status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3605" w:type="dxa"/>
          </w:tcPr>
          <w:p w14:paraId="7B0E96D4" w14:textId="209C94E3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return m_driverStatusNames[driver.Status];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1917" w:type="dxa"/>
          </w:tcPr>
          <w:p w14:paraId="79BD4E01" w14:textId="6B6D17E7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Консолидация дублирующих участков</w:t>
            </w:r>
          </w:p>
        </w:tc>
      </w:tr>
      <w:tr w:rsidR="004C4980" w:rsidRPr="004C4980" w14:paraId="5E4A0353" w14:textId="77777777" w:rsidTr="004C4980">
        <w:tc>
          <w:tcPr>
            <w:tcW w:w="720" w:type="dxa"/>
          </w:tcPr>
          <w:p w14:paraId="6C751C0B" w14:textId="57B90B41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10</w:t>
            </w:r>
          </w:p>
        </w:tc>
        <w:tc>
          <w:tcPr>
            <w:tcW w:w="3103" w:type="dxa"/>
          </w:tcPr>
          <w:p w14:paraId="63C1B2BA" w14:textId="62110694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if(Connected==0){…} else fl_end=true;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3605" w:type="dxa"/>
          </w:tcPr>
          <w:p w14:paraId="18F27698" w14:textId="7264A690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fl_end = true; if (Connected == 0) rez = setup();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1917" w:type="dxa"/>
          </w:tcPr>
          <w:p w14:paraId="28BC63B6" w14:textId="7CD39AA5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Удаление управляющего флага</w:t>
            </w:r>
          </w:p>
        </w:tc>
      </w:tr>
      <w:tr w:rsidR="004C4980" w:rsidRPr="004C4980" w14:paraId="47ACA855" w14:textId="77777777" w:rsidTr="004C4980">
        <w:tc>
          <w:tcPr>
            <w:tcW w:w="720" w:type="dxa"/>
          </w:tcPr>
          <w:p w14:paraId="586E688F" w14:textId="70F1B193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9</w:t>
            </w:r>
          </w:p>
        </w:tc>
        <w:tc>
          <w:tcPr>
            <w:tcW w:w="3103" w:type="dxa"/>
          </w:tcPr>
          <w:p w14:paraId="1EAE14E3" w14:textId="76DF98ED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return ((int)(Counter/2)!=Counter/2.00 &amp;&amp; Counter!=0);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3605" w:type="dxa"/>
          </w:tcPr>
          <w:p w14:paraId="17640143" w14:textId="042B8B7E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return Counter % 2 != 0;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1917" w:type="dxa"/>
          </w:tcPr>
          <w:p w14:paraId="7291350A" w14:textId="7FEF02C1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Консолидация условного выражения</w:t>
            </w:r>
          </w:p>
        </w:tc>
      </w:tr>
      <w:tr w:rsidR="004C4980" w:rsidRPr="004C4980" w14:paraId="02BC2CB8" w14:textId="77777777" w:rsidTr="004C4980">
        <w:tc>
          <w:tcPr>
            <w:tcW w:w="720" w:type="dxa"/>
          </w:tcPr>
          <w:p w14:paraId="45C2ADB4" w14:textId="53B50E5F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11</w:t>
            </w:r>
          </w:p>
        </w:tc>
        <w:tc>
          <w:tcPr>
            <w:tcW w:w="3103" w:type="dxa"/>
          </w:tcPr>
          <w:p w14:paraId="588EB0A6" w14:textId="612680D0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if(arr[i]&gt;100){} else tmpArr.Add(…)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3605" w:type="dxa"/>
          </w:tcPr>
          <w:p w14:paraId="751BBD79" w14:textId="7F8B8CAB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tmpArr = arr.Where(x =&gt; x &lt;= 100).ToList();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1917" w:type="dxa"/>
          </w:tcPr>
          <w:p w14:paraId="4440BDBF" w14:textId="28A610E5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Декомпозиция условного оператора</w:t>
            </w:r>
          </w:p>
        </w:tc>
      </w:tr>
    </w:tbl>
    <w:p w14:paraId="78ADDD09" w14:textId="52DDEEF5" w:rsidR="004C4980" w:rsidRDefault="004C4980" w:rsidP="004C4980">
      <w:pPr>
        <w:rPr>
          <w:lang w:val="en-US"/>
        </w:rPr>
      </w:pPr>
      <w:r w:rsidRPr="004C4980">
        <w:rPr>
          <w:b/>
          <w:bCs/>
          <w:lang w:val="en-US"/>
        </w:rPr>
        <w:t>Коммит</w:t>
      </w:r>
      <w:r w:rsidRPr="004C4980">
        <w:rPr>
          <w:lang w:val="en-US"/>
        </w:rPr>
        <w:t>: dev-02-conditions: Decompose / Consolidate conditions</w:t>
      </w:r>
    </w:p>
    <w:p w14:paraId="6816A718" w14:textId="77777777" w:rsidR="004C4980" w:rsidRPr="004C4980" w:rsidRDefault="004C4980" w:rsidP="004C4980">
      <w:pPr>
        <w:rPr>
          <w:b/>
          <w:bCs/>
        </w:rPr>
      </w:pPr>
      <w:r w:rsidRPr="004C4980">
        <w:rPr>
          <w:b/>
          <w:bCs/>
        </w:rPr>
        <w:t>3. Подъём / спуск методов и полей</w:t>
      </w:r>
    </w:p>
    <w:p w14:paraId="27250772" w14:textId="2BB5B1E7" w:rsidR="004C4980" w:rsidRDefault="004C4980" w:rsidP="004C4980">
      <w:r>
        <w:t>(ветка dev-03-move)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3402"/>
        <w:gridCol w:w="2546"/>
      </w:tblGrid>
      <w:tr w:rsidR="004C4980" w14:paraId="1BABA286" w14:textId="77777777" w:rsidTr="004C4980">
        <w:tc>
          <w:tcPr>
            <w:tcW w:w="704" w:type="dxa"/>
          </w:tcPr>
          <w:p w14:paraId="1BF98905" w14:textId="2B753476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№</w:t>
            </w:r>
          </w:p>
        </w:tc>
        <w:tc>
          <w:tcPr>
            <w:tcW w:w="2693" w:type="dxa"/>
          </w:tcPr>
          <w:p w14:paraId="4F0A3465" w14:textId="287D7917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До</w:t>
            </w:r>
          </w:p>
        </w:tc>
        <w:tc>
          <w:tcPr>
            <w:tcW w:w="3402" w:type="dxa"/>
          </w:tcPr>
          <w:p w14:paraId="5588EDA4" w14:textId="525B6DAF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После</w:t>
            </w:r>
          </w:p>
        </w:tc>
        <w:tc>
          <w:tcPr>
            <w:tcW w:w="2546" w:type="dxa"/>
          </w:tcPr>
          <w:p w14:paraId="01119C73" w14:textId="234E08BF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Приём</w:t>
            </w:r>
          </w:p>
        </w:tc>
      </w:tr>
      <w:tr w:rsidR="004C4980" w:rsidRPr="004C4980" w14:paraId="316DDD32" w14:textId="77777777" w:rsidTr="004C4980">
        <w:tc>
          <w:tcPr>
            <w:tcW w:w="704" w:type="dxa"/>
          </w:tcPr>
          <w:p w14:paraId="2286B1BE" w14:textId="2BB31D95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7</w:t>
            </w:r>
          </w:p>
        </w:tc>
        <w:tc>
          <w:tcPr>
            <w:tcW w:w="2693" w:type="dxa"/>
          </w:tcPr>
          <w:p w14:paraId="245D9ACF" w14:textId="55D8F733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switch(i) в цикле построения days[]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3402" w:type="dxa"/>
          </w:tcPr>
          <w:p w14:paraId="3608ABB0" w14:textId="7C092D8D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static readonly string[] Days = { "Monday", … };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546" w:type="dxa"/>
          </w:tcPr>
          <w:p w14:paraId="05AF4EC7" w14:textId="653A7702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Подъём поля (константы)</w:t>
            </w:r>
          </w:p>
        </w:tc>
      </w:tr>
      <w:tr w:rsidR="004C4980" w:rsidRPr="004C4980" w14:paraId="11F20D9C" w14:textId="77777777" w:rsidTr="004C4980">
        <w:tc>
          <w:tcPr>
            <w:tcW w:w="704" w:type="dxa"/>
          </w:tcPr>
          <w:p w14:paraId="5ECB83C8" w14:textId="5A4B4C76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20</w:t>
            </w:r>
          </w:p>
        </w:tc>
        <w:tc>
          <w:tcPr>
            <w:tcW w:w="2693" w:type="dxa"/>
          </w:tcPr>
          <w:p w14:paraId="408B6779" w14:textId="74AD31A8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CheckPath проверяет 20 File.Exists подряд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3402" w:type="dxa"/>
          </w:tcPr>
          <w:p w14:paraId="3F0D624D" w14:textId="1C2504FF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</w:rPr>
              <w:t>Вынес</w:t>
            </w:r>
            <w:r w:rsidRPr="004C4980">
              <w:rPr>
                <w:sz w:val="20"/>
                <w:szCs w:val="20"/>
                <w:lang w:val="en-US"/>
              </w:rPr>
              <w:t xml:space="preserve"> bool ExistsAll(string path, string[] items) </w:t>
            </w:r>
            <w:r w:rsidRPr="004C4980">
              <w:rPr>
                <w:sz w:val="20"/>
                <w:szCs w:val="20"/>
              </w:rPr>
              <w:t>и</w:t>
            </w:r>
            <w:r w:rsidRPr="004C4980">
              <w:rPr>
                <w:sz w:val="20"/>
                <w:szCs w:val="20"/>
                <w:lang w:val="en-US"/>
              </w:rPr>
              <w:t xml:space="preserve"> </w:t>
            </w:r>
            <w:r w:rsidRPr="004C4980">
              <w:rPr>
                <w:sz w:val="20"/>
                <w:szCs w:val="20"/>
              </w:rPr>
              <w:t>вызыва</w:t>
            </w:r>
            <w:r w:rsidR="003D6747">
              <w:rPr>
                <w:sz w:val="20"/>
                <w:szCs w:val="20"/>
              </w:rPr>
              <w:t>л</w:t>
            </w:r>
            <w:r w:rsidRPr="004C4980">
              <w:rPr>
                <w:sz w:val="20"/>
                <w:szCs w:val="20"/>
                <w:lang w:val="en-US"/>
              </w:rPr>
              <w:t xml:space="preserve"> </w:t>
            </w:r>
            <w:r w:rsidRPr="004C4980">
              <w:rPr>
                <w:sz w:val="20"/>
                <w:szCs w:val="20"/>
              </w:rPr>
              <w:t>дважды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546" w:type="dxa"/>
          </w:tcPr>
          <w:p w14:paraId="7F80F98A" w14:textId="372A0526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Подъём метода</w:t>
            </w:r>
          </w:p>
        </w:tc>
      </w:tr>
      <w:tr w:rsidR="004C4980" w:rsidRPr="004C4980" w14:paraId="29B6E020" w14:textId="77777777" w:rsidTr="004C4980">
        <w:tc>
          <w:tcPr>
            <w:tcW w:w="704" w:type="dxa"/>
          </w:tcPr>
          <w:p w14:paraId="0E00D17F" w14:textId="15C12875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6</w:t>
            </w:r>
          </w:p>
        </w:tc>
        <w:tc>
          <w:tcPr>
            <w:tcW w:w="2693" w:type="dxa"/>
          </w:tcPr>
          <w:p w14:paraId="5071B4FA" w14:textId="3F99DBF8" w:rsidR="004C4980" w:rsidRPr="004C4980" w:rsidRDefault="004C4980" w:rsidP="004C4980">
            <w:pPr>
              <w:rPr>
                <w:sz w:val="20"/>
                <w:szCs w:val="20"/>
              </w:rPr>
            </w:pPr>
            <w:r w:rsidRPr="004C4980">
              <w:rPr>
                <w:sz w:val="20"/>
                <w:szCs w:val="20"/>
              </w:rPr>
              <w:t>Повтор stream.Write/Read</w:t>
            </w:r>
            <w:r w:rsidRPr="004C4980">
              <w:rPr>
                <w:sz w:val="20"/>
                <w:szCs w:val="20"/>
              </w:rPr>
              <w:tab/>
            </w:r>
          </w:p>
        </w:tc>
        <w:tc>
          <w:tcPr>
            <w:tcW w:w="3402" w:type="dxa"/>
          </w:tcPr>
          <w:p w14:paraId="3538AB5F" w14:textId="0C192170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</w:rPr>
              <w:t>Создали</w:t>
            </w:r>
            <w:r w:rsidRPr="004C4980">
              <w:rPr>
                <w:sz w:val="20"/>
                <w:szCs w:val="20"/>
                <w:lang w:val="en-US"/>
              </w:rPr>
              <w:t xml:space="preserve"> SendFolderName(Stream s, string name) </w:t>
            </w:r>
            <w:r w:rsidRPr="004C4980">
              <w:rPr>
                <w:sz w:val="20"/>
                <w:szCs w:val="20"/>
              </w:rPr>
              <w:t>и</w:t>
            </w:r>
            <w:r w:rsidRPr="004C4980">
              <w:rPr>
                <w:sz w:val="20"/>
                <w:szCs w:val="20"/>
                <w:lang w:val="en-US"/>
              </w:rPr>
              <w:t xml:space="preserve"> </w:t>
            </w:r>
            <w:r w:rsidRPr="004C4980">
              <w:rPr>
                <w:sz w:val="20"/>
                <w:szCs w:val="20"/>
              </w:rPr>
              <w:t>вызыва</w:t>
            </w:r>
            <w:r w:rsidR="003D6747">
              <w:rPr>
                <w:sz w:val="20"/>
                <w:szCs w:val="20"/>
              </w:rPr>
              <w:t>л</w:t>
            </w:r>
            <w:r w:rsidRPr="004C4980">
              <w:rPr>
                <w:sz w:val="20"/>
                <w:szCs w:val="20"/>
                <w:lang w:val="en-US"/>
              </w:rPr>
              <w:t xml:space="preserve"> </w:t>
            </w:r>
            <w:r w:rsidRPr="004C4980">
              <w:rPr>
                <w:sz w:val="20"/>
                <w:szCs w:val="20"/>
              </w:rPr>
              <w:t>в</w:t>
            </w:r>
            <w:r w:rsidRPr="004C4980">
              <w:rPr>
                <w:sz w:val="20"/>
                <w:szCs w:val="20"/>
                <w:lang w:val="en-US"/>
              </w:rPr>
              <w:t xml:space="preserve"> </w:t>
            </w:r>
            <w:r w:rsidRPr="004C4980">
              <w:rPr>
                <w:sz w:val="20"/>
                <w:szCs w:val="20"/>
              </w:rPr>
              <w:t>цикле</w:t>
            </w:r>
            <w:r w:rsidRPr="004C4980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546" w:type="dxa"/>
          </w:tcPr>
          <w:p w14:paraId="5A13191A" w14:textId="04433782" w:rsidR="004C4980" w:rsidRPr="004C4980" w:rsidRDefault="004C4980" w:rsidP="004C4980">
            <w:pPr>
              <w:rPr>
                <w:sz w:val="20"/>
                <w:szCs w:val="20"/>
                <w:lang w:val="en-US"/>
              </w:rPr>
            </w:pPr>
            <w:r w:rsidRPr="004C4980">
              <w:rPr>
                <w:sz w:val="20"/>
                <w:szCs w:val="20"/>
                <w:lang w:val="en-US"/>
              </w:rPr>
              <w:t>Спуск метода внутрь цикла</w:t>
            </w:r>
          </w:p>
        </w:tc>
      </w:tr>
    </w:tbl>
    <w:p w14:paraId="7476B791" w14:textId="3A2ACF28" w:rsidR="004C4980" w:rsidRDefault="004C4980" w:rsidP="004C4980">
      <w:pPr>
        <w:rPr>
          <w:lang w:val="en-US"/>
        </w:rPr>
      </w:pPr>
      <w:r w:rsidRPr="004C4980">
        <w:rPr>
          <w:b/>
          <w:bCs/>
          <w:lang w:val="en-US"/>
        </w:rPr>
        <w:t>Коммит</w:t>
      </w:r>
      <w:r w:rsidRPr="004C4980">
        <w:rPr>
          <w:lang w:val="en-US"/>
        </w:rPr>
        <w:t>: dev-03-move: Move method/field up &amp; down</w:t>
      </w:r>
    </w:p>
    <w:p w14:paraId="03F4D6EC" w14:textId="77777777" w:rsidR="003D6747" w:rsidRPr="003D6747" w:rsidRDefault="003D6747" w:rsidP="003D6747">
      <w:pPr>
        <w:rPr>
          <w:b/>
          <w:bCs/>
        </w:rPr>
      </w:pPr>
      <w:r w:rsidRPr="003D6747">
        <w:rPr>
          <w:b/>
          <w:bCs/>
        </w:rPr>
        <w:t>4. Общие приёмы обобщения</w:t>
      </w:r>
    </w:p>
    <w:p w14:paraId="175A029B" w14:textId="6D0B494D" w:rsidR="004C4980" w:rsidRDefault="003D6747" w:rsidP="003D6747">
      <w:r>
        <w:t>(ветка dev-04-generalize)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0"/>
        <w:gridCol w:w="2877"/>
        <w:gridCol w:w="3274"/>
        <w:gridCol w:w="2474"/>
      </w:tblGrid>
      <w:tr w:rsidR="003D6747" w14:paraId="625E9D6E" w14:textId="77777777" w:rsidTr="003D6747">
        <w:tc>
          <w:tcPr>
            <w:tcW w:w="720" w:type="dxa"/>
          </w:tcPr>
          <w:p w14:paraId="3048C7D7" w14:textId="3E1A8A37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№</w:t>
            </w:r>
            <w:r w:rsidRPr="003D6747">
              <w:rPr>
                <w:sz w:val="20"/>
                <w:szCs w:val="20"/>
              </w:rPr>
              <w:tab/>
            </w:r>
          </w:p>
        </w:tc>
        <w:tc>
          <w:tcPr>
            <w:tcW w:w="2877" w:type="dxa"/>
          </w:tcPr>
          <w:p w14:paraId="73276350" w14:textId="3DCEF095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До</w:t>
            </w:r>
          </w:p>
        </w:tc>
        <w:tc>
          <w:tcPr>
            <w:tcW w:w="3274" w:type="dxa"/>
          </w:tcPr>
          <w:p w14:paraId="4919D698" w14:textId="69C5B1D2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После</w:t>
            </w:r>
          </w:p>
        </w:tc>
        <w:tc>
          <w:tcPr>
            <w:tcW w:w="2474" w:type="dxa"/>
          </w:tcPr>
          <w:p w14:paraId="7F4A59A9" w14:textId="08585102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Приём</w:t>
            </w:r>
          </w:p>
        </w:tc>
      </w:tr>
      <w:tr w:rsidR="003D6747" w:rsidRPr="003D6747" w14:paraId="4D892454" w14:textId="77777777" w:rsidTr="003D6747">
        <w:tc>
          <w:tcPr>
            <w:tcW w:w="720" w:type="dxa"/>
          </w:tcPr>
          <w:p w14:paraId="62CA7AAC" w14:textId="60244300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8</w:t>
            </w:r>
          </w:p>
        </w:tc>
        <w:tc>
          <w:tcPr>
            <w:tcW w:w="2877" w:type="dxa"/>
          </w:tcPr>
          <w:p w14:paraId="0CD1000A" w14:textId="0B32E758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Ручная склейка h+":"+m+":"+s</w:t>
            </w:r>
            <w:r w:rsidRPr="003D6747">
              <w:rPr>
                <w:sz w:val="20"/>
                <w:szCs w:val="20"/>
              </w:rPr>
              <w:tab/>
            </w:r>
          </w:p>
        </w:tc>
        <w:tc>
          <w:tcPr>
            <w:tcW w:w="3274" w:type="dxa"/>
          </w:tcPr>
          <w:p w14:paraId="48FB3428" w14:textId="6213049C" w:rsidR="003D6747" w:rsidRPr="003D6747" w:rsidRDefault="003D6747" w:rsidP="003D6747">
            <w:pPr>
              <w:rPr>
                <w:sz w:val="20"/>
                <w:szCs w:val="20"/>
                <w:lang w:val="en-US"/>
              </w:rPr>
            </w:pPr>
            <w:r w:rsidRPr="003D6747">
              <w:rPr>
                <w:sz w:val="20"/>
                <w:szCs w:val="20"/>
                <w:lang w:val="en-US"/>
              </w:rPr>
              <w:t>DateTime.Now.ToString("HH:mm:ss")</w:t>
            </w:r>
            <w:r w:rsidRPr="003D6747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474" w:type="dxa"/>
          </w:tcPr>
          <w:p w14:paraId="680CC908" w14:textId="2D03B286" w:rsidR="003D6747" w:rsidRPr="003D6747" w:rsidRDefault="003D6747" w:rsidP="003D6747">
            <w:pPr>
              <w:rPr>
                <w:sz w:val="20"/>
                <w:szCs w:val="20"/>
                <w:lang w:val="en-US"/>
              </w:rPr>
            </w:pPr>
            <w:r w:rsidRPr="003D6747">
              <w:rPr>
                <w:sz w:val="20"/>
                <w:szCs w:val="20"/>
                <w:lang w:val="en-US"/>
              </w:rPr>
              <w:t>Объединение дублирующего кода</w:t>
            </w:r>
          </w:p>
        </w:tc>
      </w:tr>
      <w:tr w:rsidR="003D6747" w:rsidRPr="003D6747" w14:paraId="002C77A1" w14:textId="77777777" w:rsidTr="003D6747">
        <w:tc>
          <w:tcPr>
            <w:tcW w:w="720" w:type="dxa"/>
          </w:tcPr>
          <w:p w14:paraId="21437DFD" w14:textId="16F4AEA8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13</w:t>
            </w:r>
          </w:p>
        </w:tc>
        <w:tc>
          <w:tcPr>
            <w:tcW w:w="2877" w:type="dxa"/>
          </w:tcPr>
          <w:p w14:paraId="354513B9" w14:textId="3958199E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Split + Replace для ФИО</w:t>
            </w:r>
            <w:r w:rsidRPr="003D6747">
              <w:rPr>
                <w:sz w:val="20"/>
                <w:szCs w:val="20"/>
              </w:rPr>
              <w:tab/>
            </w:r>
          </w:p>
        </w:tc>
        <w:tc>
          <w:tcPr>
            <w:tcW w:w="3274" w:type="dxa"/>
          </w:tcPr>
          <w:p w14:paraId="36127E9E" w14:textId="28276BED" w:rsidR="003D6747" w:rsidRPr="003D6747" w:rsidRDefault="003D6747" w:rsidP="003D6747">
            <w:pPr>
              <w:rPr>
                <w:sz w:val="20"/>
                <w:szCs w:val="20"/>
                <w:lang w:val="en-US"/>
              </w:rPr>
            </w:pPr>
            <w:r w:rsidRPr="003D6747">
              <w:rPr>
                <w:sz w:val="20"/>
                <w:szCs w:val="20"/>
                <w:lang w:val="en-US"/>
              </w:rPr>
              <w:t>var parts = customer.Name.Split(' ', 2);</w:t>
            </w:r>
            <w:r w:rsidRPr="003D6747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474" w:type="dxa"/>
          </w:tcPr>
          <w:p w14:paraId="7E904824" w14:textId="7D56C889" w:rsidR="003D6747" w:rsidRPr="003D6747" w:rsidRDefault="003D6747" w:rsidP="003D6747">
            <w:pPr>
              <w:rPr>
                <w:sz w:val="20"/>
                <w:szCs w:val="20"/>
                <w:lang w:val="en-US"/>
              </w:rPr>
            </w:pPr>
            <w:r w:rsidRPr="003D6747">
              <w:rPr>
                <w:sz w:val="20"/>
                <w:szCs w:val="20"/>
                <w:lang w:val="en-US"/>
              </w:rPr>
              <w:t>Введение параметра-ограничителя</w:t>
            </w:r>
          </w:p>
        </w:tc>
      </w:tr>
      <w:tr w:rsidR="003D6747" w:rsidRPr="003D6747" w14:paraId="13EB3273" w14:textId="77777777" w:rsidTr="003D6747">
        <w:tc>
          <w:tcPr>
            <w:tcW w:w="720" w:type="dxa"/>
          </w:tcPr>
          <w:p w14:paraId="44F61A5A" w14:textId="1805193D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21</w:t>
            </w:r>
          </w:p>
        </w:tc>
        <w:tc>
          <w:tcPr>
            <w:tcW w:w="2877" w:type="dxa"/>
          </w:tcPr>
          <w:p w14:paraId="305DD7BF" w14:textId="3C31B22B" w:rsidR="003D6747" w:rsidRPr="003D6747" w:rsidRDefault="003D6747" w:rsidP="003D6747">
            <w:pPr>
              <w:rPr>
                <w:sz w:val="20"/>
                <w:szCs w:val="20"/>
                <w:lang w:val="en-US"/>
              </w:rPr>
            </w:pPr>
            <w:r w:rsidRPr="003D6747">
              <w:rPr>
                <w:sz w:val="20"/>
                <w:szCs w:val="20"/>
                <w:lang w:val="en-US"/>
              </w:rPr>
              <w:t xml:space="preserve">first=true/false + </w:t>
            </w:r>
            <w:r w:rsidRPr="003D6747">
              <w:rPr>
                <w:sz w:val="20"/>
                <w:szCs w:val="20"/>
              </w:rPr>
              <w:t>ручная</w:t>
            </w:r>
            <w:r w:rsidRPr="003D6747">
              <w:rPr>
                <w:sz w:val="20"/>
                <w:szCs w:val="20"/>
                <w:lang w:val="en-US"/>
              </w:rPr>
              <w:t xml:space="preserve"> </w:t>
            </w:r>
            <w:r w:rsidRPr="003D6747">
              <w:rPr>
                <w:sz w:val="20"/>
                <w:szCs w:val="20"/>
              </w:rPr>
              <w:t>склейка</w:t>
            </w:r>
            <w:r w:rsidRPr="003D6747">
              <w:rPr>
                <w:sz w:val="20"/>
                <w:szCs w:val="20"/>
                <w:lang w:val="en-US"/>
              </w:rPr>
              <w:t xml:space="preserve"> ";"</w:t>
            </w:r>
            <w:r w:rsidRPr="003D6747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3274" w:type="dxa"/>
          </w:tcPr>
          <w:p w14:paraId="1B2A9594" w14:textId="67AA3C0B" w:rsidR="003D6747" w:rsidRPr="003D6747" w:rsidRDefault="003D6747" w:rsidP="003D6747">
            <w:pPr>
              <w:rPr>
                <w:sz w:val="20"/>
                <w:szCs w:val="20"/>
                <w:lang w:val="en-US"/>
              </w:rPr>
            </w:pPr>
            <w:r w:rsidRPr="003D6747">
              <w:rPr>
                <w:sz w:val="20"/>
                <w:szCs w:val="20"/>
                <w:lang w:val="en-US"/>
              </w:rPr>
              <w:t>txtContacts.Text = string.Join(";", contacts);</w:t>
            </w:r>
            <w:r w:rsidRPr="003D6747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474" w:type="dxa"/>
          </w:tcPr>
          <w:p w14:paraId="4BB9046A" w14:textId="5D9E9EA5" w:rsidR="003D6747" w:rsidRPr="003D6747" w:rsidRDefault="003D6747" w:rsidP="003D6747">
            <w:pPr>
              <w:rPr>
                <w:sz w:val="20"/>
                <w:szCs w:val="20"/>
                <w:lang w:val="en-US"/>
              </w:rPr>
            </w:pPr>
            <w:r w:rsidRPr="003D6747">
              <w:rPr>
                <w:sz w:val="20"/>
                <w:szCs w:val="20"/>
                <w:lang w:val="en-US"/>
              </w:rPr>
              <w:t>Обобщение через Join</w:t>
            </w:r>
          </w:p>
        </w:tc>
      </w:tr>
      <w:tr w:rsidR="003D6747" w14:paraId="664664C7" w14:textId="77777777" w:rsidTr="003D6747">
        <w:tc>
          <w:tcPr>
            <w:tcW w:w="720" w:type="dxa"/>
          </w:tcPr>
          <w:p w14:paraId="40FB1462" w14:textId="75519F80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22</w:t>
            </w:r>
          </w:p>
        </w:tc>
        <w:tc>
          <w:tcPr>
            <w:tcW w:w="2877" w:type="dxa"/>
          </w:tcPr>
          <w:p w14:paraId="7B49CCB0" w14:textId="677E8950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if(clou==true)… else …</w:t>
            </w:r>
            <w:r w:rsidRPr="003D6747">
              <w:rPr>
                <w:sz w:val="20"/>
                <w:szCs w:val="20"/>
              </w:rPr>
              <w:tab/>
            </w:r>
          </w:p>
        </w:tc>
        <w:tc>
          <w:tcPr>
            <w:tcW w:w="3274" w:type="dxa"/>
          </w:tcPr>
          <w:p w14:paraId="593E7B04" w14:textId="757061B4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Game1.clou = !Game1.clou;</w:t>
            </w:r>
            <w:r w:rsidRPr="003D6747">
              <w:rPr>
                <w:sz w:val="20"/>
                <w:szCs w:val="20"/>
              </w:rPr>
              <w:tab/>
            </w:r>
          </w:p>
        </w:tc>
        <w:tc>
          <w:tcPr>
            <w:tcW w:w="2474" w:type="dxa"/>
          </w:tcPr>
          <w:p w14:paraId="4D0224B0" w14:textId="7AD0C4E0" w:rsidR="003D6747" w:rsidRPr="003D6747" w:rsidRDefault="003D6747" w:rsidP="003D6747">
            <w:pPr>
              <w:rPr>
                <w:sz w:val="20"/>
                <w:szCs w:val="20"/>
              </w:rPr>
            </w:pPr>
            <w:r w:rsidRPr="003D6747">
              <w:rPr>
                <w:sz w:val="20"/>
                <w:szCs w:val="20"/>
              </w:rPr>
              <w:t>Удаление дублирующих ветвей</w:t>
            </w:r>
          </w:p>
        </w:tc>
      </w:tr>
    </w:tbl>
    <w:p w14:paraId="6507F77F" w14:textId="75D12B5E" w:rsidR="003D6747" w:rsidRDefault="003D6747" w:rsidP="003D6747">
      <w:pPr>
        <w:rPr>
          <w:lang w:val="en-US"/>
        </w:rPr>
      </w:pPr>
      <w:r w:rsidRPr="003D6747">
        <w:rPr>
          <w:b/>
          <w:bCs/>
          <w:lang w:val="en-US"/>
        </w:rPr>
        <w:t>Коммит</w:t>
      </w:r>
      <w:r w:rsidRPr="003D6747">
        <w:rPr>
          <w:lang w:val="en-US"/>
        </w:rPr>
        <w:t>: dev-04-generalize: Generalize code fragments</w:t>
      </w:r>
    </w:p>
    <w:p w14:paraId="7479B99E" w14:textId="5466136A" w:rsidR="003D6747" w:rsidRDefault="003D6747" w:rsidP="003D6747">
      <w:pPr>
        <w:rPr>
          <w:b/>
          <w:bCs/>
          <w:lang w:val="en-US"/>
        </w:rPr>
      </w:pPr>
      <w:r w:rsidRPr="003D6747">
        <w:rPr>
          <w:b/>
          <w:bCs/>
          <w:lang w:val="en-US"/>
        </w:rPr>
        <w:t>5. Журнал ревизий (фрагмент)</w:t>
      </w:r>
    </w:p>
    <w:p w14:paraId="64A76EFE" w14:textId="77777777" w:rsidR="003D6747" w:rsidRPr="003D6747" w:rsidRDefault="003D6747" w:rsidP="003D6747">
      <w:pPr>
        <w:rPr>
          <w:sz w:val="16"/>
          <w:szCs w:val="16"/>
          <w:lang w:val="en-US"/>
        </w:rPr>
      </w:pPr>
      <w:r w:rsidRPr="003D6747">
        <w:rPr>
          <w:sz w:val="16"/>
          <w:szCs w:val="16"/>
          <w:lang w:val="en-US"/>
        </w:rPr>
        <w:t>$ git log --oneline</w:t>
      </w:r>
    </w:p>
    <w:p w14:paraId="0659FAF1" w14:textId="77777777" w:rsidR="003D6747" w:rsidRPr="003D6747" w:rsidRDefault="003D6747" w:rsidP="003D6747">
      <w:pPr>
        <w:rPr>
          <w:sz w:val="16"/>
          <w:szCs w:val="16"/>
          <w:lang w:val="en-US"/>
        </w:rPr>
      </w:pPr>
      <w:r w:rsidRPr="003D6747">
        <w:rPr>
          <w:sz w:val="16"/>
          <w:szCs w:val="16"/>
          <w:lang w:val="en-US"/>
        </w:rPr>
        <w:t>a4f3d9f dev-04-generalize: Generalize code fragments</w:t>
      </w:r>
    </w:p>
    <w:p w14:paraId="44FC9BE9" w14:textId="77777777" w:rsidR="003D6747" w:rsidRPr="003D6747" w:rsidRDefault="003D6747" w:rsidP="003D6747">
      <w:pPr>
        <w:rPr>
          <w:sz w:val="16"/>
          <w:szCs w:val="16"/>
          <w:lang w:val="en-US"/>
        </w:rPr>
      </w:pPr>
      <w:r w:rsidRPr="003D6747">
        <w:rPr>
          <w:sz w:val="16"/>
          <w:szCs w:val="16"/>
          <w:lang w:val="en-US"/>
        </w:rPr>
        <w:t>c8b112e dev-03-move: Move method/field up &amp; down</w:t>
      </w:r>
    </w:p>
    <w:p w14:paraId="29F60181" w14:textId="77777777" w:rsidR="003D6747" w:rsidRPr="003D6747" w:rsidRDefault="003D6747" w:rsidP="003D6747">
      <w:pPr>
        <w:rPr>
          <w:sz w:val="16"/>
          <w:szCs w:val="16"/>
          <w:lang w:val="en-US"/>
        </w:rPr>
      </w:pPr>
      <w:r w:rsidRPr="003D6747">
        <w:rPr>
          <w:sz w:val="16"/>
          <w:szCs w:val="16"/>
          <w:lang w:val="en-US"/>
        </w:rPr>
        <w:t>72e6aa4 dev-02-conditions: Decompose / Consolidate conditions</w:t>
      </w:r>
    </w:p>
    <w:p w14:paraId="5DA46CC1" w14:textId="77777777" w:rsidR="003D6747" w:rsidRPr="003D6747" w:rsidRDefault="003D6747" w:rsidP="003D6747">
      <w:pPr>
        <w:rPr>
          <w:sz w:val="16"/>
          <w:szCs w:val="16"/>
          <w:lang w:val="en-US"/>
        </w:rPr>
      </w:pPr>
      <w:r w:rsidRPr="003D6747">
        <w:rPr>
          <w:sz w:val="16"/>
          <w:szCs w:val="16"/>
          <w:lang w:val="en-US"/>
        </w:rPr>
        <w:t>41bc201 dev-01-methods: Extract/Inline method &amp; var</w:t>
      </w:r>
    </w:p>
    <w:p w14:paraId="6B03A930" w14:textId="4E1E32F5" w:rsidR="003D6747" w:rsidRPr="003D6747" w:rsidRDefault="003D6747" w:rsidP="003D6747">
      <w:pPr>
        <w:rPr>
          <w:sz w:val="16"/>
          <w:szCs w:val="16"/>
          <w:lang w:val="en-US"/>
        </w:rPr>
      </w:pPr>
      <w:r w:rsidRPr="003D6747">
        <w:rPr>
          <w:sz w:val="16"/>
          <w:szCs w:val="16"/>
          <w:lang w:val="en-US"/>
        </w:rPr>
        <w:t>e3c0452 Initial commit: lab1+lab2 files</w:t>
      </w:r>
    </w:p>
    <w:p w14:paraId="4E823E49" w14:textId="77777777" w:rsidR="003D6747" w:rsidRDefault="003D6747" w:rsidP="003D6747">
      <w:r>
        <w:lastRenderedPageBreak/>
        <w:t xml:space="preserve">Контрольные вопросы: </w:t>
      </w:r>
    </w:p>
    <w:p w14:paraId="0933C60E" w14:textId="6184D4BD" w:rsidR="003D6747" w:rsidRDefault="003D6747" w:rsidP="003D6747">
      <w:r>
        <w:t xml:space="preserve">1. Приведите определения рефакторинга. Что отличает рефакторинг от оптимизации производительности? </w:t>
      </w:r>
    </w:p>
    <w:p w14:paraId="41858FA8" w14:textId="75F46567" w:rsidR="003D6747" w:rsidRDefault="003D6747" w:rsidP="003D6747">
      <w:r>
        <w:t xml:space="preserve">Рефакторинг </w:t>
      </w:r>
      <w:r>
        <w:t>-</w:t>
      </w:r>
      <w:r>
        <w:t xml:space="preserve"> процесс преобразования внутренней структуры программы без изменения внешнего поведения.</w:t>
      </w:r>
    </w:p>
    <w:p w14:paraId="3FE23884" w14:textId="11D1F7D2" w:rsidR="003D6747" w:rsidRDefault="003D6747" w:rsidP="003D6747">
      <w:r>
        <w:t xml:space="preserve">Оптимизация меняет поведение (ускоряет, уменьшает память), рефакторинг </w:t>
      </w:r>
      <w:r>
        <w:t>-</w:t>
      </w:r>
      <w:r>
        <w:t xml:space="preserve"> не меняет.</w:t>
      </w:r>
    </w:p>
    <w:p w14:paraId="4D79C52D" w14:textId="649F0255" w:rsidR="003D6747" w:rsidRDefault="003D6747" w:rsidP="003D6747">
      <w:r>
        <w:t xml:space="preserve">2. Укажите цели рефакторинга. </w:t>
      </w:r>
    </w:p>
    <w:p w14:paraId="432963AD" w14:textId="0A9E1AF8" w:rsidR="003D6747" w:rsidRDefault="003D6747" w:rsidP="003D6747">
      <w:r w:rsidRPr="003D6747">
        <w:t>Цели: повышение читаемости, уменьшение дублирования, упрощение поддержки, подготовка к новым функциям.</w:t>
      </w:r>
    </w:p>
    <w:p w14:paraId="0F7E6BBC" w14:textId="2899E67F" w:rsidR="003D6747" w:rsidRDefault="003D6747" w:rsidP="003D6747">
      <w:r>
        <w:t xml:space="preserve">3. Когда следует проводить рефакторинг и когда он не нужен? </w:t>
      </w:r>
    </w:p>
    <w:p w14:paraId="0C6561AD" w14:textId="77777777" w:rsidR="003D6747" w:rsidRDefault="003D6747" w:rsidP="003D6747">
      <w:r>
        <w:t>Когда проводить: после написания работающих тестов, перед добавлением нового функционала, при «запахах» кода.</w:t>
      </w:r>
    </w:p>
    <w:p w14:paraId="332C59DF" w14:textId="2860EF4F" w:rsidR="003D6747" w:rsidRDefault="003D6747" w:rsidP="003D6747">
      <w:r>
        <w:t>Не нужно: код работает и никогда не изменится; дедлайн «вчера»; нет тестов.</w:t>
      </w:r>
    </w:p>
    <w:p w14:paraId="5E58C3DC" w14:textId="6A9A937D" w:rsidR="003D6747" w:rsidRDefault="003D6747" w:rsidP="003D6747">
      <w:r>
        <w:t xml:space="preserve">4. Приведите список признаков проблемного кода («запахи» кода). </w:t>
      </w:r>
    </w:p>
    <w:p w14:paraId="47191726" w14:textId="6687504C" w:rsidR="003D6747" w:rsidRDefault="003D6747" w:rsidP="003D6747">
      <w:r w:rsidRPr="003D6747">
        <w:t>Запахи кода: длинный метод, большой класс, дублирование, избыточные параметры, switch-струи, временные переменные, «магические числа», feature-envy (метод больше интересуется данными другого объекта) и др.</w:t>
      </w:r>
    </w:p>
    <w:p w14:paraId="64BA0945" w14:textId="6B5BF2AB" w:rsidR="003D6747" w:rsidRDefault="003D6747" w:rsidP="003D6747">
      <w:r>
        <w:t xml:space="preserve">5. Перечислите приемы рефакторинга, касающиеся составления методов. Опишите приемы «выделение метода» и «встраивание метода». </w:t>
      </w:r>
    </w:p>
    <w:p w14:paraId="2A376FC3" w14:textId="5DB58DF9" w:rsidR="003D6747" w:rsidRDefault="003D6747" w:rsidP="003D6747">
      <w:r>
        <w:t xml:space="preserve">Выделение метода </w:t>
      </w:r>
      <w:r>
        <w:t>-</w:t>
      </w:r>
      <w:r>
        <w:t xml:space="preserve"> кусок кода с комментарием «// вычисляем…» превращаем в Calculate().</w:t>
      </w:r>
    </w:p>
    <w:p w14:paraId="41796EC0" w14:textId="537F660E" w:rsidR="003D6747" w:rsidRDefault="003D6747" w:rsidP="003D6747">
      <w:r>
        <w:t>Встраивание метода</w:t>
      </w:r>
      <w:r>
        <w:t xml:space="preserve"> -</w:t>
      </w:r>
      <w:r>
        <w:t xml:space="preserve"> тело метода короче его имени, удаляем метод и вставляем код в место вызова.</w:t>
      </w:r>
    </w:p>
    <w:p w14:paraId="0DED035B" w14:textId="1EBA7A0C" w:rsidR="003D6747" w:rsidRDefault="003D6747" w:rsidP="003D6747">
      <w:r>
        <w:t xml:space="preserve">6. Перечислите приемы рефакторинга, касающиеся перемещения функций между объектами. Опишите приемы «перемещение метода» и «перемещение поля». </w:t>
      </w:r>
    </w:p>
    <w:p w14:paraId="085A40F8" w14:textId="77777777" w:rsidR="003D6747" w:rsidRDefault="003D6747" w:rsidP="003D6747">
      <w:r>
        <w:t>Move Method – метод использует данные другого класса → переносим в тот класс.</w:t>
      </w:r>
    </w:p>
    <w:p w14:paraId="72E8E311" w14:textId="097B1E8C" w:rsidR="003D6747" w:rsidRDefault="003D6747" w:rsidP="003D6747">
      <w:r>
        <w:t>Move Field – поле используется только в одном другом классе → переносим туда.</w:t>
      </w:r>
    </w:p>
    <w:p w14:paraId="047FCA0A" w14:textId="0402EEAF" w:rsidR="003D6747" w:rsidRDefault="003D6747" w:rsidP="003D6747">
      <w:r>
        <w:t xml:space="preserve">7. Перечислите приемы рефакторинга, касающиеся реорганизации данных. </w:t>
      </w:r>
    </w:p>
    <w:p w14:paraId="7F8B514A" w14:textId="69ACE2F8" w:rsidR="003D6747" w:rsidRDefault="003D6747" w:rsidP="003D6747">
      <w:r w:rsidRPr="003D6747">
        <w:t>Реорганизация данных: замена «магического числа» константой, замена записи на класс, объединение дублирующих полей, удаление неиспользуемых полей.</w:t>
      </w:r>
    </w:p>
    <w:p w14:paraId="214BC475" w14:textId="571ED27E" w:rsidR="003D6747" w:rsidRDefault="003D6747" w:rsidP="003D6747">
      <w:r>
        <w:t xml:space="preserve">8. Перечислите приемы рефакторинга, касающиеся упрощения вызовов методов. </w:t>
      </w:r>
    </w:p>
    <w:p w14:paraId="547E1546" w14:textId="0CAAFF49" w:rsidR="003D6747" w:rsidRDefault="003D6747" w:rsidP="003D6747">
      <w:r w:rsidRPr="003D6747">
        <w:t>Упрощение вызовов: добавление/удаление параметра, введение параметра-объекта, разделение запроса и модификатора, удаление посредника.</w:t>
      </w:r>
    </w:p>
    <w:p w14:paraId="45F4F5C1" w14:textId="25E1B3CC" w:rsidR="003D6747" w:rsidRDefault="003D6747" w:rsidP="003D6747">
      <w:r>
        <w:t xml:space="preserve">9. Перечислите приемы рефакторинга, касающиеся реорганизации условных выражений. </w:t>
      </w:r>
    </w:p>
    <w:p w14:paraId="699C613D" w14:textId="78816E5C" w:rsidR="003D6747" w:rsidRDefault="003D6747" w:rsidP="003D6747">
      <w:r w:rsidRPr="003D6747">
        <w:t>Реорганизация условий: декомпозиция условного оператора, консолидация условных выражений, замена switch полиморфизмом, введение охранных выражений.</w:t>
      </w:r>
    </w:p>
    <w:p w14:paraId="1873C758" w14:textId="2CB341A1" w:rsidR="003D6747" w:rsidRDefault="003D6747" w:rsidP="003D6747"/>
    <w:p w14:paraId="73E97BFA" w14:textId="77777777" w:rsidR="003D6747" w:rsidRDefault="003D6747" w:rsidP="003D6747"/>
    <w:p w14:paraId="7795B8AB" w14:textId="72BC8987" w:rsidR="003D6747" w:rsidRPr="003D6747" w:rsidRDefault="003D6747" w:rsidP="003D6747">
      <w:r>
        <w:lastRenderedPageBreak/>
        <w:t>10. Перечислите приемы рефакторинга, касающиеся решения задач обобщения.</w:t>
      </w:r>
    </w:p>
    <w:p w14:paraId="5BEDFF40" w14:textId="79474AEA" w:rsidR="003D6747" w:rsidRPr="003D6747" w:rsidRDefault="003D6747" w:rsidP="003D6747">
      <w:pPr>
        <w:rPr>
          <w:b/>
          <w:bCs/>
        </w:rPr>
      </w:pPr>
      <w:r w:rsidRPr="003D6747">
        <w:t>Обобщение: подъём поля/метода в базовый класс, спуск поля/метода в подклассы, введение шаблонного метода, замена кода полиморфизмом</w:t>
      </w:r>
      <w:r w:rsidRPr="003D6747">
        <w:rPr>
          <w:b/>
          <w:bCs/>
        </w:rPr>
        <w:t>.</w:t>
      </w:r>
    </w:p>
    <w:sectPr w:rsidR="003D6747" w:rsidRPr="003D6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A4"/>
    <w:rsid w:val="003D6747"/>
    <w:rsid w:val="004C4980"/>
    <w:rsid w:val="00594032"/>
    <w:rsid w:val="008B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C5D4"/>
  <w15:chartTrackingRefBased/>
  <w15:docId w15:val="{38B2B762-4582-41D7-9E8B-1430F7FC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4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5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3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28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6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30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0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1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6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7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Калинин</dc:creator>
  <cp:keywords/>
  <dc:description/>
  <cp:lastModifiedBy>Кирилл Калинин</cp:lastModifiedBy>
  <cp:revision>2</cp:revision>
  <dcterms:created xsi:type="dcterms:W3CDTF">2025-12-25T19:59:00Z</dcterms:created>
  <dcterms:modified xsi:type="dcterms:W3CDTF">2025-12-25T20:17:00Z</dcterms:modified>
</cp:coreProperties>
</file>