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0.11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 remains open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No receiver for the proprietary seven-bit body has been conclusively identified. The framing script proves construction of an announcement; it does not prove how a server accepts it. The document therefore does not assign an acknowledgement, timeout or retry procedure to this message.</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Peer role selection from INFO0, startup ordering,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