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96A" w:rsidRPr="006D67F8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6D67F8">
        <w:rPr>
          <w:rFonts w:ascii="Times New Roman" w:hAnsi="Times New Roman" w:cs="Times New Roman"/>
          <w:b/>
          <w:caps/>
        </w:rPr>
        <w:t xml:space="preserve">МИНИСТЕРСТВО НАУКИ И ВЫСШЕГО ОБРАЗОВАНИЯ Российской Федерации </w:t>
      </w: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62C1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4F62C1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4F62C1">
        <w:rPr>
          <w:rFonts w:ascii="Times New Roman" w:hAnsi="Times New Roman" w:cs="Times New Roman"/>
          <w:b/>
          <w:caps/>
          <w:sz w:val="24"/>
          <w:szCs w:val="24"/>
        </w:rPr>
        <w:t>«ТЮМЕНСКИЙ ИНДУСТРИАЛЬНЫЙ университет»</w:t>
      </w: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62C1">
        <w:rPr>
          <w:rFonts w:ascii="Times New Roman" w:hAnsi="Times New Roman" w:cs="Times New Roman"/>
          <w:sz w:val="24"/>
          <w:szCs w:val="24"/>
        </w:rPr>
        <w:t>Институт сервиса и отраслевого управления</w:t>
      </w: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62C1">
        <w:rPr>
          <w:rFonts w:ascii="Times New Roman" w:hAnsi="Times New Roman" w:cs="Times New Roman"/>
          <w:sz w:val="24"/>
          <w:szCs w:val="24"/>
        </w:rPr>
        <w:t>Кафедра гуманитарных наук и технологий</w:t>
      </w: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1D3860">
        <w:rPr>
          <w:rFonts w:ascii="Times New Roman" w:hAnsi="Times New Roman" w:cs="Times New Roman"/>
          <w:b/>
          <w:sz w:val="24"/>
          <w:szCs w:val="24"/>
        </w:rPr>
        <w:t xml:space="preserve">Комплект </w:t>
      </w:r>
      <w:r>
        <w:rPr>
          <w:rFonts w:ascii="Times New Roman" w:hAnsi="Times New Roman" w:cs="Times New Roman"/>
          <w:b/>
          <w:sz w:val="24"/>
          <w:szCs w:val="24"/>
        </w:rPr>
        <w:t xml:space="preserve">творческого </w:t>
      </w:r>
      <w:r w:rsidRPr="001D3860">
        <w:rPr>
          <w:rFonts w:ascii="Times New Roman" w:hAnsi="Times New Roman" w:cs="Times New Roman"/>
          <w:b/>
          <w:sz w:val="24"/>
          <w:szCs w:val="24"/>
        </w:rPr>
        <w:t>задани</w:t>
      </w:r>
      <w:r>
        <w:rPr>
          <w:rFonts w:ascii="Times New Roman" w:hAnsi="Times New Roman" w:cs="Times New Roman"/>
          <w:b/>
          <w:sz w:val="24"/>
          <w:szCs w:val="24"/>
        </w:rPr>
        <w:t>я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>
        <w:rPr>
          <w:rFonts w:ascii="Times New Roman" w:hAnsi="Times New Roman" w:cs="Times New Roman"/>
          <w:b/>
          <w:bCs/>
          <w:sz w:val="24"/>
          <w:szCs w:val="24"/>
        </w:rPr>
        <w:t>курсу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3860">
        <w:rPr>
          <w:rFonts w:ascii="Times New Roman" w:hAnsi="Times New Roman" w:cs="Times New Roman"/>
          <w:b/>
          <w:spacing w:val="-4"/>
          <w:sz w:val="24"/>
          <w:szCs w:val="24"/>
        </w:rPr>
        <w:t>«</w:t>
      </w:r>
      <w:r w:rsidRPr="001D3860">
        <w:rPr>
          <w:rFonts w:ascii="Times New Roman" w:hAnsi="Times New Roman" w:cs="Times New Roman"/>
          <w:b/>
          <w:sz w:val="24"/>
          <w:szCs w:val="24"/>
        </w:rPr>
        <w:t>Основы</w:t>
      </w:r>
      <w:r w:rsidRPr="00EB4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российской государственности</w:t>
      </w:r>
      <w:r w:rsidRPr="004F62C1">
        <w:rPr>
          <w:rFonts w:ascii="Times New Roman" w:hAnsi="Times New Roman" w:cs="Times New Roman"/>
          <w:b/>
          <w:spacing w:val="-4"/>
          <w:sz w:val="24"/>
          <w:szCs w:val="24"/>
        </w:rPr>
        <w:t>» к р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азделу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2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«</w:t>
      </w:r>
      <w:r w:rsidRPr="00F05CA9">
        <w:rPr>
          <w:rFonts w:ascii="Times New Roman" w:hAnsi="Times New Roman" w:cs="Times New Roman"/>
          <w:b/>
          <w:sz w:val="24"/>
          <w:szCs w:val="24"/>
        </w:rPr>
        <w:t>Российское государство-цивилизация</w:t>
      </w:r>
      <w:r w:rsidRPr="004F62C1">
        <w:rPr>
          <w:rFonts w:ascii="Times New Roman" w:hAnsi="Times New Roman" w:cs="Times New Roman"/>
          <w:b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>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е практического занятия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Pr="001957E6">
        <w:rPr>
          <w:rFonts w:ascii="Times New Roman" w:hAnsi="Times New Roman" w:cs="Times New Roman"/>
          <w:b/>
          <w:sz w:val="24"/>
          <w:szCs w:val="24"/>
        </w:rPr>
        <w:t>Российская цивилизационная идентичность на современном этапе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CF196A" w:rsidRPr="00541F7B" w:rsidRDefault="00CF196A" w:rsidP="00CF196A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41F7B">
        <w:rPr>
          <w:rFonts w:ascii="Times New Roman" w:hAnsi="Times New Roman" w:cs="Times New Roman"/>
          <w:i/>
          <w:sz w:val="24"/>
          <w:szCs w:val="24"/>
        </w:rPr>
        <w:t>Творческое задание</w:t>
      </w:r>
    </w:p>
    <w:p w:rsidR="00CF196A" w:rsidRPr="00541F7B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1F7B">
        <w:rPr>
          <w:rFonts w:ascii="Times New Roman" w:hAnsi="Times New Roman" w:cs="Times New Roman"/>
          <w:sz w:val="24"/>
          <w:szCs w:val="24"/>
        </w:rPr>
        <w:t>1. Обратившись к данным о национальностях Всероссийской переписи населения 2010 и 2020 гг., представленных на сайте Росстата, охарактеризуйте этническую структуру Западно-Сибирского федерального округа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41F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196A" w:rsidRPr="00541F7B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1F7B">
        <w:rPr>
          <w:rFonts w:ascii="Times New Roman" w:hAnsi="Times New Roman" w:cs="Times New Roman"/>
          <w:sz w:val="24"/>
          <w:szCs w:val="24"/>
        </w:rPr>
        <w:t xml:space="preserve">2. Схематично представьте этническую и конфессиональную структуру Западной Сибири. </w:t>
      </w:r>
    </w:p>
    <w:p w:rsidR="00CF196A" w:rsidRPr="00541F7B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1F7B">
        <w:rPr>
          <w:rFonts w:ascii="Times New Roman" w:hAnsi="Times New Roman" w:cs="Times New Roman"/>
          <w:sz w:val="24"/>
          <w:szCs w:val="24"/>
        </w:rPr>
        <w:t xml:space="preserve">3. Заполните таблицу «Стратегические приоритеты субъектов РФ, входящих в ЗСФО»: </w:t>
      </w:r>
    </w:p>
    <w:p w:rsidR="00CF196A" w:rsidRPr="00541F7B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115"/>
        <w:gridCol w:w="3115"/>
        <w:gridCol w:w="3115"/>
      </w:tblGrid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  <w:r w:rsidRPr="00541F7B">
              <w:rPr>
                <w:sz w:val="24"/>
                <w:szCs w:val="24"/>
              </w:rPr>
              <w:t>Субъект РФ входящий в ЗСФО</w:t>
            </w: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  <w:r w:rsidRPr="00541F7B">
              <w:rPr>
                <w:sz w:val="24"/>
                <w:szCs w:val="24"/>
              </w:rPr>
              <w:t>Стратегия</w:t>
            </w: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  <w:r w:rsidRPr="00541F7B">
              <w:rPr>
                <w:sz w:val="24"/>
                <w:szCs w:val="24"/>
              </w:rPr>
              <w:t>Приоритет</w:t>
            </w: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CF196A" w:rsidRPr="00541F7B" w:rsidTr="007E5A89"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CF196A" w:rsidRPr="00541F7B" w:rsidRDefault="00CF196A" w:rsidP="007E5A89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</w:tbl>
    <w:p w:rsidR="00CF196A" w:rsidRPr="00541F7B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1F7B">
        <w:rPr>
          <w:rFonts w:ascii="Times New Roman" w:hAnsi="Times New Roman" w:cs="Times New Roman"/>
          <w:sz w:val="24"/>
          <w:szCs w:val="24"/>
        </w:rPr>
        <w:t xml:space="preserve">4. Подготовьте презентационный проект на тему «Характеристика субъекта Российской Федерации, расположенного в пределах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541F7B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</w:rPr>
        <w:t xml:space="preserve">указывается округ </w:t>
      </w:r>
      <w:r w:rsidRPr="00541F7B">
        <w:rPr>
          <w:rFonts w:ascii="Times New Roman" w:hAnsi="Times New Roman" w:cs="Times New Roman"/>
          <w:sz w:val="24"/>
          <w:szCs w:val="24"/>
        </w:rPr>
        <w:t xml:space="preserve">по выбору студента, </w:t>
      </w:r>
      <w:r>
        <w:rPr>
          <w:rFonts w:ascii="Times New Roman" w:hAnsi="Times New Roman" w:cs="Times New Roman"/>
          <w:sz w:val="24"/>
          <w:szCs w:val="24"/>
        </w:rPr>
        <w:t xml:space="preserve">но округа </w:t>
      </w:r>
      <w:r w:rsidRPr="00541F7B">
        <w:rPr>
          <w:rFonts w:ascii="Times New Roman" w:hAnsi="Times New Roman" w:cs="Times New Roman"/>
          <w:sz w:val="24"/>
          <w:szCs w:val="24"/>
        </w:rPr>
        <w:t>не должны повторяться в группе)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F196A" w:rsidRPr="009220E5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220E5">
        <w:rPr>
          <w:rFonts w:ascii="Times New Roman" w:hAnsi="Times New Roman" w:cs="Times New Roman"/>
          <w:b/>
          <w:i/>
          <w:sz w:val="24"/>
          <w:szCs w:val="24"/>
        </w:rPr>
        <w:t>Критерии оценки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DE3">
        <w:rPr>
          <w:rFonts w:ascii="Times New Roman" w:hAnsi="Times New Roman" w:cs="Times New Roman"/>
          <w:sz w:val="24"/>
          <w:szCs w:val="24"/>
        </w:rPr>
        <w:t xml:space="preserve">Максимальный балл –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баллов – 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81DE3">
        <w:rPr>
          <w:rFonts w:ascii="Times New Roman" w:hAnsi="Times New Roman" w:cs="Times New Roman"/>
          <w:sz w:val="24"/>
          <w:szCs w:val="24"/>
        </w:rPr>
        <w:t xml:space="preserve">ставляется обучающемуся, если он продемонстрировал отличное знание теоретических основ заданной темы, самостоятельно и творчески подошел к реализации </w:t>
      </w:r>
      <w:r>
        <w:rPr>
          <w:rFonts w:ascii="Times New Roman" w:hAnsi="Times New Roman" w:cs="Times New Roman"/>
          <w:sz w:val="24"/>
          <w:szCs w:val="24"/>
        </w:rPr>
        <w:t>задания</w:t>
      </w:r>
      <w:r w:rsidRPr="00281DE3">
        <w:rPr>
          <w:rFonts w:ascii="Times New Roman" w:hAnsi="Times New Roman" w:cs="Times New Roman"/>
          <w:sz w:val="24"/>
          <w:szCs w:val="24"/>
        </w:rPr>
        <w:t>, представил разнообразный графический материал</w:t>
      </w:r>
      <w:r>
        <w:rPr>
          <w:rFonts w:ascii="Times New Roman" w:hAnsi="Times New Roman" w:cs="Times New Roman"/>
          <w:sz w:val="24"/>
          <w:szCs w:val="24"/>
        </w:rPr>
        <w:t xml:space="preserve"> и выполнил все четыре пункта задания</w:t>
      </w:r>
      <w:r w:rsidRPr="00281DE3">
        <w:rPr>
          <w:rFonts w:ascii="Times New Roman" w:hAnsi="Times New Roman" w:cs="Times New Roman"/>
          <w:sz w:val="24"/>
          <w:szCs w:val="24"/>
        </w:rPr>
        <w:t>.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81DE3">
        <w:rPr>
          <w:rFonts w:ascii="Times New Roman" w:hAnsi="Times New Roman" w:cs="Times New Roman"/>
          <w:sz w:val="24"/>
          <w:szCs w:val="24"/>
        </w:rPr>
        <w:t xml:space="preserve"> – 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81DE3">
        <w:rPr>
          <w:rFonts w:ascii="Times New Roman" w:hAnsi="Times New Roman" w:cs="Times New Roman"/>
          <w:sz w:val="24"/>
          <w:szCs w:val="24"/>
        </w:rPr>
        <w:t xml:space="preserve">ставляется обучающемуся, если он продемонстрировал </w:t>
      </w:r>
      <w:r>
        <w:rPr>
          <w:rFonts w:ascii="Times New Roman" w:hAnsi="Times New Roman" w:cs="Times New Roman"/>
          <w:sz w:val="24"/>
          <w:szCs w:val="24"/>
        </w:rPr>
        <w:t>достаточное</w:t>
      </w:r>
      <w:r w:rsidRPr="00281DE3">
        <w:rPr>
          <w:rFonts w:ascii="Times New Roman" w:hAnsi="Times New Roman" w:cs="Times New Roman"/>
          <w:sz w:val="24"/>
          <w:szCs w:val="24"/>
        </w:rPr>
        <w:t xml:space="preserve"> знание теоретических основ заданной темы, самостоятельно и творчески подошел к реализации </w:t>
      </w:r>
      <w:r>
        <w:rPr>
          <w:rFonts w:ascii="Times New Roman" w:hAnsi="Times New Roman" w:cs="Times New Roman"/>
          <w:sz w:val="24"/>
          <w:szCs w:val="24"/>
        </w:rPr>
        <w:t>задания</w:t>
      </w:r>
      <w:r w:rsidRPr="00281DE3">
        <w:rPr>
          <w:rFonts w:ascii="Times New Roman" w:hAnsi="Times New Roman" w:cs="Times New Roman"/>
          <w:sz w:val="24"/>
          <w:szCs w:val="24"/>
        </w:rPr>
        <w:t>, представил разнообразный графический материал</w:t>
      </w:r>
      <w:r>
        <w:rPr>
          <w:rFonts w:ascii="Times New Roman" w:hAnsi="Times New Roman" w:cs="Times New Roman"/>
          <w:sz w:val="24"/>
          <w:szCs w:val="24"/>
        </w:rPr>
        <w:t>, но  выполнил два пункта задания из четырех</w:t>
      </w:r>
      <w:r w:rsidRPr="00281DE3"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 – 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81DE3">
        <w:rPr>
          <w:rFonts w:ascii="Times New Roman" w:hAnsi="Times New Roman" w:cs="Times New Roman"/>
          <w:sz w:val="24"/>
          <w:szCs w:val="24"/>
        </w:rPr>
        <w:t xml:space="preserve">ставляется обучающемуся, если он продемонстрировал </w:t>
      </w:r>
      <w:r>
        <w:rPr>
          <w:rFonts w:ascii="Times New Roman" w:hAnsi="Times New Roman" w:cs="Times New Roman"/>
          <w:sz w:val="24"/>
          <w:szCs w:val="24"/>
        </w:rPr>
        <w:t>удовлетворительное</w:t>
      </w:r>
      <w:r w:rsidRPr="00281DE3">
        <w:rPr>
          <w:rFonts w:ascii="Times New Roman" w:hAnsi="Times New Roman" w:cs="Times New Roman"/>
          <w:sz w:val="24"/>
          <w:szCs w:val="24"/>
        </w:rPr>
        <w:t xml:space="preserve"> знание теоретических основ заданной темы,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281DE3">
        <w:rPr>
          <w:rFonts w:ascii="Times New Roman" w:hAnsi="Times New Roman" w:cs="Times New Roman"/>
          <w:sz w:val="24"/>
          <w:szCs w:val="24"/>
        </w:rPr>
        <w:t>представил графический материал</w:t>
      </w:r>
      <w:r>
        <w:rPr>
          <w:rFonts w:ascii="Times New Roman" w:hAnsi="Times New Roman" w:cs="Times New Roman"/>
          <w:sz w:val="24"/>
          <w:szCs w:val="24"/>
        </w:rPr>
        <w:t xml:space="preserve"> и выполнил один пункт задания из четырех</w:t>
      </w:r>
      <w:r w:rsidRPr="00281DE3"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F196A" w:rsidRPr="004F62C1" w:rsidRDefault="00CF196A" w:rsidP="00CF19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1D3860">
        <w:rPr>
          <w:rFonts w:ascii="Times New Roman" w:hAnsi="Times New Roman" w:cs="Times New Roman"/>
          <w:b/>
          <w:sz w:val="24"/>
          <w:szCs w:val="24"/>
        </w:rPr>
        <w:t xml:space="preserve">Комплект </w:t>
      </w:r>
      <w:r>
        <w:rPr>
          <w:rFonts w:ascii="Times New Roman" w:hAnsi="Times New Roman" w:cs="Times New Roman"/>
          <w:b/>
          <w:sz w:val="24"/>
          <w:szCs w:val="24"/>
        </w:rPr>
        <w:t>тем эссе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>
        <w:rPr>
          <w:rFonts w:ascii="Times New Roman" w:hAnsi="Times New Roman" w:cs="Times New Roman"/>
          <w:b/>
          <w:bCs/>
          <w:sz w:val="24"/>
          <w:szCs w:val="24"/>
        </w:rPr>
        <w:t>курсу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3860">
        <w:rPr>
          <w:rFonts w:ascii="Times New Roman" w:hAnsi="Times New Roman" w:cs="Times New Roman"/>
          <w:b/>
          <w:spacing w:val="-4"/>
          <w:sz w:val="24"/>
          <w:szCs w:val="24"/>
        </w:rPr>
        <w:t>«</w:t>
      </w:r>
      <w:r w:rsidRPr="001D3860">
        <w:rPr>
          <w:rFonts w:ascii="Times New Roman" w:hAnsi="Times New Roman" w:cs="Times New Roman"/>
          <w:b/>
          <w:sz w:val="24"/>
          <w:szCs w:val="24"/>
        </w:rPr>
        <w:t>Основы</w:t>
      </w:r>
      <w:r w:rsidRPr="00EB4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российской государственности</w:t>
      </w:r>
      <w:r w:rsidRPr="004F62C1">
        <w:rPr>
          <w:rFonts w:ascii="Times New Roman" w:hAnsi="Times New Roman" w:cs="Times New Roman"/>
          <w:b/>
          <w:spacing w:val="-4"/>
          <w:sz w:val="24"/>
          <w:szCs w:val="24"/>
        </w:rPr>
        <w:t>» к р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азделу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3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«</w:t>
      </w:r>
      <w:r w:rsidRPr="000030FD">
        <w:rPr>
          <w:rFonts w:ascii="Times New Roman" w:hAnsi="Times New Roman" w:cs="Times New Roman"/>
          <w:b/>
          <w:sz w:val="24"/>
          <w:szCs w:val="24"/>
        </w:rPr>
        <w:t>Российское мировоззрение и ценности российской цивилизации</w:t>
      </w:r>
      <w:r w:rsidRPr="004F62C1">
        <w:rPr>
          <w:rFonts w:ascii="Times New Roman" w:hAnsi="Times New Roman" w:cs="Times New Roman"/>
          <w:b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>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е практического занятия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Pr="00646660">
        <w:rPr>
          <w:rFonts w:ascii="Times New Roman" w:hAnsi="Times New Roman" w:cs="Times New Roman"/>
          <w:b/>
          <w:sz w:val="24"/>
          <w:szCs w:val="24"/>
        </w:rPr>
        <w:t>Системная модель мировоззрения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CF196A" w:rsidRPr="00B16FC5" w:rsidRDefault="00CF196A" w:rsidP="00CF196A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16FC5">
        <w:rPr>
          <w:rFonts w:ascii="Times New Roman" w:hAnsi="Times New Roman" w:cs="Times New Roman"/>
          <w:i/>
          <w:sz w:val="24"/>
          <w:szCs w:val="24"/>
        </w:rPr>
        <w:lastRenderedPageBreak/>
        <w:t>Темы эссе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Мировоззрение человека формируется в процессе его жизни в результате освоения знаний, подтверждаемых личным жизненным опытом. В том числе подтверждением этих знаний социумом, к которому относит себя человек. Развитие образования в области социальных наук поможет сформировать и укрепить гражданскую идентичность и системное мировоззрение. Высшее образование позволяет обучающемуся сформировать представление о возможных сценариях реализации своего потенциала в будущей профессиональной жизни.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Знания как основа мировоззрения.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Гражданская идентичность: инструменты формирования.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Роль гуманитарных и социальных дисциплин в формировании мировоззрения личности и его гражданской идентичности.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Роль высшего образования в реализации потенциала личности в социальной и профессиональной сферах.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595D">
        <w:rPr>
          <w:rFonts w:ascii="Times New Roman" w:hAnsi="Times New Roman" w:cs="Times New Roman"/>
          <w:i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 xml:space="preserve">: поразмышляйте над этим высказыванием, выберите одну их привлекательных для Вас тем и раскройте в соответствии </w:t>
      </w:r>
      <w:r w:rsidRPr="005352D3">
        <w:rPr>
          <w:rFonts w:ascii="Times New Roman" w:hAnsi="Times New Roman" w:cs="Times New Roman"/>
          <w:sz w:val="24"/>
          <w:szCs w:val="24"/>
        </w:rPr>
        <w:t>с требованиями к содержанию и оформлению</w:t>
      </w:r>
      <w:r>
        <w:rPr>
          <w:rFonts w:ascii="Times New Roman" w:hAnsi="Times New Roman" w:cs="Times New Roman"/>
          <w:sz w:val="24"/>
          <w:szCs w:val="24"/>
        </w:rPr>
        <w:t xml:space="preserve"> эссе</w:t>
      </w:r>
      <w:r w:rsidRPr="005352D3"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F196A" w:rsidRPr="009220E5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220E5">
        <w:rPr>
          <w:rFonts w:ascii="Times New Roman" w:hAnsi="Times New Roman" w:cs="Times New Roman"/>
          <w:b/>
          <w:i/>
          <w:sz w:val="24"/>
          <w:szCs w:val="24"/>
        </w:rPr>
        <w:t>Критерии оценки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DE3">
        <w:rPr>
          <w:rFonts w:ascii="Times New Roman" w:hAnsi="Times New Roman" w:cs="Times New Roman"/>
          <w:sz w:val="24"/>
          <w:szCs w:val="24"/>
        </w:rPr>
        <w:t xml:space="preserve">Максимальный балл –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CF196A" w:rsidRP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Default="00CF196A" w:rsidP="00CF19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D3860">
        <w:rPr>
          <w:rFonts w:ascii="Times New Roman" w:hAnsi="Times New Roman" w:cs="Times New Roman"/>
          <w:b/>
          <w:sz w:val="24"/>
          <w:szCs w:val="24"/>
        </w:rPr>
        <w:t xml:space="preserve">Комплект </w:t>
      </w:r>
      <w:r>
        <w:rPr>
          <w:rFonts w:ascii="Times New Roman" w:hAnsi="Times New Roman" w:cs="Times New Roman"/>
          <w:b/>
          <w:sz w:val="24"/>
          <w:szCs w:val="24"/>
        </w:rPr>
        <w:t xml:space="preserve">творческого </w:t>
      </w:r>
      <w:r w:rsidRPr="001D3860">
        <w:rPr>
          <w:rFonts w:ascii="Times New Roman" w:hAnsi="Times New Roman" w:cs="Times New Roman"/>
          <w:b/>
          <w:sz w:val="24"/>
          <w:szCs w:val="24"/>
        </w:rPr>
        <w:t>задани</w:t>
      </w:r>
      <w:r>
        <w:rPr>
          <w:rFonts w:ascii="Times New Roman" w:hAnsi="Times New Roman" w:cs="Times New Roman"/>
          <w:b/>
          <w:sz w:val="24"/>
          <w:szCs w:val="24"/>
        </w:rPr>
        <w:t>я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>
        <w:rPr>
          <w:rFonts w:ascii="Times New Roman" w:hAnsi="Times New Roman" w:cs="Times New Roman"/>
          <w:b/>
          <w:bCs/>
          <w:sz w:val="24"/>
          <w:szCs w:val="24"/>
        </w:rPr>
        <w:t>курсу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3860">
        <w:rPr>
          <w:rFonts w:ascii="Times New Roman" w:hAnsi="Times New Roman" w:cs="Times New Roman"/>
          <w:b/>
          <w:spacing w:val="-4"/>
          <w:sz w:val="24"/>
          <w:szCs w:val="24"/>
        </w:rPr>
        <w:t>«</w:t>
      </w:r>
      <w:r w:rsidRPr="001D3860">
        <w:rPr>
          <w:rFonts w:ascii="Times New Roman" w:hAnsi="Times New Roman" w:cs="Times New Roman"/>
          <w:b/>
          <w:sz w:val="24"/>
          <w:szCs w:val="24"/>
        </w:rPr>
        <w:t>Основы</w:t>
      </w:r>
      <w:r w:rsidRPr="00EB4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российской государственности</w:t>
      </w:r>
      <w:r w:rsidRPr="004F62C1">
        <w:rPr>
          <w:rFonts w:ascii="Times New Roman" w:hAnsi="Times New Roman" w:cs="Times New Roman"/>
          <w:b/>
          <w:spacing w:val="-4"/>
          <w:sz w:val="24"/>
          <w:szCs w:val="24"/>
        </w:rPr>
        <w:t>» к р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азделу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4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«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Политическое устройство </w:t>
      </w:r>
      <w:r w:rsidRPr="000030FD">
        <w:rPr>
          <w:rFonts w:ascii="Times New Roman" w:hAnsi="Times New Roman" w:cs="Times New Roman"/>
          <w:b/>
          <w:sz w:val="24"/>
          <w:szCs w:val="24"/>
        </w:rPr>
        <w:t>России</w:t>
      </w:r>
      <w:r w:rsidRPr="004F62C1">
        <w:rPr>
          <w:rFonts w:ascii="Times New Roman" w:hAnsi="Times New Roman" w:cs="Times New Roman"/>
          <w:b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>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е практического занятия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Pr="00410F03">
        <w:rPr>
          <w:rFonts w:ascii="Times New Roman" w:hAnsi="Times New Roman" w:cs="Times New Roman"/>
          <w:b/>
          <w:sz w:val="24"/>
          <w:szCs w:val="24"/>
        </w:rPr>
        <w:t>Власть и легитимность в конституционном преломлении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CF196A" w:rsidRPr="00541F7B" w:rsidRDefault="00CF196A" w:rsidP="00CF196A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41F7B">
        <w:rPr>
          <w:rFonts w:ascii="Times New Roman" w:hAnsi="Times New Roman" w:cs="Times New Roman"/>
          <w:i/>
          <w:sz w:val="24"/>
          <w:szCs w:val="24"/>
        </w:rPr>
        <w:t>Творческое задание</w:t>
      </w:r>
    </w:p>
    <w:p w:rsidR="00CF196A" w:rsidRPr="00480FCF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FCF">
        <w:rPr>
          <w:rFonts w:ascii="Times New Roman" w:hAnsi="Times New Roman" w:cs="Times New Roman"/>
          <w:i/>
          <w:color w:val="000000"/>
          <w:sz w:val="24"/>
          <w:szCs w:val="24"/>
        </w:rPr>
        <w:t>Задание</w:t>
      </w:r>
      <w:r w:rsidRPr="00480FCF">
        <w:rPr>
          <w:rFonts w:ascii="Times New Roman" w:hAnsi="Times New Roman" w:cs="Times New Roman"/>
          <w:color w:val="000000"/>
          <w:sz w:val="24"/>
          <w:szCs w:val="24"/>
        </w:rPr>
        <w:t>: 1. Разбейтесь на шесть групп и выберите один из исторических периодов (древнерусское государство, феодальная раздробленность, Московское царство, Российская империя, СССР, РФ). 2. Проанализируйте и изучите исторические этапы развития российской государственности. 3. Выявите преемственность в организации системы публичной власти России. 4. Создайте интеллект-карты (схемы) по каждому этапу (древнерусское государство, феодальная раздробленность, Московское царство, Российская империя, СССР, РФ). 5. Подготовьте развернутый доклад, объединив все интеллект-карты в одну, представляющую весь исторический путь. 6. Подведите итог.</w:t>
      </w:r>
    </w:p>
    <w:p w:rsidR="00CF196A" w:rsidRDefault="00CF196A" w:rsidP="00CF19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2708">
        <w:rPr>
          <w:rFonts w:ascii="Times New Roman" w:hAnsi="Times New Roman" w:cs="Times New Roman"/>
          <w:i/>
          <w:color w:val="000000"/>
          <w:sz w:val="24"/>
          <w:szCs w:val="24"/>
        </w:rPr>
        <w:t>Представление и защита задания</w:t>
      </w:r>
      <w:r w:rsidRPr="004F2708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доклад  в устной форме.</w:t>
      </w:r>
    </w:p>
    <w:p w:rsidR="00CF196A" w:rsidRPr="009220E5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Pr="009220E5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81DE3">
        <w:rPr>
          <w:rFonts w:ascii="Times New Roman" w:hAnsi="Times New Roman" w:cs="Times New Roman"/>
          <w:b/>
          <w:i/>
          <w:sz w:val="24"/>
          <w:szCs w:val="24"/>
        </w:rPr>
        <w:t>Критерии оценки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DE3">
        <w:rPr>
          <w:rFonts w:ascii="Times New Roman" w:hAnsi="Times New Roman" w:cs="Times New Roman"/>
          <w:sz w:val="24"/>
          <w:szCs w:val="24"/>
        </w:rPr>
        <w:t xml:space="preserve">Максимальный балл –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CF196A" w:rsidRPr="009220E5" w:rsidRDefault="00CF196A" w:rsidP="00CF196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Default="00CF196A" w:rsidP="00CF19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D3860">
        <w:rPr>
          <w:rFonts w:ascii="Times New Roman" w:hAnsi="Times New Roman" w:cs="Times New Roman"/>
          <w:b/>
          <w:sz w:val="24"/>
          <w:szCs w:val="24"/>
        </w:rPr>
        <w:t xml:space="preserve">Комплект </w:t>
      </w:r>
      <w:r>
        <w:rPr>
          <w:rFonts w:ascii="Times New Roman" w:hAnsi="Times New Roman" w:cs="Times New Roman"/>
          <w:b/>
          <w:sz w:val="24"/>
          <w:szCs w:val="24"/>
        </w:rPr>
        <w:t xml:space="preserve">творческого </w:t>
      </w:r>
      <w:r w:rsidRPr="001D3860">
        <w:rPr>
          <w:rFonts w:ascii="Times New Roman" w:hAnsi="Times New Roman" w:cs="Times New Roman"/>
          <w:b/>
          <w:sz w:val="24"/>
          <w:szCs w:val="24"/>
        </w:rPr>
        <w:t>задани</w:t>
      </w:r>
      <w:r>
        <w:rPr>
          <w:rFonts w:ascii="Times New Roman" w:hAnsi="Times New Roman" w:cs="Times New Roman"/>
          <w:b/>
          <w:sz w:val="24"/>
          <w:szCs w:val="24"/>
        </w:rPr>
        <w:t>я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>
        <w:rPr>
          <w:rFonts w:ascii="Times New Roman" w:hAnsi="Times New Roman" w:cs="Times New Roman"/>
          <w:b/>
          <w:bCs/>
          <w:sz w:val="24"/>
          <w:szCs w:val="24"/>
        </w:rPr>
        <w:t>курсу</w:t>
      </w:r>
      <w:r w:rsidRPr="001D38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3860">
        <w:rPr>
          <w:rFonts w:ascii="Times New Roman" w:hAnsi="Times New Roman" w:cs="Times New Roman"/>
          <w:b/>
          <w:spacing w:val="-4"/>
          <w:sz w:val="24"/>
          <w:szCs w:val="24"/>
        </w:rPr>
        <w:t>«</w:t>
      </w:r>
      <w:r w:rsidRPr="001D3860">
        <w:rPr>
          <w:rFonts w:ascii="Times New Roman" w:hAnsi="Times New Roman" w:cs="Times New Roman"/>
          <w:b/>
          <w:sz w:val="24"/>
          <w:szCs w:val="24"/>
        </w:rPr>
        <w:t>Основы</w:t>
      </w:r>
      <w:r w:rsidRPr="00EB4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российской государственности</w:t>
      </w:r>
      <w:r w:rsidRPr="004F62C1">
        <w:rPr>
          <w:rFonts w:ascii="Times New Roman" w:hAnsi="Times New Roman" w:cs="Times New Roman"/>
          <w:b/>
          <w:spacing w:val="-4"/>
          <w:sz w:val="24"/>
          <w:szCs w:val="24"/>
        </w:rPr>
        <w:t>» к р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азделу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5</w:t>
      </w:r>
      <w:r w:rsidRPr="004F62C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«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Вызовы будущего и развитие страны</w:t>
      </w:r>
      <w:r w:rsidRPr="004F62C1">
        <w:rPr>
          <w:rFonts w:ascii="Times New Roman" w:hAnsi="Times New Roman" w:cs="Times New Roman"/>
          <w:b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884FDB">
        <w:rPr>
          <w:rFonts w:ascii="Times New Roman" w:eastAsia="Times New Roman" w:hAnsi="Times New Roman" w:cs="Times New Roman"/>
          <w:b/>
          <w:sz w:val="24"/>
          <w:szCs w:val="24"/>
        </w:rPr>
        <w:t>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е практического занятия </w:t>
      </w:r>
      <w:r w:rsidRPr="00460F56"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Pr="00954A95">
        <w:rPr>
          <w:rFonts w:ascii="Times New Roman" w:hAnsi="Times New Roman" w:cs="Times New Roman"/>
          <w:b/>
          <w:sz w:val="24"/>
          <w:szCs w:val="24"/>
        </w:rPr>
        <w:t>Внутренние вызовы общественного развития</w:t>
      </w:r>
      <w:r w:rsidRPr="00460F56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CF196A" w:rsidRPr="00541F7B" w:rsidRDefault="00CF196A" w:rsidP="00CF196A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41F7B">
        <w:rPr>
          <w:rFonts w:ascii="Times New Roman" w:hAnsi="Times New Roman" w:cs="Times New Roman"/>
          <w:i/>
          <w:sz w:val="24"/>
          <w:szCs w:val="24"/>
        </w:rPr>
        <w:t>Творческое задание</w:t>
      </w:r>
    </w:p>
    <w:p w:rsidR="00CF196A" w:rsidRDefault="00CF196A" w:rsidP="00CF19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2708">
        <w:rPr>
          <w:rFonts w:ascii="Times New Roman" w:hAnsi="Times New Roman" w:cs="Times New Roman"/>
          <w:i/>
          <w:color w:val="000000"/>
          <w:sz w:val="24"/>
          <w:szCs w:val="24"/>
        </w:rPr>
        <w:t>Задание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1. </w:t>
      </w:r>
      <w:r w:rsidRPr="004F2708">
        <w:rPr>
          <w:rFonts w:ascii="Times New Roman" w:hAnsi="Times New Roman" w:cs="Times New Roman"/>
          <w:color w:val="000000"/>
          <w:sz w:val="24"/>
          <w:szCs w:val="24"/>
        </w:rPr>
        <w:t xml:space="preserve">Проанализируйте </w:t>
      </w:r>
      <w:r w:rsidRPr="0059659B">
        <w:rPr>
          <w:rFonts w:ascii="Times New Roman" w:hAnsi="Times New Roman" w:cs="Times New Roman"/>
          <w:bCs/>
          <w:sz w:val="24"/>
          <w:szCs w:val="24"/>
        </w:rPr>
        <w:t>глобальные тренды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2. </w:t>
      </w:r>
      <w:r>
        <w:rPr>
          <w:rFonts w:ascii="Times New Roman" w:hAnsi="Times New Roman" w:cs="Times New Roman"/>
          <w:bCs/>
          <w:sz w:val="24"/>
          <w:szCs w:val="24"/>
        </w:rPr>
        <w:t>Р</w:t>
      </w:r>
      <w:r w:rsidRPr="0059659B">
        <w:rPr>
          <w:rFonts w:ascii="Times New Roman" w:hAnsi="Times New Roman" w:cs="Times New Roman"/>
          <w:bCs/>
          <w:sz w:val="24"/>
          <w:szCs w:val="24"/>
        </w:rPr>
        <w:t>аскр</w:t>
      </w:r>
      <w:r>
        <w:rPr>
          <w:rFonts w:ascii="Times New Roman" w:hAnsi="Times New Roman" w:cs="Times New Roman"/>
          <w:bCs/>
          <w:sz w:val="24"/>
          <w:szCs w:val="24"/>
        </w:rPr>
        <w:t xml:space="preserve">ойте </w:t>
      </w:r>
      <w:r w:rsidRPr="0059659B">
        <w:rPr>
          <w:rFonts w:ascii="Times New Roman" w:hAnsi="Times New Roman" w:cs="Times New Roman"/>
          <w:bCs/>
          <w:sz w:val="24"/>
          <w:szCs w:val="24"/>
        </w:rPr>
        <w:t xml:space="preserve">окна возможностей – возможные сценарии научно-технологического развития страны в </w:t>
      </w:r>
      <w:r>
        <w:rPr>
          <w:rFonts w:ascii="Times New Roman" w:hAnsi="Times New Roman" w:cs="Times New Roman"/>
          <w:bCs/>
          <w:sz w:val="24"/>
          <w:szCs w:val="24"/>
        </w:rPr>
        <w:t xml:space="preserve">форме </w:t>
      </w:r>
      <w:r w:rsidRPr="0059659B">
        <w:rPr>
          <w:rFonts w:ascii="Times New Roman" w:hAnsi="Times New Roman" w:cs="Times New Roman"/>
          <w:bCs/>
          <w:sz w:val="24"/>
          <w:szCs w:val="24"/>
          <w:lang w:val="en-US"/>
        </w:rPr>
        <w:t>SWOT</w:t>
      </w:r>
      <w:r w:rsidRPr="0059659B">
        <w:rPr>
          <w:rFonts w:ascii="Times New Roman" w:hAnsi="Times New Roman" w:cs="Times New Roman"/>
          <w:bCs/>
          <w:sz w:val="24"/>
          <w:szCs w:val="24"/>
        </w:rPr>
        <w:t>-анализа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Таблица.</w:t>
      </w:r>
      <w:r w:rsidRPr="002255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SWOT</w:t>
      </w:r>
      <w:r w:rsidRPr="0003405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анализ «Н</w:t>
      </w:r>
      <w:r w:rsidRPr="0059659B">
        <w:rPr>
          <w:rFonts w:ascii="Times New Roman" w:hAnsi="Times New Roman" w:cs="Times New Roman"/>
          <w:bCs/>
          <w:sz w:val="24"/>
          <w:szCs w:val="24"/>
        </w:rPr>
        <w:t>аучно-технологическо</w:t>
      </w:r>
      <w:r>
        <w:rPr>
          <w:rFonts w:ascii="Times New Roman" w:hAnsi="Times New Roman" w:cs="Times New Roman"/>
          <w:bCs/>
          <w:sz w:val="24"/>
          <w:szCs w:val="24"/>
        </w:rPr>
        <w:t>е</w:t>
      </w:r>
      <w:r w:rsidRPr="0059659B">
        <w:rPr>
          <w:rFonts w:ascii="Times New Roman" w:hAnsi="Times New Roman" w:cs="Times New Roman"/>
          <w:bCs/>
          <w:sz w:val="24"/>
          <w:szCs w:val="24"/>
        </w:rPr>
        <w:t xml:space="preserve"> развити</w:t>
      </w:r>
      <w:r>
        <w:rPr>
          <w:rFonts w:ascii="Times New Roman" w:hAnsi="Times New Roman" w:cs="Times New Roman"/>
          <w:bCs/>
          <w:sz w:val="24"/>
          <w:szCs w:val="24"/>
        </w:rPr>
        <w:t>е</w:t>
      </w:r>
      <w:r w:rsidRPr="0059659B">
        <w:rPr>
          <w:rFonts w:ascii="Times New Roman" w:hAnsi="Times New Roman" w:cs="Times New Roman"/>
          <w:bCs/>
          <w:sz w:val="24"/>
          <w:szCs w:val="24"/>
        </w:rPr>
        <w:t xml:space="preserve"> страны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</w:p>
    <w:tbl>
      <w:tblPr>
        <w:tblStyle w:val="a5"/>
        <w:tblW w:w="0" w:type="auto"/>
        <w:tblLook w:val="04A0"/>
      </w:tblPr>
      <w:tblGrid>
        <w:gridCol w:w="4672"/>
        <w:gridCol w:w="4672"/>
      </w:tblGrid>
      <w:tr w:rsidR="00CF196A" w:rsidTr="007E5A89">
        <w:tc>
          <w:tcPr>
            <w:tcW w:w="4672" w:type="dxa"/>
          </w:tcPr>
          <w:p w:rsidR="00CF196A" w:rsidRDefault="00CF196A" w:rsidP="007E5A89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Сильные стороны в сфере н</w:t>
            </w:r>
            <w:r w:rsidRPr="0059659B">
              <w:rPr>
                <w:bCs/>
                <w:sz w:val="24"/>
                <w:szCs w:val="24"/>
              </w:rPr>
              <w:t>аучно-технологическо</w:t>
            </w:r>
            <w:r>
              <w:rPr>
                <w:bCs/>
                <w:sz w:val="24"/>
                <w:szCs w:val="24"/>
              </w:rPr>
              <w:t>го</w:t>
            </w:r>
            <w:r w:rsidRPr="0059659B">
              <w:rPr>
                <w:bCs/>
                <w:sz w:val="24"/>
                <w:szCs w:val="24"/>
              </w:rPr>
              <w:t xml:space="preserve"> развити</w:t>
            </w:r>
            <w:r>
              <w:rPr>
                <w:bCs/>
                <w:sz w:val="24"/>
                <w:szCs w:val="24"/>
              </w:rPr>
              <w:t>я</w:t>
            </w:r>
            <w:r w:rsidRPr="0059659B">
              <w:rPr>
                <w:bCs/>
                <w:sz w:val="24"/>
                <w:szCs w:val="24"/>
              </w:rPr>
              <w:t xml:space="preserve"> страны</w:t>
            </w:r>
          </w:p>
          <w:p w:rsidR="00CF196A" w:rsidRDefault="00CF196A" w:rsidP="007E5A89">
            <w:pPr>
              <w:jc w:val="both"/>
              <w:rPr>
                <w:sz w:val="24"/>
                <w:szCs w:val="24"/>
                <w:lang w:eastAsia="ru-RU"/>
              </w:rPr>
            </w:pPr>
          </w:p>
          <w:p w:rsidR="00CF196A" w:rsidRDefault="00CF196A" w:rsidP="007E5A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72" w:type="dxa"/>
          </w:tcPr>
          <w:p w:rsidR="00CF196A" w:rsidRDefault="00CF196A" w:rsidP="007E5A89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lastRenderedPageBreak/>
              <w:t>Слабые стороны в сфере н</w:t>
            </w:r>
            <w:r w:rsidRPr="0059659B">
              <w:rPr>
                <w:bCs/>
                <w:sz w:val="24"/>
                <w:szCs w:val="24"/>
              </w:rPr>
              <w:t>аучно-технологическо</w:t>
            </w:r>
            <w:r>
              <w:rPr>
                <w:bCs/>
                <w:sz w:val="24"/>
                <w:szCs w:val="24"/>
              </w:rPr>
              <w:t>го</w:t>
            </w:r>
            <w:r w:rsidRPr="0059659B">
              <w:rPr>
                <w:bCs/>
                <w:sz w:val="24"/>
                <w:szCs w:val="24"/>
              </w:rPr>
              <w:t xml:space="preserve"> развити</w:t>
            </w:r>
            <w:r>
              <w:rPr>
                <w:bCs/>
                <w:sz w:val="24"/>
                <w:szCs w:val="24"/>
              </w:rPr>
              <w:t>я</w:t>
            </w:r>
            <w:r w:rsidRPr="0059659B">
              <w:rPr>
                <w:bCs/>
                <w:sz w:val="24"/>
                <w:szCs w:val="24"/>
              </w:rPr>
              <w:t xml:space="preserve"> страны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  <w:p w:rsidR="00CF196A" w:rsidRDefault="00CF196A" w:rsidP="007E5A89">
            <w:pPr>
              <w:jc w:val="both"/>
              <w:rPr>
                <w:sz w:val="24"/>
                <w:szCs w:val="24"/>
              </w:rPr>
            </w:pPr>
          </w:p>
        </w:tc>
      </w:tr>
      <w:tr w:rsidR="00CF196A" w:rsidTr="007E5A89">
        <w:tc>
          <w:tcPr>
            <w:tcW w:w="4672" w:type="dxa"/>
          </w:tcPr>
          <w:p w:rsidR="00CF196A" w:rsidRDefault="00CF196A" w:rsidP="007E5A89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lastRenderedPageBreak/>
              <w:t>Угрозы и опасности в сфере н</w:t>
            </w:r>
            <w:r w:rsidRPr="0059659B">
              <w:rPr>
                <w:bCs/>
                <w:sz w:val="24"/>
                <w:szCs w:val="24"/>
              </w:rPr>
              <w:t>аучно-технологическо</w:t>
            </w:r>
            <w:r>
              <w:rPr>
                <w:bCs/>
                <w:sz w:val="24"/>
                <w:szCs w:val="24"/>
              </w:rPr>
              <w:t>го</w:t>
            </w:r>
            <w:r w:rsidRPr="0059659B">
              <w:rPr>
                <w:bCs/>
                <w:sz w:val="24"/>
                <w:szCs w:val="24"/>
              </w:rPr>
              <w:t xml:space="preserve"> развити</w:t>
            </w:r>
            <w:r>
              <w:rPr>
                <w:bCs/>
                <w:sz w:val="24"/>
                <w:szCs w:val="24"/>
              </w:rPr>
              <w:t>я</w:t>
            </w:r>
            <w:r w:rsidRPr="0059659B">
              <w:rPr>
                <w:bCs/>
                <w:sz w:val="24"/>
                <w:szCs w:val="24"/>
              </w:rPr>
              <w:t xml:space="preserve"> страны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  <w:p w:rsidR="00CF196A" w:rsidRDefault="00CF196A" w:rsidP="007E5A89">
            <w:pPr>
              <w:jc w:val="both"/>
              <w:rPr>
                <w:sz w:val="24"/>
                <w:szCs w:val="24"/>
                <w:lang w:eastAsia="ru-RU"/>
              </w:rPr>
            </w:pPr>
          </w:p>
          <w:p w:rsidR="00CF196A" w:rsidRDefault="00CF196A" w:rsidP="007E5A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72" w:type="dxa"/>
          </w:tcPr>
          <w:p w:rsidR="00CF196A" w:rsidRDefault="00CF196A" w:rsidP="007E5A8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Возможности в сфере н</w:t>
            </w:r>
            <w:r w:rsidRPr="0059659B">
              <w:rPr>
                <w:bCs/>
                <w:sz w:val="24"/>
                <w:szCs w:val="24"/>
              </w:rPr>
              <w:t>аучно-технологическо</w:t>
            </w:r>
            <w:r>
              <w:rPr>
                <w:bCs/>
                <w:sz w:val="24"/>
                <w:szCs w:val="24"/>
              </w:rPr>
              <w:t>го</w:t>
            </w:r>
            <w:r w:rsidRPr="0059659B">
              <w:rPr>
                <w:bCs/>
                <w:sz w:val="24"/>
                <w:szCs w:val="24"/>
              </w:rPr>
              <w:t xml:space="preserve"> развити</w:t>
            </w:r>
            <w:r>
              <w:rPr>
                <w:bCs/>
                <w:sz w:val="24"/>
                <w:szCs w:val="24"/>
              </w:rPr>
              <w:t>я</w:t>
            </w:r>
            <w:r w:rsidRPr="0059659B">
              <w:rPr>
                <w:bCs/>
                <w:sz w:val="24"/>
                <w:szCs w:val="24"/>
              </w:rPr>
              <w:t xml:space="preserve"> страны</w:t>
            </w:r>
          </w:p>
          <w:p w:rsidR="00CF196A" w:rsidRDefault="00CF196A" w:rsidP="007E5A89">
            <w:pPr>
              <w:jc w:val="both"/>
              <w:rPr>
                <w:bCs/>
                <w:sz w:val="24"/>
                <w:szCs w:val="24"/>
              </w:rPr>
            </w:pPr>
          </w:p>
          <w:p w:rsidR="00CF196A" w:rsidRDefault="00CF196A" w:rsidP="007E5A89">
            <w:pPr>
              <w:jc w:val="both"/>
              <w:rPr>
                <w:sz w:val="24"/>
                <w:szCs w:val="24"/>
              </w:rPr>
            </w:pPr>
          </w:p>
        </w:tc>
      </w:tr>
    </w:tbl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Default="00CF196A" w:rsidP="00CF19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6B40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9659B">
        <w:rPr>
          <w:rFonts w:ascii="Times New Roman" w:hAnsi="Times New Roman" w:cs="Times New Roman"/>
          <w:bCs/>
          <w:sz w:val="24"/>
          <w:szCs w:val="24"/>
          <w:lang w:val="en-US"/>
        </w:rPr>
        <w:t>SWOT</w:t>
      </w:r>
      <w:r>
        <w:rPr>
          <w:rFonts w:ascii="Times New Roman" w:hAnsi="Times New Roman" w:cs="Times New Roman"/>
          <w:bCs/>
          <w:sz w:val="24"/>
          <w:szCs w:val="24"/>
        </w:rPr>
        <w:t>-анализ представьте в двух с</w:t>
      </w:r>
      <w:r w:rsidRPr="0059659B">
        <w:rPr>
          <w:rFonts w:ascii="Times New Roman" w:hAnsi="Times New Roman" w:cs="Times New Roman"/>
          <w:bCs/>
          <w:sz w:val="24"/>
          <w:szCs w:val="24"/>
        </w:rPr>
        <w:t>ценари</w:t>
      </w:r>
      <w:r>
        <w:rPr>
          <w:rFonts w:ascii="Times New Roman" w:hAnsi="Times New Roman" w:cs="Times New Roman"/>
          <w:bCs/>
          <w:sz w:val="24"/>
          <w:szCs w:val="24"/>
        </w:rPr>
        <w:t>ях</w:t>
      </w:r>
      <w:r w:rsidRPr="0059659B">
        <w:rPr>
          <w:rFonts w:ascii="Times New Roman" w:hAnsi="Times New Roman" w:cs="Times New Roman"/>
          <w:bCs/>
          <w:sz w:val="24"/>
          <w:szCs w:val="24"/>
        </w:rPr>
        <w:t>: Технологическая адаптация» / «Технологический рывок»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CF196A" w:rsidRDefault="00CF196A" w:rsidP="00CF19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4. </w:t>
      </w:r>
      <w:r w:rsidRPr="004F2708">
        <w:rPr>
          <w:rFonts w:ascii="Times New Roman" w:hAnsi="Times New Roman" w:cs="Times New Roman"/>
          <w:color w:val="000000"/>
          <w:sz w:val="24"/>
          <w:szCs w:val="24"/>
        </w:rPr>
        <w:t>Подготовьте развернутый доклад,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сопроводив его иллюстративным материалом в форме презентации.</w:t>
      </w:r>
    </w:p>
    <w:p w:rsidR="00CF196A" w:rsidRDefault="00CF196A" w:rsidP="00CF19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5. </w:t>
      </w:r>
      <w:r w:rsidRPr="004F2708">
        <w:rPr>
          <w:rFonts w:ascii="Times New Roman" w:hAnsi="Times New Roman" w:cs="Times New Roman"/>
          <w:color w:val="000000"/>
          <w:sz w:val="24"/>
          <w:szCs w:val="24"/>
        </w:rPr>
        <w:t>Подведите итог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F196A" w:rsidRDefault="00CF196A" w:rsidP="00CF19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2708">
        <w:rPr>
          <w:rFonts w:ascii="Times New Roman" w:hAnsi="Times New Roman" w:cs="Times New Roman"/>
          <w:i/>
          <w:color w:val="000000"/>
          <w:sz w:val="24"/>
          <w:szCs w:val="24"/>
        </w:rPr>
        <w:t>Представление и защита задания</w:t>
      </w:r>
      <w:r w:rsidRPr="004F2708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доклад  с презентацией в устной форме.</w:t>
      </w:r>
    </w:p>
    <w:p w:rsidR="00CF196A" w:rsidRPr="009220E5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Pr="009220E5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Pr="009220E5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220E5">
        <w:rPr>
          <w:rFonts w:ascii="Times New Roman" w:hAnsi="Times New Roman" w:cs="Times New Roman"/>
          <w:b/>
          <w:i/>
          <w:sz w:val="24"/>
          <w:szCs w:val="24"/>
        </w:rPr>
        <w:t>Критерии оценки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DE3">
        <w:rPr>
          <w:rFonts w:ascii="Times New Roman" w:hAnsi="Times New Roman" w:cs="Times New Roman"/>
          <w:sz w:val="24"/>
          <w:szCs w:val="24"/>
        </w:rPr>
        <w:t xml:space="preserve">Максимальный балл –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баллов – </w:t>
      </w:r>
      <w:r w:rsidRPr="004F2708">
        <w:rPr>
          <w:rFonts w:ascii="Times New Roman" w:hAnsi="Times New Roman" w:cs="Times New Roman"/>
          <w:sz w:val="24"/>
          <w:szCs w:val="24"/>
        </w:rPr>
        <w:t>выставляется обучающемуся, если дан полный, развернутый ответ на поставленный вопрос, системно показана совокупность освоенных знаний об объекте, проявляющаяся в свободном оперировании понятиями, умении выделить существенные и несущественные его признаки, причинно-следственные связи. Ответ формулируется при помощи научного категориально-понятийного аппарата, изложен последовательно, логично, доказательно, демонстрирует</w:t>
      </w:r>
      <w:r>
        <w:rPr>
          <w:rFonts w:ascii="Times New Roman" w:hAnsi="Times New Roman" w:cs="Times New Roman"/>
          <w:sz w:val="24"/>
          <w:szCs w:val="24"/>
        </w:rPr>
        <w:t>ся</w:t>
      </w:r>
      <w:r w:rsidRPr="004F2708">
        <w:rPr>
          <w:rFonts w:ascii="Times New Roman" w:hAnsi="Times New Roman" w:cs="Times New Roman"/>
          <w:sz w:val="24"/>
          <w:szCs w:val="24"/>
        </w:rPr>
        <w:t xml:space="preserve"> авторск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4F2708">
        <w:rPr>
          <w:rFonts w:ascii="Times New Roman" w:hAnsi="Times New Roman" w:cs="Times New Roman"/>
          <w:sz w:val="24"/>
          <w:szCs w:val="24"/>
        </w:rPr>
        <w:t xml:space="preserve"> позици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281DE3"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81DE3">
        <w:rPr>
          <w:rFonts w:ascii="Times New Roman" w:hAnsi="Times New Roman" w:cs="Times New Roman"/>
          <w:sz w:val="24"/>
          <w:szCs w:val="24"/>
        </w:rPr>
        <w:t xml:space="preserve"> – </w:t>
      </w:r>
      <w:r w:rsidRPr="004F2708">
        <w:rPr>
          <w:rFonts w:ascii="Times New Roman" w:hAnsi="Times New Roman" w:cs="Times New Roman"/>
          <w:sz w:val="24"/>
          <w:szCs w:val="24"/>
        </w:rPr>
        <w:t xml:space="preserve">выставляется обучающемуся, если дан полный, развернутый ответ на поставленный вопрос, показана совокупность осознанных знаний об объекте, доказательно раскрыты основные положения темы; в ответе прослеживается четкая структура, логическая последовательность, отражающая сущность раскрываемых понятий, теорий, явлений. Ответ изложен последовательно, логично и доказательно, однако допущены недочеты в определении понятий, исправленные </w:t>
      </w:r>
      <w:r>
        <w:rPr>
          <w:rFonts w:ascii="Times New Roman" w:hAnsi="Times New Roman" w:cs="Times New Roman"/>
          <w:sz w:val="24"/>
          <w:szCs w:val="24"/>
        </w:rPr>
        <w:t>обучающимся</w:t>
      </w:r>
      <w:r w:rsidRPr="004F2708">
        <w:rPr>
          <w:rFonts w:ascii="Times New Roman" w:hAnsi="Times New Roman" w:cs="Times New Roman"/>
          <w:sz w:val="24"/>
          <w:szCs w:val="24"/>
        </w:rPr>
        <w:t xml:space="preserve"> самостоятельно в процессе ответа</w:t>
      </w:r>
      <w:r w:rsidRPr="00281DE3">
        <w:rPr>
          <w:rFonts w:ascii="Times New Roman" w:hAnsi="Times New Roman" w:cs="Times New Roman"/>
          <w:sz w:val="24"/>
          <w:szCs w:val="24"/>
        </w:rPr>
        <w:t>.</w:t>
      </w:r>
    </w:p>
    <w:p w:rsidR="00CF196A" w:rsidRPr="00281DE3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81DE3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2708">
        <w:rPr>
          <w:rFonts w:ascii="Times New Roman" w:hAnsi="Times New Roman" w:cs="Times New Roman"/>
          <w:sz w:val="24"/>
          <w:szCs w:val="24"/>
        </w:rPr>
        <w:t xml:space="preserve">выставляется обучающемуся, если дан полный, но недостаточно последовательный ответ на поставленный вопрос, но при этом показано умение выделить существенные и несущественные признаки и причинно-следственные связи. Ответ логичен и изложен научным языком. Могут быть допущены 2-3 ошибки в определении основных понятий, которые </w:t>
      </w:r>
      <w:r>
        <w:rPr>
          <w:rFonts w:ascii="Times New Roman" w:hAnsi="Times New Roman" w:cs="Times New Roman"/>
          <w:sz w:val="24"/>
          <w:szCs w:val="24"/>
        </w:rPr>
        <w:t>обучающийся</w:t>
      </w:r>
      <w:r w:rsidRPr="004F2708">
        <w:rPr>
          <w:rFonts w:ascii="Times New Roman" w:hAnsi="Times New Roman" w:cs="Times New Roman"/>
          <w:sz w:val="24"/>
          <w:szCs w:val="24"/>
        </w:rPr>
        <w:t xml:space="preserve"> затрудняется исправить самостоятельно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281DE3">
        <w:rPr>
          <w:rFonts w:ascii="Times New Roman" w:hAnsi="Times New Roman" w:cs="Times New Roman"/>
          <w:sz w:val="24"/>
          <w:szCs w:val="24"/>
        </w:rPr>
        <w:t xml:space="preserve"> балл – </w:t>
      </w:r>
      <w:r w:rsidRPr="004F2708">
        <w:rPr>
          <w:rFonts w:ascii="Times New Roman" w:hAnsi="Times New Roman" w:cs="Times New Roman"/>
          <w:sz w:val="24"/>
          <w:szCs w:val="24"/>
        </w:rPr>
        <w:t xml:space="preserve">выставляется обучающемуся, если дан неполный ответ, представляющий собой разрозненные знания по теме вопроса с существенными ошибками в определениях. Присутствуют фрагментарность, нелогичность изложения. </w:t>
      </w:r>
      <w:r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Pr="004F2708">
        <w:rPr>
          <w:rFonts w:ascii="Times New Roman" w:hAnsi="Times New Roman" w:cs="Times New Roman"/>
          <w:sz w:val="24"/>
          <w:szCs w:val="24"/>
        </w:rPr>
        <w:t xml:space="preserve">не осознает связи между понятиями, концептуальные пересечения, структурные закономерности между различными объектами дисциплины. Отсутствуют выводы, конкретизация и доказательность изложения. Речь неграмотная. Дополнительные и уточняющие вопросы преподавателя не приводят к коррекции ответа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4F2708">
        <w:rPr>
          <w:rFonts w:ascii="Times New Roman" w:hAnsi="Times New Roman" w:cs="Times New Roman"/>
          <w:sz w:val="24"/>
          <w:szCs w:val="24"/>
        </w:rPr>
        <w:t xml:space="preserve"> не только на поставленный вопрос, но и на другие вопросы дисциплины</w:t>
      </w:r>
      <w:r w:rsidRPr="00281DE3">
        <w:rPr>
          <w:rFonts w:ascii="Times New Roman" w:hAnsi="Times New Roman" w:cs="Times New Roman"/>
          <w:sz w:val="24"/>
          <w:szCs w:val="24"/>
        </w:rPr>
        <w:t>.</w:t>
      </w:r>
    </w:p>
    <w:p w:rsidR="00CF196A" w:rsidRDefault="00CF196A" w:rsidP="00CF1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196A" w:rsidRPr="004F62C1" w:rsidRDefault="00CF196A" w:rsidP="00CF19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4D0B" w:rsidRPr="00CF196A" w:rsidRDefault="00174D0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74D0B" w:rsidRPr="00CF196A" w:rsidSect="00174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08"/>
  <w:characterSpacingControl w:val="doNotCompress"/>
  <w:compat/>
  <w:rsids>
    <w:rsidRoot w:val="00CF196A"/>
    <w:rsid w:val="00174D0B"/>
    <w:rsid w:val="00CF19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19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F196A"/>
    <w:pPr>
      <w:ind w:left="720"/>
      <w:contextualSpacing/>
    </w:pPr>
  </w:style>
  <w:style w:type="table" w:styleId="a5">
    <w:name w:val="Table Grid"/>
    <w:aliases w:val="Моя таблица"/>
    <w:basedOn w:val="a1"/>
    <w:uiPriority w:val="39"/>
    <w:rsid w:val="00CF19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Абзац списка Знак"/>
    <w:link w:val="a3"/>
    <w:uiPriority w:val="34"/>
    <w:locked/>
    <w:rsid w:val="00CF19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lukjanenkoaa</dc:creator>
  <cp:keywords/>
  <dc:description/>
  <cp:lastModifiedBy>lukjanenkoaa</cp:lastModifiedBy>
  <cp:revision>2</cp:revision>
  <dcterms:created xsi:type="dcterms:W3CDTF">2025-09-17T08:50:00Z</dcterms:created>
  <dcterms:modified xsi:type="dcterms:W3CDTF">2025-09-17T08:54:00Z</dcterms:modified>
</cp:coreProperties>
</file>