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1246" w:rsidRDefault="00671246" w:rsidP="00671246">
      <w:pPr>
        <w:spacing w:after="0" w:line="240" w:lineRule="auto"/>
        <w:jc w:val="center"/>
        <w:rPr>
          <w:rFonts w:ascii="Times New Roman" w:hAnsi="Times New Roman" w:cs="Times New Roman"/>
          <w:b/>
          <w:caps/>
        </w:rPr>
      </w:pPr>
      <w:r>
        <w:rPr>
          <w:rFonts w:ascii="Times New Roman" w:hAnsi="Times New Roman" w:cs="Times New Roman"/>
          <w:b/>
          <w:caps/>
        </w:rPr>
        <w:t xml:space="preserve">МИНИСТЕРСТВО НАУКИ И ВЫСШЕГО ОБРАЗОВАНИЯ Российской Федерации </w:t>
      </w:r>
    </w:p>
    <w:p w:rsidR="00671246" w:rsidRDefault="00671246" w:rsidP="0067124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бюджетное </w:t>
      </w:r>
    </w:p>
    <w:p w:rsidR="00671246" w:rsidRDefault="00671246" w:rsidP="00671246">
      <w:pPr>
        <w:spacing w:after="0" w:line="240" w:lineRule="auto"/>
        <w:jc w:val="center"/>
        <w:rPr>
          <w:rFonts w:ascii="Times New Roman" w:hAnsi="Times New Roman" w:cs="Times New Roman"/>
          <w:cap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образовательное учреждение высшего образования</w:t>
      </w:r>
    </w:p>
    <w:p w:rsidR="00671246" w:rsidRDefault="00671246" w:rsidP="00671246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  <w:r>
        <w:rPr>
          <w:rFonts w:ascii="Times New Roman" w:hAnsi="Times New Roman" w:cs="Times New Roman"/>
          <w:b/>
          <w:caps/>
          <w:sz w:val="24"/>
          <w:szCs w:val="24"/>
        </w:rPr>
        <w:t>«ТЮМЕНСКИЙ ИНДУСТРИАЛЬНЫЙ университет»</w:t>
      </w:r>
    </w:p>
    <w:p w:rsidR="00671246" w:rsidRDefault="00671246" w:rsidP="0067124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71246" w:rsidRDefault="00671246" w:rsidP="0067124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Институт сервиса и отраслевого управления</w:t>
      </w:r>
    </w:p>
    <w:p w:rsidR="00671246" w:rsidRDefault="00671246" w:rsidP="0067124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Кафедра гуманитарных наук и технологий</w:t>
      </w:r>
    </w:p>
    <w:p w:rsidR="00671246" w:rsidRDefault="00671246" w:rsidP="00671246">
      <w:pPr>
        <w:tabs>
          <w:tab w:val="right" w:leader="underscore" w:pos="9639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71246" w:rsidRDefault="00671246" w:rsidP="00671246">
      <w:pPr>
        <w:pStyle w:val="a4"/>
        <w:tabs>
          <w:tab w:val="right" w:leader="underscore" w:pos="9639"/>
        </w:tabs>
        <w:spacing w:after="0" w:line="240" w:lineRule="auto"/>
        <w:ind w:left="0"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Комплект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тем контрольных работ для студентов ЗФО</w:t>
      </w:r>
      <w:r>
        <w:rPr>
          <w:rFonts w:ascii="Times New Roman" w:hAnsi="Times New Roman" w:cs="Times New Roman"/>
          <w:b/>
          <w:sz w:val="24"/>
          <w:szCs w:val="24"/>
        </w:rPr>
        <w:t xml:space="preserve"> по курсу «Основы российской государственности»</w:t>
      </w:r>
    </w:p>
    <w:p w:rsidR="00671246" w:rsidRDefault="00671246" w:rsidP="00671246">
      <w:pPr>
        <w:pStyle w:val="a4"/>
        <w:tabs>
          <w:tab w:val="right" w:leader="underscore" w:pos="9639"/>
        </w:tabs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:rsidR="00671246" w:rsidRDefault="00671246" w:rsidP="00671246">
      <w:pPr>
        <w:pStyle w:val="a4"/>
        <w:tabs>
          <w:tab w:val="right" w:leader="underscore" w:pos="9639"/>
        </w:tabs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:rsidR="00671246" w:rsidRDefault="00671246" w:rsidP="00671246">
      <w:pPr>
        <w:pStyle w:val="a4"/>
        <w:tabs>
          <w:tab w:val="right" w:leader="underscore" w:pos="9639"/>
        </w:tabs>
        <w:spacing w:after="0" w:line="240" w:lineRule="auto"/>
        <w:ind w:left="0" w:firstLine="709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Темы контрольных работ:</w:t>
      </w:r>
    </w:p>
    <w:p w:rsidR="00671246" w:rsidRDefault="00671246" w:rsidP="00671246">
      <w:pPr>
        <w:pStyle w:val="a4"/>
        <w:tabs>
          <w:tab w:val="right" w:leader="underscore" w:pos="9639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Россия как страна и государство.</w:t>
      </w:r>
    </w:p>
    <w:p w:rsidR="00671246" w:rsidRDefault="00671246" w:rsidP="00671246">
      <w:pPr>
        <w:pStyle w:val="a4"/>
        <w:tabs>
          <w:tab w:val="right" w:leader="underscore" w:pos="9639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Природно-географические, социально-политические характеристики современной России.</w:t>
      </w:r>
    </w:p>
    <w:p w:rsidR="00671246" w:rsidRDefault="00671246" w:rsidP="00671246">
      <w:pPr>
        <w:pStyle w:val="a4"/>
        <w:tabs>
          <w:tab w:val="right" w:leader="underscore" w:pos="9639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Федеративное и этнонациональное разнообразие России.</w:t>
      </w:r>
    </w:p>
    <w:p w:rsidR="00671246" w:rsidRDefault="00671246" w:rsidP="00671246">
      <w:pPr>
        <w:pStyle w:val="a4"/>
        <w:tabs>
          <w:tab w:val="right" w:leader="underscore" w:pos="9639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Испытания и победы российского народа.</w:t>
      </w:r>
    </w:p>
    <w:p w:rsidR="00671246" w:rsidRDefault="00671246" w:rsidP="00671246">
      <w:pPr>
        <w:pStyle w:val="a4"/>
        <w:tabs>
          <w:tab w:val="right" w:leader="underscore" w:pos="9639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Социально-экономическое развитие страны, хозяйственная специализация российских регионов.</w:t>
      </w:r>
    </w:p>
    <w:p w:rsidR="00671246" w:rsidRDefault="00671246" w:rsidP="00671246">
      <w:pPr>
        <w:pStyle w:val="a4"/>
        <w:tabs>
          <w:tab w:val="right" w:leader="underscore" w:pos="9639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Формирование единой российской культуры.</w:t>
      </w:r>
    </w:p>
    <w:p w:rsidR="00671246" w:rsidRDefault="00671246" w:rsidP="00671246">
      <w:pPr>
        <w:pStyle w:val="a4"/>
        <w:tabs>
          <w:tab w:val="right" w:leader="underscore" w:pos="9639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Российская культура в глобальном мире, ее роль и значение.</w:t>
      </w:r>
    </w:p>
    <w:p w:rsidR="00671246" w:rsidRDefault="00671246" w:rsidP="00671246">
      <w:pPr>
        <w:pStyle w:val="a4"/>
        <w:tabs>
          <w:tab w:val="right" w:leader="underscore" w:pos="9639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 Цивилизация: определение, разновидности, плюсы и минусы цивилизационного подхода.</w:t>
      </w:r>
    </w:p>
    <w:p w:rsidR="00671246" w:rsidRDefault="00671246" w:rsidP="00671246">
      <w:pPr>
        <w:pStyle w:val="a4"/>
        <w:tabs>
          <w:tab w:val="right" w:leader="underscore" w:pos="9639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 Цивилизационный подход и его базовые категории (цивилизация, прогресс, стадии развития, цикличность, «столкновение цивилизаций», многополярность, детерминизм, релятивизм глобализация, «евразийство»).</w:t>
      </w:r>
    </w:p>
    <w:p w:rsidR="00671246" w:rsidRDefault="00671246" w:rsidP="00671246">
      <w:pPr>
        <w:pStyle w:val="a4"/>
        <w:tabs>
          <w:tab w:val="right" w:leader="underscore" w:pos="9639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 Идейное и культурное наследие российской цивилизации.</w:t>
      </w:r>
    </w:p>
    <w:p w:rsidR="00671246" w:rsidRDefault="00671246" w:rsidP="00671246">
      <w:pPr>
        <w:pStyle w:val="a4"/>
        <w:tabs>
          <w:tab w:val="right" w:leader="underscore" w:pos="9639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11. А.С. Хомяков, Н.Я. Данилевский, К.Н. Леонтьев, В.И. Ламанский, Н.Н. Савицкий, Л.Н. Гумилев, А.В. Коротаев, Ф. Гизо, А. Тойнби, О. Шпенглер, Ф. Конечный, С Хантингтон, У. Макнил и их представления о цивилизации.</w:t>
      </w:r>
    </w:p>
    <w:p w:rsidR="00671246" w:rsidRDefault="00671246" w:rsidP="00671246">
      <w:pPr>
        <w:pStyle w:val="a4"/>
        <w:tabs>
          <w:tab w:val="right" w:leader="underscore" w:pos="9639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12. «Национальное государство», «государство-нация», «государство-цивилизация»: соотношение и характерные черты.</w:t>
      </w:r>
    </w:p>
    <w:p w:rsidR="00671246" w:rsidRDefault="00671246" w:rsidP="00671246">
      <w:pPr>
        <w:pStyle w:val="a4"/>
        <w:tabs>
          <w:tab w:val="right" w:leader="underscore" w:pos="9639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13. Российская цивилизация и другие цивилизационные сообщества.</w:t>
      </w:r>
    </w:p>
    <w:p w:rsidR="00671246" w:rsidRDefault="00671246" w:rsidP="00671246">
      <w:pPr>
        <w:pStyle w:val="a4"/>
        <w:tabs>
          <w:tab w:val="right" w:leader="underscore" w:pos="9639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14. Ценностные константы российского общества.</w:t>
      </w:r>
    </w:p>
    <w:p w:rsidR="00671246" w:rsidRDefault="00671246" w:rsidP="00671246">
      <w:pPr>
        <w:pStyle w:val="a4"/>
        <w:tabs>
          <w:tab w:val="right" w:leader="underscore" w:pos="9639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15. Историко-политические основания российской цивилизации с позиций консерватизма коммунитаризма, солидаризма и космизма.</w:t>
      </w:r>
    </w:p>
    <w:p w:rsidR="00671246" w:rsidRDefault="00671246" w:rsidP="00671246">
      <w:pPr>
        <w:pStyle w:val="a4"/>
        <w:tabs>
          <w:tab w:val="right" w:leader="underscore" w:pos="9639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16. Мировоззрение через концепты «культура», «культурный код», «традиция», «ментальность» («менталитет»), «идеология», «идентичность».</w:t>
      </w:r>
    </w:p>
    <w:p w:rsidR="00671246" w:rsidRDefault="00671246" w:rsidP="00671246">
      <w:pPr>
        <w:pStyle w:val="a4"/>
        <w:tabs>
          <w:tab w:val="right" w:leader="underscore" w:pos="9639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17. Современные концепции мировоззрения в трудах отечественных и зарубежных ученых.</w:t>
      </w:r>
    </w:p>
    <w:p w:rsidR="00671246" w:rsidRDefault="00671246" w:rsidP="00671246">
      <w:pPr>
        <w:pStyle w:val="a4"/>
        <w:tabs>
          <w:tab w:val="right" w:leader="underscore" w:pos="9639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18. Компоненты мировоззрения: онтологический, гносеологический, антропологический, телеологический, аксиологический.</w:t>
      </w:r>
    </w:p>
    <w:p w:rsidR="00671246" w:rsidRDefault="00671246" w:rsidP="00671246">
      <w:pPr>
        <w:pStyle w:val="a4"/>
        <w:tabs>
          <w:tab w:val="right" w:leader="underscore" w:pos="9639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19. Государственная система России, ее структура публичной власти, история и современное состояние.</w:t>
      </w:r>
    </w:p>
    <w:p w:rsidR="00671246" w:rsidRDefault="00671246" w:rsidP="00671246">
      <w:pPr>
        <w:pStyle w:val="a4"/>
        <w:tabs>
          <w:tab w:val="right" w:leader="underscore" w:pos="9639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20. Основы конституционного строя России.</w:t>
      </w:r>
    </w:p>
    <w:p w:rsidR="00671246" w:rsidRDefault="00671246" w:rsidP="00671246">
      <w:pPr>
        <w:pStyle w:val="a4"/>
        <w:tabs>
          <w:tab w:val="right" w:leader="underscore" w:pos="9639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21. Генеалогия ведущих политических институтов, их история, причины и следствия их трансформации.</w:t>
      </w:r>
    </w:p>
    <w:p w:rsidR="00671246" w:rsidRDefault="00671246" w:rsidP="00671246">
      <w:pPr>
        <w:pStyle w:val="a4"/>
        <w:tabs>
          <w:tab w:val="right" w:leader="underscore" w:pos="9639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22. Уровни организации власти в РФ.</w:t>
      </w:r>
    </w:p>
    <w:p w:rsidR="00671246" w:rsidRDefault="00671246" w:rsidP="00671246">
      <w:pPr>
        <w:pStyle w:val="a4"/>
        <w:tabs>
          <w:tab w:val="right" w:leader="underscore" w:pos="9639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23. Государственные национальные проекты и их значение (ключевые отрасли, кадры, социальная сфера).</w:t>
      </w:r>
    </w:p>
    <w:p w:rsidR="00671246" w:rsidRDefault="00671246" w:rsidP="00671246">
      <w:pPr>
        <w:pStyle w:val="a4"/>
        <w:tabs>
          <w:tab w:val="right" w:leader="underscore" w:pos="9639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24. Гражданское общество: основные характеристики.</w:t>
      </w:r>
    </w:p>
    <w:p w:rsidR="00671246" w:rsidRDefault="00671246" w:rsidP="00671246">
      <w:pPr>
        <w:pStyle w:val="a4"/>
        <w:tabs>
          <w:tab w:val="right" w:leader="underscore" w:pos="9639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25. Современные вызовы и проблемы развития российской государственности.</w:t>
      </w:r>
    </w:p>
    <w:p w:rsidR="00671246" w:rsidRDefault="00671246" w:rsidP="00671246">
      <w:pPr>
        <w:pStyle w:val="a4"/>
        <w:tabs>
          <w:tab w:val="right" w:leader="underscore" w:pos="9639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26. Россия в глобализирующемся мире.</w:t>
      </w:r>
    </w:p>
    <w:p w:rsidR="00671246" w:rsidRDefault="00671246" w:rsidP="00671246">
      <w:pPr>
        <w:pStyle w:val="a4"/>
        <w:tabs>
          <w:tab w:val="right" w:leader="underscore" w:pos="9639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27. Россия и мировые технологические вызовы.</w:t>
      </w:r>
    </w:p>
    <w:p w:rsidR="00671246" w:rsidRDefault="00671246" w:rsidP="00671246">
      <w:pPr>
        <w:pStyle w:val="a4"/>
        <w:tabs>
          <w:tab w:val="right" w:leader="underscore" w:pos="9639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28. Внутренние вызовы общественного развития.</w:t>
      </w:r>
    </w:p>
    <w:p w:rsidR="00671246" w:rsidRDefault="00671246" w:rsidP="00671246">
      <w:pPr>
        <w:pStyle w:val="a4"/>
        <w:tabs>
          <w:tab w:val="right" w:leader="underscore" w:pos="9639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29. Политические вызовы современности.</w:t>
      </w:r>
    </w:p>
    <w:p w:rsidR="00671246" w:rsidRDefault="00671246" w:rsidP="00671246">
      <w:pPr>
        <w:pStyle w:val="a4"/>
        <w:tabs>
          <w:tab w:val="right" w:leader="underscore" w:pos="9639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30. Вызовы будущего  и развитие страны: сценарии развития.</w:t>
      </w:r>
    </w:p>
    <w:p w:rsidR="009768C6" w:rsidRDefault="009768C6"/>
    <w:sectPr w:rsidR="009768C6" w:rsidSect="009768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defaultTabStop w:val="708"/>
  <w:characterSpacingControl w:val="doNotCompress"/>
  <w:compat/>
  <w:rsids>
    <w:rsidRoot w:val="00671246"/>
    <w:rsid w:val="00671246"/>
    <w:rsid w:val="009768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7124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Абзац списка Знак"/>
    <w:link w:val="a4"/>
    <w:uiPriority w:val="34"/>
    <w:locked/>
    <w:rsid w:val="00671246"/>
  </w:style>
  <w:style w:type="paragraph" w:styleId="a4">
    <w:name w:val="List Paragraph"/>
    <w:basedOn w:val="a"/>
    <w:link w:val="a3"/>
    <w:uiPriority w:val="34"/>
    <w:qFormat/>
    <w:rsid w:val="0067124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748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415</Words>
  <Characters>2368</Characters>
  <Application>Microsoft Office Word</Application>
  <DocSecurity>0</DocSecurity>
  <Lines>19</Lines>
  <Paragraphs>5</Paragraphs>
  <ScaleCrop>false</ScaleCrop>
  <Company/>
  <LinksUpToDate>false</LinksUpToDate>
  <CharactersWithSpaces>2778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lukjanenkoaa</dc:creator>
  <cp:keywords/>
  <dc:description/>
  <cp:lastModifiedBy>lukjanenkoaa</cp:lastModifiedBy>
  <cp:revision>3</cp:revision>
  <dcterms:created xsi:type="dcterms:W3CDTF">2025-09-17T08:55:00Z</dcterms:created>
  <dcterms:modified xsi:type="dcterms:W3CDTF">2025-09-17T08:55:00Z</dcterms:modified>
</cp:coreProperties>
</file>