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47A93" w14:textId="0113D729" w:rsidR="00262246" w:rsidRDefault="00262246" w:rsidP="00262246">
      <w:pPr>
        <w:spacing w:after="0" w:line="360" w:lineRule="auto"/>
        <w:ind w:right="-6"/>
        <w:jc w:val="both"/>
        <w:rPr>
          <w:rFonts w:ascii="Sylfaen" w:hAnsi="Sylfaen" w:cs="Sylfaen"/>
          <w:lang w:val="ka-GE"/>
        </w:rPr>
      </w:pPr>
      <w:r>
        <w:rPr>
          <w:rFonts w:ascii="Sylfaen" w:hAnsi="Sylfaen" w:cs="Sylfaen"/>
          <w:noProof/>
          <w:lang w:val="ka-GE"/>
        </w:rPr>
        <w:drawing>
          <wp:anchor distT="0" distB="0" distL="114300" distR="114300" simplePos="0" relativeHeight="251659264" behindDoc="1" locked="0" layoutInCell="1" allowOverlap="1" wp14:anchorId="6CDA4A78" wp14:editId="387B7D35">
            <wp:simplePos x="0" y="0"/>
            <wp:positionH relativeFrom="column">
              <wp:posOffset>-950068</wp:posOffset>
            </wp:positionH>
            <wp:positionV relativeFrom="paragraph">
              <wp:posOffset>-2037</wp:posOffset>
            </wp:positionV>
            <wp:extent cx="7296126" cy="5011947"/>
            <wp:effectExtent l="0" t="0" r="0" b="0"/>
            <wp:wrapNone/>
            <wp:docPr id="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0" r="17219" b="9378"/>
                    <a:stretch/>
                  </pic:blipFill>
                  <pic:spPr bwMode="auto">
                    <a:xfrm>
                      <a:off x="0" y="0"/>
                      <a:ext cx="7296126" cy="5011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7AD8C" w14:textId="24AE5E79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72C29B97" w14:textId="59F78EA9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28F6D11A" w14:textId="4DB8CA9A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3CB568AB" w14:textId="5A7F9243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5C8F409A" w14:textId="4822F8A8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7B83E529" w14:textId="24F4EEC8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4D485497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6AE11164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5A904AD9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3DE78C70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5E307AA9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66CF71F3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30323AE8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3BE02BCB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7B929A6A" w14:textId="77777777" w:rsidR="00262246" w:rsidRDefault="00262246" w:rsidP="00262246">
      <w:pPr>
        <w:spacing w:after="0" w:line="360" w:lineRule="auto"/>
        <w:ind w:right="-6" w:firstLine="709"/>
        <w:jc w:val="both"/>
        <w:rPr>
          <w:rFonts w:ascii="Sylfaen" w:hAnsi="Sylfaen" w:cs="Sylfaen"/>
          <w:lang w:val="ka-GE"/>
        </w:rPr>
      </w:pPr>
    </w:p>
    <w:p w14:paraId="18E1AA17" w14:textId="21FCD560" w:rsidR="00262246" w:rsidRPr="00262246" w:rsidRDefault="00262246" w:rsidP="00262246">
      <w:pPr>
        <w:spacing w:after="0" w:line="360" w:lineRule="auto"/>
        <w:ind w:right="-6" w:firstLine="709"/>
        <w:jc w:val="both"/>
        <w:rPr>
          <w:rFonts w:asciiTheme="minorHAnsi" w:hAnsiTheme="minorHAnsi"/>
          <w:lang w:val="ka-GE"/>
        </w:rPr>
      </w:pPr>
      <w:r w:rsidRPr="00262246">
        <w:rPr>
          <w:rFonts w:ascii="Sylfaen" w:hAnsi="Sylfaen" w:cs="Sylfaen"/>
        </w:rPr>
        <w:t>პეტრე</w:t>
      </w:r>
      <w:r w:rsidRPr="00262246">
        <w:t xml:space="preserve"> </w:t>
      </w:r>
      <w:r w:rsidRPr="00262246">
        <w:rPr>
          <w:rFonts w:ascii="Sylfaen" w:hAnsi="Sylfaen" w:cs="Sylfaen"/>
        </w:rPr>
        <w:t>მელიქიშვილის</w:t>
      </w:r>
      <w:r w:rsidRPr="00262246">
        <w:t xml:space="preserve"> </w:t>
      </w:r>
      <w:r w:rsidRPr="00262246">
        <w:rPr>
          <w:rFonts w:ascii="Sylfaen" w:hAnsi="Sylfaen" w:cs="Sylfaen"/>
        </w:rPr>
        <w:t>სახელობის</w:t>
      </w:r>
      <w:r w:rsidRPr="00262246">
        <w:t xml:space="preserve"> </w:t>
      </w:r>
      <w:r w:rsidRPr="00262246">
        <w:rPr>
          <w:rFonts w:ascii="Sylfaen" w:hAnsi="Sylfaen" w:cs="Sylfaen"/>
        </w:rPr>
        <w:t>ფიზიკური</w:t>
      </w:r>
      <w:r w:rsidRPr="00262246">
        <w:t xml:space="preserve"> </w:t>
      </w:r>
      <w:r w:rsidRPr="00262246">
        <w:rPr>
          <w:rFonts w:ascii="Sylfaen" w:hAnsi="Sylfaen" w:cs="Sylfaen"/>
        </w:rPr>
        <w:t>და</w:t>
      </w:r>
      <w:r w:rsidRPr="00262246">
        <w:t xml:space="preserve"> </w:t>
      </w:r>
      <w:r w:rsidRPr="00262246">
        <w:rPr>
          <w:rFonts w:ascii="Sylfaen" w:hAnsi="Sylfaen" w:cs="Sylfaen"/>
        </w:rPr>
        <w:t>ორგანული</w:t>
      </w:r>
      <w:r w:rsidRPr="00262246">
        <w:t xml:space="preserve"> </w:t>
      </w:r>
      <w:r w:rsidRPr="00262246">
        <w:rPr>
          <w:rFonts w:ascii="Sylfaen" w:hAnsi="Sylfaen" w:cs="Sylfaen"/>
        </w:rPr>
        <w:t>ქიმიის</w:t>
      </w:r>
      <w:r w:rsidRPr="00262246">
        <w:t xml:space="preserve"> </w:t>
      </w:r>
      <w:r w:rsidRPr="00262246">
        <w:rPr>
          <w:rFonts w:ascii="Sylfaen" w:hAnsi="Sylfaen" w:cs="Sylfaen"/>
        </w:rPr>
        <w:t>ინსტიტუტში</w:t>
      </w:r>
      <w:r w:rsidRPr="00262246">
        <w:t xml:space="preserve"> </w:t>
      </w:r>
      <w:r w:rsidRPr="00262246">
        <w:rPr>
          <w:rFonts w:ascii="Sylfaen" w:hAnsi="Sylfaen" w:cs="Sylfaen"/>
        </w:rPr>
        <w:t>მუშაობს</w:t>
      </w:r>
      <w:r w:rsidRPr="00262246">
        <w:rPr>
          <w:rFonts w:ascii="Sylfaen" w:hAnsi="Sylfaen" w:cs="Sylfaen"/>
          <w:lang w:val="ka-GE"/>
        </w:rPr>
        <w:t>:</w:t>
      </w:r>
      <w:r w:rsidRPr="00262246">
        <w:t xml:space="preserve"> </w:t>
      </w:r>
      <w:r w:rsidRPr="00262246">
        <w:rPr>
          <w:rFonts w:asciiTheme="minorHAnsi" w:hAnsiTheme="minorHAnsi"/>
          <w:lang w:val="ka-GE"/>
        </w:rPr>
        <w:t xml:space="preserve"> </w:t>
      </w:r>
      <w:r w:rsidRPr="00262246">
        <w:rPr>
          <w:b/>
          <w:bCs/>
        </w:rPr>
        <w:t>109</w:t>
      </w:r>
      <w:r w:rsidRPr="00262246">
        <w:t xml:space="preserve"> </w:t>
      </w:r>
      <w:r w:rsidRPr="00262246">
        <w:rPr>
          <w:rFonts w:ascii="Sylfaen" w:hAnsi="Sylfaen" w:cs="Sylfaen"/>
        </w:rPr>
        <w:t>თანამშრომელი</w:t>
      </w:r>
      <w:r>
        <w:rPr>
          <w:rFonts w:asciiTheme="minorHAnsi" w:hAnsiTheme="minorHAnsi"/>
          <w:lang w:val="ka-GE"/>
        </w:rPr>
        <w:t xml:space="preserve">. </w:t>
      </w:r>
      <w:r w:rsidRPr="00262246">
        <w:rPr>
          <w:rFonts w:ascii="Sylfaen" w:hAnsi="Sylfaen" w:cs="Sylfaen"/>
        </w:rPr>
        <w:t>აქედან</w:t>
      </w:r>
      <w:r w:rsidRPr="00262246">
        <w:t xml:space="preserve"> </w:t>
      </w:r>
      <w:r w:rsidRPr="00262246">
        <w:rPr>
          <w:b/>
          <w:bCs/>
        </w:rPr>
        <w:t>79</w:t>
      </w:r>
      <w:r w:rsidRPr="00262246">
        <w:t xml:space="preserve"> </w:t>
      </w:r>
      <w:r w:rsidRPr="00262246">
        <w:rPr>
          <w:rFonts w:ascii="Sylfaen" w:hAnsi="Sylfaen" w:cs="Sylfaen"/>
        </w:rPr>
        <w:t>მეცნიერ</w:t>
      </w:r>
      <w:r w:rsidRPr="00262246">
        <w:t xml:space="preserve"> </w:t>
      </w:r>
      <w:r w:rsidRPr="00262246">
        <w:rPr>
          <w:rFonts w:ascii="Sylfaen" w:hAnsi="Sylfaen" w:cs="Sylfaen"/>
        </w:rPr>
        <w:t>თანამშრომელია</w:t>
      </w:r>
      <w:r w:rsidRPr="00262246">
        <w:t xml:space="preserve"> </w:t>
      </w:r>
      <w:r w:rsidRPr="00262246">
        <w:rPr>
          <w:rFonts w:ascii="Sylfaen" w:hAnsi="Sylfaen" w:cs="Sylfaen"/>
        </w:rPr>
        <w:t>და</w:t>
      </w:r>
      <w:r w:rsidRPr="00262246">
        <w:t xml:space="preserve"> </w:t>
      </w:r>
      <w:r w:rsidRPr="00262246">
        <w:rPr>
          <w:b/>
          <w:bCs/>
        </w:rPr>
        <w:t>30</w:t>
      </w:r>
      <w:r w:rsidRPr="00262246">
        <w:t xml:space="preserve"> </w:t>
      </w:r>
      <w:r w:rsidRPr="00262246">
        <w:rPr>
          <w:rFonts w:ascii="Sylfaen" w:hAnsi="Sylfaen" w:cs="Sylfaen"/>
        </w:rPr>
        <w:t>ადმინისტრაციული</w:t>
      </w:r>
      <w:r w:rsidRPr="00262246">
        <w:t xml:space="preserve">, </w:t>
      </w:r>
      <w:r w:rsidRPr="00262246">
        <w:rPr>
          <w:rFonts w:ascii="Sylfaen" w:hAnsi="Sylfaen" w:cs="Sylfaen"/>
        </w:rPr>
        <w:t>ტექნიკური</w:t>
      </w:r>
      <w:r w:rsidRPr="00262246">
        <w:t xml:space="preserve"> </w:t>
      </w:r>
      <w:r w:rsidRPr="00262246">
        <w:rPr>
          <w:rFonts w:ascii="Sylfaen" w:hAnsi="Sylfaen" w:cs="Sylfaen"/>
        </w:rPr>
        <w:t>და</w:t>
      </w:r>
      <w:r w:rsidRPr="00262246">
        <w:t xml:space="preserve"> </w:t>
      </w:r>
      <w:r w:rsidRPr="00262246">
        <w:rPr>
          <w:rFonts w:ascii="Sylfaen" w:hAnsi="Sylfaen" w:cs="Sylfaen"/>
        </w:rPr>
        <w:t>მომსახურე</w:t>
      </w:r>
      <w:r w:rsidRPr="00262246">
        <w:t xml:space="preserve"> </w:t>
      </w:r>
      <w:r w:rsidRPr="00262246">
        <w:rPr>
          <w:rFonts w:ascii="Sylfaen" w:hAnsi="Sylfaen" w:cs="Sylfaen"/>
        </w:rPr>
        <w:t>პერსონალი</w:t>
      </w:r>
      <w:r w:rsidRPr="00262246">
        <w:t xml:space="preserve">. </w:t>
      </w:r>
    </w:p>
    <w:p w14:paraId="6846E9AB" w14:textId="77777777" w:rsidR="00262246" w:rsidRPr="00262246" w:rsidRDefault="00262246" w:rsidP="00262246">
      <w:pPr>
        <w:spacing w:after="0" w:line="360" w:lineRule="auto"/>
        <w:ind w:right="-6"/>
        <w:jc w:val="both"/>
        <w:rPr>
          <w:rFonts w:asciiTheme="minorHAnsi" w:hAnsiTheme="minorHAnsi"/>
          <w:lang w:val="ka-GE"/>
        </w:rPr>
      </w:pPr>
    </w:p>
    <w:p w14:paraId="4178E9D1" w14:textId="77777777" w:rsidR="00262246" w:rsidRPr="00262246" w:rsidRDefault="00262246" w:rsidP="00262246">
      <w:pPr>
        <w:spacing w:after="0" w:line="360" w:lineRule="auto"/>
        <w:ind w:right="-6" w:firstLine="709"/>
        <w:jc w:val="both"/>
        <w:rPr>
          <w:rFonts w:asciiTheme="minorHAnsi" w:hAnsiTheme="minorHAnsi"/>
          <w:lang w:val="ka-GE"/>
        </w:rPr>
      </w:pPr>
      <w:r w:rsidRPr="00262246">
        <w:rPr>
          <w:rFonts w:ascii="Sylfaen" w:hAnsi="Sylfaen" w:cs="Sylfaen"/>
        </w:rPr>
        <w:t>ინსტიტუტში</w:t>
      </w:r>
      <w:r w:rsidRPr="00262246">
        <w:t xml:space="preserve"> </w:t>
      </w:r>
      <w:r w:rsidRPr="00262246">
        <w:rPr>
          <w:b/>
          <w:bCs/>
        </w:rPr>
        <w:t>6</w:t>
      </w:r>
      <w:r w:rsidRPr="00262246">
        <w:t xml:space="preserve"> </w:t>
      </w:r>
      <w:r w:rsidRPr="00262246">
        <w:rPr>
          <w:rFonts w:ascii="Sylfaen" w:hAnsi="Sylfaen" w:cs="Sylfaen"/>
        </w:rPr>
        <w:t>ლაბორატორია</w:t>
      </w:r>
      <w:r w:rsidRPr="00262246">
        <w:t xml:space="preserve"> </w:t>
      </w:r>
      <w:r w:rsidRPr="00262246">
        <w:rPr>
          <w:rFonts w:ascii="Sylfaen" w:hAnsi="Sylfaen" w:cs="Sylfaen"/>
        </w:rPr>
        <w:t>და</w:t>
      </w:r>
      <w:r w:rsidRPr="00262246">
        <w:t xml:space="preserve"> </w:t>
      </w:r>
      <w:r w:rsidRPr="00262246">
        <w:rPr>
          <w:b/>
          <w:bCs/>
        </w:rPr>
        <w:t>1</w:t>
      </w:r>
      <w:r w:rsidRPr="00262246">
        <w:t xml:space="preserve"> </w:t>
      </w:r>
      <w:r w:rsidRPr="00262246">
        <w:rPr>
          <w:rFonts w:ascii="Sylfaen" w:hAnsi="Sylfaen" w:cs="Sylfaen"/>
        </w:rPr>
        <w:t>განყოფილებაა</w:t>
      </w:r>
      <w:r w:rsidRPr="00262246">
        <w:t xml:space="preserve">. </w:t>
      </w:r>
    </w:p>
    <w:p w14:paraId="221F9611" w14:textId="0D2C8E20" w:rsidR="00F12C76" w:rsidRPr="00262246" w:rsidRDefault="00262246" w:rsidP="00262246">
      <w:pPr>
        <w:spacing w:after="0" w:line="360" w:lineRule="auto"/>
        <w:ind w:right="-6" w:firstLine="709"/>
        <w:jc w:val="both"/>
      </w:pPr>
      <w:r w:rsidRPr="00262246">
        <w:rPr>
          <w:rFonts w:ascii="Sylfaen" w:hAnsi="Sylfaen" w:cs="Sylfaen"/>
        </w:rPr>
        <w:t>ინსტიტუტ</w:t>
      </w:r>
      <w:r w:rsidRPr="00262246">
        <w:rPr>
          <w:rFonts w:ascii="Sylfaen" w:hAnsi="Sylfaen" w:cs="Sylfaen"/>
          <w:lang w:val="ka-GE"/>
        </w:rPr>
        <w:t>ს</w:t>
      </w:r>
      <w:r w:rsidRPr="00262246">
        <w:t xml:space="preserve"> </w:t>
      </w:r>
      <w:r w:rsidRPr="00262246">
        <w:rPr>
          <w:rFonts w:ascii="Sylfaen" w:hAnsi="Sylfaen" w:cs="Sylfaen"/>
        </w:rPr>
        <w:t>გააჩნია</w:t>
      </w:r>
      <w:r w:rsidRPr="00262246">
        <w:t xml:space="preserve"> </w:t>
      </w:r>
      <w:r w:rsidRPr="00262246">
        <w:rPr>
          <w:rFonts w:ascii="Sylfaen" w:hAnsi="Sylfaen" w:cs="Sylfaen"/>
        </w:rPr>
        <w:t>ბიბლიოთეკა</w:t>
      </w:r>
      <w:r w:rsidRPr="00262246">
        <w:t>. </w:t>
      </w:r>
    </w:p>
    <w:sectPr w:rsidR="00F12C76" w:rsidRPr="002622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C3A3A"/>
    <w:rsid w:val="000D2F5B"/>
    <w:rsid w:val="00262246"/>
    <w:rsid w:val="00667FEC"/>
    <w:rsid w:val="006C0B77"/>
    <w:rsid w:val="008242FF"/>
    <w:rsid w:val="00870751"/>
    <w:rsid w:val="00922C48"/>
    <w:rsid w:val="00993415"/>
    <w:rsid w:val="00A97B36"/>
    <w:rsid w:val="00B915B7"/>
    <w:rsid w:val="00CC3A3A"/>
    <w:rsid w:val="00EA59DF"/>
    <w:rsid w:val="00EE4070"/>
    <w:rsid w:val="00F12C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5F29"/>
  <w15:chartTrackingRefBased/>
  <w15:docId w15:val="{75747778-CF40-48D4-BD3E-8F7D8118E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3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3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3A"/>
    <w:rPr>
      <w:rFonts w:eastAsiaTheme="majorEastAsia" w:cstheme="majorBidi"/>
      <w:color w:val="2E74B5" w:themeColor="accent1" w:themeShade="BF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3A"/>
    <w:rPr>
      <w:rFonts w:eastAsiaTheme="majorEastAsia" w:cstheme="majorBidi"/>
      <w:i/>
      <w:iCs/>
      <w:color w:val="2E74B5" w:themeColor="accent1" w:themeShade="BF"/>
      <w:kern w:val="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3A"/>
    <w:rPr>
      <w:rFonts w:eastAsiaTheme="majorEastAsia" w:cstheme="majorBidi"/>
      <w:color w:val="2E74B5" w:themeColor="accent1" w:themeShade="BF"/>
      <w:kern w:val="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3A"/>
    <w:rPr>
      <w:rFonts w:eastAsiaTheme="majorEastAsia" w:cstheme="majorBidi"/>
      <w:i/>
      <w:iCs/>
      <w:color w:val="595959" w:themeColor="text1" w:themeTint="A6"/>
      <w:kern w:val="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3A"/>
    <w:rPr>
      <w:rFonts w:eastAsiaTheme="majorEastAsia" w:cstheme="majorBidi"/>
      <w:color w:val="595959" w:themeColor="text1" w:themeTint="A6"/>
      <w:kern w:val="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3A"/>
    <w:rPr>
      <w:rFonts w:eastAsiaTheme="majorEastAsia" w:cstheme="majorBidi"/>
      <w:i/>
      <w:iCs/>
      <w:color w:val="272727" w:themeColor="text1" w:themeTint="D8"/>
      <w:kern w:val="0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3A"/>
    <w:rPr>
      <w:rFonts w:eastAsiaTheme="majorEastAsia" w:cstheme="majorBidi"/>
      <w:color w:val="272727" w:themeColor="text1" w:themeTint="D8"/>
      <w:kern w:val="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C3A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3A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3A"/>
    <w:rPr>
      <w:rFonts w:ascii="Times New Roman" w:hAnsi="Times New Roman"/>
      <w:i/>
      <w:iCs/>
      <w:color w:val="404040" w:themeColor="text1" w:themeTint="BF"/>
      <w:kern w:val="0"/>
      <w:sz w:val="28"/>
    </w:rPr>
  </w:style>
  <w:style w:type="paragraph" w:styleId="ListParagraph">
    <w:name w:val="List Paragraph"/>
    <w:basedOn w:val="Normal"/>
    <w:uiPriority w:val="34"/>
    <w:qFormat/>
    <w:rsid w:val="00CC3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3A"/>
    <w:rPr>
      <w:rFonts w:ascii="Times New Roman" w:hAnsi="Times New Roman"/>
      <w:i/>
      <w:iCs/>
      <w:color w:val="2E74B5" w:themeColor="accent1" w:themeShade="BF"/>
      <w:kern w:val="0"/>
      <w:sz w:val="28"/>
    </w:rPr>
  </w:style>
  <w:style w:type="character" w:styleId="IntenseReference">
    <w:name w:val="Intense Reference"/>
    <w:basedOn w:val="DefaultParagraphFont"/>
    <w:uiPriority w:val="32"/>
    <w:qFormat/>
    <w:rsid w:val="00CC3A3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239</Characters>
  <Application>Microsoft Office Word</Application>
  <DocSecurity>0</DocSecurity>
  <Lines>1</Lines>
  <Paragraphs>1</Paragraphs>
  <ScaleCrop>false</ScaleCrop>
  <Company>Grizli777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 alen</dc:creator>
  <cp:keywords/>
  <dc:description/>
  <cp:lastModifiedBy>ილია ჩაჩავა</cp:lastModifiedBy>
  <cp:revision>2</cp:revision>
  <dcterms:created xsi:type="dcterms:W3CDTF">2026-01-23T06:26:00Z</dcterms:created>
  <dcterms:modified xsi:type="dcterms:W3CDTF">2026-01-23T06:32:00Z</dcterms:modified>
</cp:coreProperties>
</file>