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909E" w14:textId="77777777" w:rsidR="00DE2027" w:rsidRDefault="00DE2027" w:rsidP="00DE2027">
      <w:pPr>
        <w:spacing w:before="100" w:beforeAutospacing="1" w:after="100" w:afterAutospacing="1"/>
        <w:rPr>
          <w:b/>
          <w:bCs/>
          <w:sz w:val="48"/>
          <w:szCs w:val="48"/>
          <w14:ligatures w14:val="none"/>
        </w:rPr>
      </w:pPr>
      <w:r>
        <w:rPr>
          <w:b/>
          <w:bCs/>
          <w:sz w:val="48"/>
          <w:szCs w:val="48"/>
          <w14:ligatures w14:val="none"/>
        </w:rPr>
        <w:t>Post-Incident Report</w:t>
      </w:r>
    </w:p>
    <w:p w14:paraId="2579D298"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Incident Overview</w:t>
      </w:r>
    </w:p>
    <w:p w14:paraId="4D90D8DA" w14:textId="77777777" w:rsidR="00DE2027" w:rsidRDefault="00DE2027" w:rsidP="00DE2027">
      <w:pPr>
        <w:numPr>
          <w:ilvl w:val="0"/>
          <w:numId w:val="1"/>
        </w:numPr>
        <w:spacing w:before="100" w:beforeAutospacing="1" w:after="100" w:afterAutospacing="1"/>
        <w:rPr>
          <w:rFonts w:eastAsia="Times New Roman"/>
          <w:sz w:val="24"/>
          <w:szCs w:val="24"/>
          <w14:ligatures w14:val="none"/>
        </w:rPr>
      </w:pPr>
      <w:r>
        <w:rPr>
          <w:rFonts w:eastAsia="Times New Roman"/>
          <w:b/>
          <w:bCs/>
          <w:sz w:val="24"/>
          <w:szCs w:val="24"/>
          <w14:ligatures w14:val="none"/>
        </w:rPr>
        <w:t>Incident:</w:t>
      </w:r>
      <w:r>
        <w:rPr>
          <w:rFonts w:eastAsia="Times New Roman"/>
          <w:sz w:val="24"/>
          <w:szCs w:val="24"/>
          <w14:ligatures w14:val="none"/>
        </w:rPr>
        <w:t xml:space="preserve"> Structure Fire – Residential (Garage/Attic Involvement)</w:t>
      </w:r>
    </w:p>
    <w:p w14:paraId="48DBEF8C" w14:textId="77777777" w:rsidR="00DE2027" w:rsidRDefault="00DE2027" w:rsidP="00DE2027">
      <w:pPr>
        <w:numPr>
          <w:ilvl w:val="0"/>
          <w:numId w:val="1"/>
        </w:numPr>
        <w:spacing w:before="100" w:beforeAutospacing="1" w:after="100" w:afterAutospacing="1"/>
        <w:rPr>
          <w:rFonts w:eastAsia="Times New Roman"/>
          <w:sz w:val="24"/>
          <w:szCs w:val="24"/>
          <w14:ligatures w14:val="none"/>
        </w:rPr>
      </w:pPr>
      <w:r>
        <w:rPr>
          <w:rFonts w:eastAsia="Times New Roman"/>
          <w:b/>
          <w:bCs/>
          <w:sz w:val="24"/>
          <w:szCs w:val="24"/>
          <w14:ligatures w14:val="none"/>
        </w:rPr>
        <w:t>Incident Number:</w:t>
      </w:r>
      <w:r>
        <w:rPr>
          <w:rFonts w:eastAsia="Times New Roman"/>
          <w:sz w:val="24"/>
          <w:szCs w:val="24"/>
          <w14:ligatures w14:val="none"/>
        </w:rPr>
        <w:t xml:space="preserve"> 25075991</w:t>
      </w:r>
    </w:p>
    <w:p w14:paraId="3881AB39" w14:textId="77777777" w:rsidR="00DE2027" w:rsidRDefault="00DE2027" w:rsidP="00DE2027">
      <w:pPr>
        <w:numPr>
          <w:ilvl w:val="0"/>
          <w:numId w:val="1"/>
        </w:numPr>
        <w:spacing w:before="100" w:beforeAutospacing="1" w:after="100" w:afterAutospacing="1"/>
        <w:rPr>
          <w:rFonts w:eastAsia="Times New Roman"/>
          <w:sz w:val="24"/>
          <w:szCs w:val="24"/>
          <w14:ligatures w14:val="none"/>
        </w:rPr>
      </w:pPr>
      <w:r>
        <w:rPr>
          <w:rFonts w:eastAsia="Times New Roman"/>
          <w:b/>
          <w:bCs/>
          <w:sz w:val="24"/>
          <w:szCs w:val="24"/>
          <w14:ligatures w14:val="none"/>
        </w:rPr>
        <w:t>Date:</w:t>
      </w:r>
      <w:r>
        <w:rPr>
          <w:rFonts w:eastAsia="Times New Roman"/>
          <w:sz w:val="24"/>
          <w:szCs w:val="24"/>
          <w14:ligatures w14:val="none"/>
        </w:rPr>
        <w:t xml:space="preserve"> 05/25/2025</w:t>
      </w:r>
    </w:p>
    <w:p w14:paraId="6192699F" w14:textId="77777777" w:rsidR="00DE2027" w:rsidRDefault="00DE2027" w:rsidP="00DE2027">
      <w:pPr>
        <w:numPr>
          <w:ilvl w:val="0"/>
          <w:numId w:val="1"/>
        </w:numPr>
        <w:spacing w:before="100" w:beforeAutospacing="1" w:after="100" w:afterAutospacing="1"/>
        <w:rPr>
          <w:rFonts w:eastAsia="Times New Roman"/>
          <w:sz w:val="24"/>
          <w:szCs w:val="24"/>
          <w14:ligatures w14:val="none"/>
        </w:rPr>
      </w:pPr>
      <w:r>
        <w:rPr>
          <w:rFonts w:eastAsia="Times New Roman"/>
          <w:b/>
          <w:bCs/>
          <w:sz w:val="24"/>
          <w:szCs w:val="24"/>
          <w14:ligatures w14:val="none"/>
        </w:rPr>
        <w:t>Location:</w:t>
      </w:r>
      <w:r>
        <w:rPr>
          <w:rFonts w:eastAsia="Times New Roman"/>
          <w:sz w:val="24"/>
          <w:szCs w:val="24"/>
          <w14:ligatures w14:val="none"/>
        </w:rPr>
        <w:t xml:space="preserve"> 9218 Mystic Oaks Trail, Austin, TX 78750</w:t>
      </w:r>
    </w:p>
    <w:p w14:paraId="48EAD047" w14:textId="77777777" w:rsidR="00DE2027" w:rsidRDefault="00DE2027" w:rsidP="00DE2027">
      <w:pPr>
        <w:numPr>
          <w:ilvl w:val="0"/>
          <w:numId w:val="1"/>
        </w:numPr>
        <w:spacing w:before="100" w:beforeAutospacing="1" w:after="100" w:afterAutospacing="1"/>
        <w:rPr>
          <w:rFonts w:eastAsia="Times New Roman"/>
          <w:sz w:val="24"/>
          <w:szCs w:val="24"/>
          <w14:ligatures w14:val="none"/>
        </w:rPr>
      </w:pPr>
      <w:r>
        <w:rPr>
          <w:rFonts w:eastAsia="Times New Roman"/>
          <w:b/>
          <w:bCs/>
          <w:sz w:val="24"/>
          <w:szCs w:val="24"/>
          <w14:ligatures w14:val="none"/>
        </w:rPr>
        <w:t>Operational Mode:</w:t>
      </w:r>
      <w:r>
        <w:rPr>
          <w:rFonts w:eastAsia="Times New Roman"/>
          <w:sz w:val="24"/>
          <w:szCs w:val="24"/>
          <w14:ligatures w14:val="none"/>
        </w:rPr>
        <w:t xml:space="preserve"> Offensive</w:t>
      </w:r>
    </w:p>
    <w:p w14:paraId="734513A0" w14:textId="77777777" w:rsidR="00DE2027" w:rsidRDefault="00DE2027" w:rsidP="00DE2027">
      <w:pPr>
        <w:numPr>
          <w:ilvl w:val="0"/>
          <w:numId w:val="1"/>
        </w:numPr>
        <w:spacing w:before="100" w:beforeAutospacing="1" w:after="100" w:afterAutospacing="1"/>
        <w:rPr>
          <w:rFonts w:eastAsia="Times New Roman"/>
          <w:sz w:val="24"/>
          <w:szCs w:val="24"/>
          <w14:ligatures w14:val="none"/>
        </w:rPr>
      </w:pPr>
      <w:r>
        <w:rPr>
          <w:rFonts w:eastAsia="Times New Roman"/>
          <w:b/>
          <w:bCs/>
          <w:sz w:val="24"/>
          <w:szCs w:val="24"/>
          <w14:ligatures w14:val="none"/>
        </w:rPr>
        <w:t>Alarm Level:</w:t>
      </w:r>
      <w:r>
        <w:rPr>
          <w:rFonts w:eastAsia="Times New Roman"/>
          <w:sz w:val="24"/>
          <w:szCs w:val="24"/>
          <w14:ligatures w14:val="none"/>
        </w:rPr>
        <w:t xml:space="preserve"> 1</w:t>
      </w:r>
    </w:p>
    <w:p w14:paraId="3C0EC72E" w14:textId="77777777" w:rsidR="00DE2027" w:rsidRDefault="00DE2027" w:rsidP="00DE2027">
      <w:pPr>
        <w:numPr>
          <w:ilvl w:val="0"/>
          <w:numId w:val="1"/>
        </w:numPr>
        <w:spacing w:before="100" w:beforeAutospacing="1" w:after="100" w:afterAutospacing="1"/>
        <w:rPr>
          <w:rFonts w:eastAsia="Times New Roman"/>
          <w:sz w:val="24"/>
          <w:szCs w:val="24"/>
          <w14:ligatures w14:val="none"/>
        </w:rPr>
      </w:pPr>
      <w:r>
        <w:rPr>
          <w:rFonts w:eastAsia="Times New Roman"/>
          <w:b/>
          <w:bCs/>
          <w:sz w:val="24"/>
          <w:szCs w:val="24"/>
          <w14:ligatures w14:val="none"/>
        </w:rPr>
        <w:t>Primary TAC:</w:t>
      </w:r>
      <w:r>
        <w:rPr>
          <w:rFonts w:eastAsia="Times New Roman"/>
          <w:sz w:val="24"/>
          <w:szCs w:val="24"/>
          <w14:ligatures w14:val="none"/>
        </w:rPr>
        <w:t xml:space="preserve"> FTAC 205</w:t>
      </w:r>
    </w:p>
    <w:p w14:paraId="1DFBF279" w14:textId="77777777" w:rsidR="00DE2027" w:rsidRDefault="00DE2027" w:rsidP="00DE2027">
      <w:pPr>
        <w:numPr>
          <w:ilvl w:val="0"/>
          <w:numId w:val="1"/>
        </w:numPr>
        <w:spacing w:before="100" w:beforeAutospacing="1" w:after="100" w:afterAutospacing="1"/>
        <w:rPr>
          <w:rFonts w:eastAsia="Times New Roman"/>
          <w:sz w:val="24"/>
          <w:szCs w:val="24"/>
          <w14:ligatures w14:val="none"/>
        </w:rPr>
      </w:pPr>
      <w:r>
        <w:rPr>
          <w:rFonts w:eastAsia="Times New Roman"/>
          <w:b/>
          <w:bCs/>
          <w:sz w:val="24"/>
          <w:szCs w:val="24"/>
          <w14:ligatures w14:val="none"/>
        </w:rPr>
        <w:t>Jurisdiction:</w:t>
      </w:r>
      <w:r>
        <w:rPr>
          <w:rFonts w:eastAsia="Times New Roman"/>
          <w:sz w:val="24"/>
          <w:szCs w:val="24"/>
          <w14:ligatures w14:val="none"/>
        </w:rPr>
        <w:t xml:space="preserve"> AFD_B02</w:t>
      </w:r>
    </w:p>
    <w:p w14:paraId="6591DFBA" w14:textId="77777777" w:rsidR="00DE2027" w:rsidRDefault="00DE2027" w:rsidP="00DE2027">
      <w:pPr>
        <w:numPr>
          <w:ilvl w:val="0"/>
          <w:numId w:val="1"/>
        </w:numPr>
        <w:spacing w:before="100" w:beforeAutospacing="1" w:after="100" w:afterAutospacing="1"/>
        <w:rPr>
          <w:rFonts w:eastAsia="Times New Roman"/>
          <w:sz w:val="24"/>
          <w:szCs w:val="24"/>
          <w14:ligatures w14:val="none"/>
        </w:rPr>
      </w:pPr>
      <w:r>
        <w:rPr>
          <w:rFonts w:eastAsia="Times New Roman"/>
          <w:b/>
          <w:bCs/>
          <w:sz w:val="24"/>
          <w:szCs w:val="24"/>
          <w14:ligatures w14:val="none"/>
        </w:rPr>
        <w:t>Battalion:</w:t>
      </w:r>
      <w:r>
        <w:rPr>
          <w:rFonts w:eastAsia="Times New Roman"/>
          <w:sz w:val="24"/>
          <w:szCs w:val="24"/>
          <w14:ligatures w14:val="none"/>
        </w:rPr>
        <w:t xml:space="preserve"> AFD_BAT02</w:t>
      </w:r>
    </w:p>
    <w:p w14:paraId="2840BF42" w14:textId="77777777" w:rsidR="00DE2027" w:rsidRDefault="00DE2027" w:rsidP="00DE2027">
      <w:pPr>
        <w:jc w:val="center"/>
        <w:rPr>
          <w:rFonts w:eastAsia="Times New Roman"/>
          <w:sz w:val="24"/>
          <w:szCs w:val="24"/>
          <w14:ligatures w14:val="none"/>
        </w:rPr>
      </w:pPr>
      <w:r>
        <w:rPr>
          <w:rFonts w:eastAsia="Times New Roman"/>
          <w:sz w:val="24"/>
          <w:szCs w:val="24"/>
          <w14:ligatures w14:val="none"/>
        </w:rPr>
        <w:pict w14:anchorId="4FB00437">
          <v:rect id="_x0000_i1025" style="width:468pt;height:.5pt" o:hralign="center" o:hrstd="t" o:hr="t" fillcolor="#a0a0a0" stroked="f"/>
        </w:pict>
      </w:r>
    </w:p>
    <w:p w14:paraId="56F614E7"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Incident Timeline</w:t>
      </w:r>
    </w:p>
    <w:p w14:paraId="398CB829" w14:textId="77777777" w:rsidR="00DE2027" w:rsidRDefault="00DE2027" w:rsidP="00DE2027">
      <w:pPr>
        <w:spacing w:before="100" w:beforeAutospacing="1" w:after="100" w:afterAutospacing="1"/>
        <w:rPr>
          <w:sz w:val="24"/>
          <w:szCs w:val="24"/>
          <w14:ligatures w14:val="none"/>
        </w:rPr>
      </w:pPr>
      <w:r>
        <w:rPr>
          <w:b/>
          <w:bCs/>
          <w:sz w:val="24"/>
          <w:szCs w:val="24"/>
          <w14:ligatures w14:val="none"/>
        </w:rPr>
        <w:t>Call Receipt &amp; Dispatch:</w:t>
      </w:r>
    </w:p>
    <w:p w14:paraId="6681D95B" w14:textId="77777777" w:rsidR="00DE2027" w:rsidRDefault="00DE2027" w:rsidP="00DE2027">
      <w:pPr>
        <w:numPr>
          <w:ilvl w:val="0"/>
          <w:numId w:val="2"/>
        </w:numPr>
        <w:spacing w:before="100" w:beforeAutospacing="1" w:after="100" w:afterAutospacing="1"/>
        <w:rPr>
          <w:rFonts w:eastAsia="Times New Roman"/>
          <w:sz w:val="24"/>
          <w:szCs w:val="24"/>
          <w14:ligatures w14:val="none"/>
        </w:rPr>
      </w:pPr>
      <w:r>
        <w:rPr>
          <w:rFonts w:eastAsia="Times New Roman"/>
          <w:sz w:val="24"/>
          <w:szCs w:val="24"/>
          <w14:ligatures w14:val="none"/>
        </w:rPr>
        <w:t>17:09:51 – 911 call received.</w:t>
      </w:r>
    </w:p>
    <w:p w14:paraId="1E7C5772" w14:textId="77777777" w:rsidR="00DE2027" w:rsidRDefault="00DE2027" w:rsidP="00DE2027">
      <w:pPr>
        <w:numPr>
          <w:ilvl w:val="0"/>
          <w:numId w:val="2"/>
        </w:numPr>
        <w:spacing w:before="100" w:beforeAutospacing="1" w:after="100" w:afterAutospacing="1"/>
        <w:rPr>
          <w:rFonts w:eastAsia="Times New Roman"/>
          <w:sz w:val="24"/>
          <w:szCs w:val="24"/>
          <w14:ligatures w14:val="none"/>
        </w:rPr>
      </w:pPr>
      <w:r>
        <w:rPr>
          <w:rFonts w:eastAsia="Times New Roman"/>
          <w:sz w:val="24"/>
          <w:szCs w:val="24"/>
          <w14:ligatures w14:val="none"/>
        </w:rPr>
        <w:t>17:10:24 – First units dispatched.</w:t>
      </w:r>
    </w:p>
    <w:p w14:paraId="23336CA9" w14:textId="77777777" w:rsidR="00DE2027" w:rsidRDefault="00DE2027" w:rsidP="00DE2027">
      <w:pPr>
        <w:numPr>
          <w:ilvl w:val="0"/>
          <w:numId w:val="2"/>
        </w:numPr>
        <w:spacing w:before="100" w:beforeAutospacing="1" w:after="100" w:afterAutospacing="1"/>
        <w:rPr>
          <w:rFonts w:eastAsia="Times New Roman"/>
          <w:sz w:val="24"/>
          <w:szCs w:val="24"/>
          <w14:ligatures w14:val="none"/>
        </w:rPr>
      </w:pPr>
      <w:r>
        <w:rPr>
          <w:rFonts w:eastAsia="Times New Roman"/>
          <w:sz w:val="24"/>
          <w:szCs w:val="24"/>
          <w14:ligatures w14:val="none"/>
        </w:rPr>
        <w:t xml:space="preserve">17:10:38 – First unit (ENG25) </w:t>
      </w:r>
      <w:proofErr w:type="spellStart"/>
      <w:r>
        <w:rPr>
          <w:rFonts w:eastAsia="Times New Roman"/>
          <w:sz w:val="24"/>
          <w:szCs w:val="24"/>
          <w14:ligatures w14:val="none"/>
        </w:rPr>
        <w:t>en</w:t>
      </w:r>
      <w:proofErr w:type="spellEnd"/>
      <w:r>
        <w:rPr>
          <w:rFonts w:eastAsia="Times New Roman"/>
          <w:sz w:val="24"/>
          <w:szCs w:val="24"/>
          <w14:ligatures w14:val="none"/>
        </w:rPr>
        <w:t xml:space="preserve"> route.</w:t>
      </w:r>
    </w:p>
    <w:p w14:paraId="06DC445F" w14:textId="77777777" w:rsidR="00DE2027" w:rsidRDefault="00DE2027" w:rsidP="00DE2027">
      <w:pPr>
        <w:numPr>
          <w:ilvl w:val="0"/>
          <w:numId w:val="2"/>
        </w:numPr>
        <w:spacing w:before="100" w:beforeAutospacing="1" w:after="100" w:afterAutospacing="1"/>
        <w:rPr>
          <w:rFonts w:eastAsia="Times New Roman"/>
          <w:sz w:val="24"/>
          <w:szCs w:val="24"/>
          <w14:ligatures w14:val="none"/>
        </w:rPr>
      </w:pPr>
      <w:r>
        <w:rPr>
          <w:rFonts w:eastAsia="Times New Roman"/>
          <w:sz w:val="24"/>
          <w:szCs w:val="24"/>
          <w14:ligatures w14:val="none"/>
        </w:rPr>
        <w:t>17:14:47 – ENG25 arrives on scene.</w:t>
      </w:r>
    </w:p>
    <w:p w14:paraId="4B37B419" w14:textId="77777777" w:rsidR="00DE2027" w:rsidRDefault="00DE2027" w:rsidP="00DE2027">
      <w:pPr>
        <w:spacing w:before="100" w:beforeAutospacing="1" w:after="100" w:afterAutospacing="1"/>
        <w:rPr>
          <w:sz w:val="24"/>
          <w:szCs w:val="24"/>
          <w14:ligatures w14:val="none"/>
        </w:rPr>
      </w:pPr>
      <w:r>
        <w:rPr>
          <w:b/>
          <w:bCs/>
          <w:sz w:val="24"/>
          <w:szCs w:val="24"/>
          <w14:ligatures w14:val="none"/>
        </w:rPr>
        <w:t>Initial Size-Up &amp; Fire Attack:</w:t>
      </w:r>
    </w:p>
    <w:p w14:paraId="3304F6C7" w14:textId="77777777" w:rsidR="00DE2027" w:rsidRDefault="00DE2027" w:rsidP="00DE2027">
      <w:pPr>
        <w:numPr>
          <w:ilvl w:val="0"/>
          <w:numId w:val="3"/>
        </w:numPr>
        <w:spacing w:before="100" w:beforeAutospacing="1" w:after="100" w:afterAutospacing="1"/>
        <w:rPr>
          <w:rFonts w:eastAsia="Times New Roman"/>
          <w:sz w:val="24"/>
          <w:szCs w:val="24"/>
          <w14:ligatures w14:val="none"/>
        </w:rPr>
      </w:pPr>
      <w:r>
        <w:rPr>
          <w:rFonts w:eastAsia="Times New Roman"/>
          <w:sz w:val="24"/>
          <w:szCs w:val="24"/>
          <w14:ligatures w14:val="none"/>
        </w:rPr>
        <w:t>17:16:17 – ENG25 assumes command, reports fire Alpha/Bravo corner.</w:t>
      </w:r>
    </w:p>
    <w:p w14:paraId="607C0602" w14:textId="77777777" w:rsidR="00DE2027" w:rsidRDefault="00DE2027" w:rsidP="00DE2027">
      <w:pPr>
        <w:numPr>
          <w:ilvl w:val="0"/>
          <w:numId w:val="3"/>
        </w:numPr>
        <w:spacing w:before="100" w:beforeAutospacing="1" w:after="100" w:afterAutospacing="1"/>
        <w:rPr>
          <w:rFonts w:eastAsia="Times New Roman"/>
          <w:sz w:val="24"/>
          <w:szCs w:val="24"/>
          <w14:ligatures w14:val="none"/>
        </w:rPr>
      </w:pPr>
      <w:r>
        <w:rPr>
          <w:rFonts w:eastAsia="Times New Roman"/>
          <w:sz w:val="24"/>
          <w:szCs w:val="24"/>
          <w14:ligatures w14:val="none"/>
        </w:rPr>
        <w:t>17:17:11 – QNT44 assumes command; upgrades structure to two stories.</w:t>
      </w:r>
    </w:p>
    <w:p w14:paraId="10FF7324" w14:textId="77777777" w:rsidR="00DE2027" w:rsidRDefault="00DE2027" w:rsidP="00DE2027">
      <w:pPr>
        <w:numPr>
          <w:ilvl w:val="0"/>
          <w:numId w:val="3"/>
        </w:numPr>
        <w:spacing w:before="100" w:beforeAutospacing="1" w:after="100" w:afterAutospacing="1"/>
        <w:rPr>
          <w:rFonts w:eastAsia="Times New Roman"/>
          <w:sz w:val="24"/>
          <w:szCs w:val="24"/>
          <w14:ligatures w14:val="none"/>
        </w:rPr>
      </w:pPr>
      <w:r>
        <w:rPr>
          <w:rFonts w:eastAsia="Times New Roman"/>
          <w:sz w:val="24"/>
          <w:szCs w:val="24"/>
          <w14:ligatures w14:val="none"/>
        </w:rPr>
        <w:t>17:17:30 – Offensive mode declared.</w:t>
      </w:r>
    </w:p>
    <w:p w14:paraId="32F0DB95" w14:textId="77777777" w:rsidR="00DE2027" w:rsidRDefault="00DE2027" w:rsidP="00DE2027">
      <w:pPr>
        <w:numPr>
          <w:ilvl w:val="0"/>
          <w:numId w:val="3"/>
        </w:numPr>
        <w:spacing w:before="100" w:beforeAutospacing="1" w:after="100" w:afterAutospacing="1"/>
        <w:rPr>
          <w:rFonts w:eastAsia="Times New Roman"/>
          <w:sz w:val="24"/>
          <w:szCs w:val="24"/>
          <w14:ligatures w14:val="none"/>
        </w:rPr>
      </w:pPr>
      <w:r>
        <w:rPr>
          <w:rFonts w:eastAsia="Times New Roman"/>
          <w:sz w:val="24"/>
          <w:szCs w:val="24"/>
          <w14:ligatures w14:val="none"/>
        </w:rPr>
        <w:t>17:20:03 – 360 completed; ammo hazards noted.</w:t>
      </w:r>
    </w:p>
    <w:p w14:paraId="5D24C31C" w14:textId="77777777" w:rsidR="00DE2027" w:rsidRDefault="00DE2027" w:rsidP="00DE2027">
      <w:pPr>
        <w:spacing w:before="100" w:beforeAutospacing="1" w:after="100" w:afterAutospacing="1"/>
        <w:rPr>
          <w:sz w:val="24"/>
          <w:szCs w:val="24"/>
          <w14:ligatures w14:val="none"/>
        </w:rPr>
      </w:pPr>
      <w:r>
        <w:rPr>
          <w:b/>
          <w:bCs/>
          <w:sz w:val="24"/>
          <w:szCs w:val="24"/>
          <w14:ligatures w14:val="none"/>
        </w:rPr>
        <w:t>Water Supply &amp; Ventilation:</w:t>
      </w:r>
    </w:p>
    <w:p w14:paraId="665DFD29" w14:textId="77777777" w:rsidR="00DE2027" w:rsidRDefault="00DE2027" w:rsidP="00DE2027">
      <w:pPr>
        <w:numPr>
          <w:ilvl w:val="0"/>
          <w:numId w:val="4"/>
        </w:numPr>
        <w:spacing w:before="100" w:beforeAutospacing="1" w:after="100" w:afterAutospacing="1"/>
        <w:rPr>
          <w:rFonts w:eastAsia="Times New Roman"/>
          <w:sz w:val="24"/>
          <w:szCs w:val="24"/>
          <w14:ligatures w14:val="none"/>
        </w:rPr>
      </w:pPr>
      <w:r>
        <w:rPr>
          <w:rFonts w:eastAsia="Times New Roman"/>
          <w:sz w:val="24"/>
          <w:szCs w:val="24"/>
          <w14:ligatures w14:val="none"/>
        </w:rPr>
        <w:t>17:26:01 – Hydrant water supply established.</w:t>
      </w:r>
    </w:p>
    <w:p w14:paraId="3EC5EEA1" w14:textId="77777777" w:rsidR="00DE2027" w:rsidRDefault="00DE2027" w:rsidP="00DE2027">
      <w:pPr>
        <w:numPr>
          <w:ilvl w:val="0"/>
          <w:numId w:val="4"/>
        </w:numPr>
        <w:spacing w:before="100" w:beforeAutospacing="1" w:after="100" w:afterAutospacing="1"/>
        <w:rPr>
          <w:rFonts w:eastAsia="Times New Roman"/>
          <w:sz w:val="24"/>
          <w:szCs w:val="24"/>
          <w14:ligatures w14:val="none"/>
        </w:rPr>
      </w:pPr>
      <w:r>
        <w:rPr>
          <w:rFonts w:eastAsia="Times New Roman"/>
          <w:sz w:val="24"/>
          <w:szCs w:val="24"/>
          <w14:ligatures w14:val="none"/>
        </w:rPr>
        <w:t>17:28:31 – ENG54 assigned RIC.</w:t>
      </w:r>
    </w:p>
    <w:p w14:paraId="4A605D12" w14:textId="77777777" w:rsidR="00DE2027" w:rsidRDefault="00DE2027" w:rsidP="00DE2027">
      <w:pPr>
        <w:numPr>
          <w:ilvl w:val="0"/>
          <w:numId w:val="4"/>
        </w:numPr>
        <w:spacing w:before="100" w:beforeAutospacing="1" w:after="100" w:afterAutospacing="1"/>
        <w:rPr>
          <w:rFonts w:eastAsia="Times New Roman"/>
          <w:sz w:val="24"/>
          <w:szCs w:val="24"/>
          <w14:ligatures w14:val="none"/>
        </w:rPr>
      </w:pPr>
      <w:r>
        <w:rPr>
          <w:rFonts w:eastAsia="Times New Roman"/>
          <w:sz w:val="24"/>
          <w:szCs w:val="24"/>
          <w14:ligatures w14:val="none"/>
        </w:rPr>
        <w:t>17:31:35 – Utility shutoff underway.</w:t>
      </w:r>
    </w:p>
    <w:p w14:paraId="6DDF596C" w14:textId="77777777" w:rsidR="00DE2027" w:rsidRDefault="00DE2027" w:rsidP="00DE2027">
      <w:pPr>
        <w:numPr>
          <w:ilvl w:val="0"/>
          <w:numId w:val="4"/>
        </w:numPr>
        <w:spacing w:before="100" w:beforeAutospacing="1" w:after="100" w:afterAutospacing="1"/>
        <w:rPr>
          <w:rFonts w:eastAsia="Times New Roman"/>
          <w:sz w:val="24"/>
          <w:szCs w:val="24"/>
          <w14:ligatures w14:val="none"/>
        </w:rPr>
      </w:pPr>
      <w:r>
        <w:rPr>
          <w:rFonts w:eastAsia="Times New Roman"/>
          <w:sz w:val="24"/>
          <w:szCs w:val="24"/>
          <w14:ligatures w14:val="none"/>
        </w:rPr>
        <w:t>17:36:51 – Power cut at the road confirmed.</w:t>
      </w:r>
    </w:p>
    <w:p w14:paraId="2C7674EE" w14:textId="77777777" w:rsidR="00DE2027" w:rsidRDefault="00DE2027" w:rsidP="00DE2027">
      <w:pPr>
        <w:spacing w:before="100" w:beforeAutospacing="1" w:after="100" w:afterAutospacing="1"/>
        <w:rPr>
          <w:sz w:val="24"/>
          <w:szCs w:val="24"/>
          <w14:ligatures w14:val="none"/>
        </w:rPr>
      </w:pPr>
      <w:r>
        <w:rPr>
          <w:b/>
          <w:bCs/>
          <w:sz w:val="24"/>
          <w:szCs w:val="24"/>
          <w14:ligatures w14:val="none"/>
        </w:rPr>
        <w:t>Search &amp; Overhaul:</w:t>
      </w:r>
    </w:p>
    <w:p w14:paraId="57708921" w14:textId="77777777" w:rsidR="00DE2027" w:rsidRDefault="00DE2027" w:rsidP="00DE2027">
      <w:pPr>
        <w:numPr>
          <w:ilvl w:val="0"/>
          <w:numId w:val="5"/>
        </w:numPr>
        <w:spacing w:before="100" w:beforeAutospacing="1" w:after="100" w:afterAutospacing="1"/>
        <w:rPr>
          <w:rFonts w:eastAsia="Times New Roman"/>
          <w:sz w:val="24"/>
          <w:szCs w:val="24"/>
          <w14:ligatures w14:val="none"/>
        </w:rPr>
      </w:pPr>
      <w:r>
        <w:rPr>
          <w:rFonts w:eastAsia="Times New Roman"/>
          <w:sz w:val="24"/>
          <w:szCs w:val="24"/>
          <w14:ligatures w14:val="none"/>
        </w:rPr>
        <w:t>17:37:42 – Primary search (second floor) complete.</w:t>
      </w:r>
    </w:p>
    <w:p w14:paraId="13499972" w14:textId="77777777" w:rsidR="00DE2027" w:rsidRDefault="00DE2027" w:rsidP="00DE2027">
      <w:pPr>
        <w:numPr>
          <w:ilvl w:val="0"/>
          <w:numId w:val="5"/>
        </w:numPr>
        <w:spacing w:before="100" w:beforeAutospacing="1" w:after="100" w:afterAutospacing="1"/>
        <w:rPr>
          <w:rFonts w:eastAsia="Times New Roman"/>
          <w:sz w:val="24"/>
          <w:szCs w:val="24"/>
          <w14:ligatures w14:val="none"/>
        </w:rPr>
      </w:pPr>
      <w:r>
        <w:rPr>
          <w:rFonts w:eastAsia="Times New Roman"/>
          <w:sz w:val="24"/>
          <w:szCs w:val="24"/>
          <w14:ligatures w14:val="none"/>
        </w:rPr>
        <w:t>17:45:00+ – Secondary search initiated.</w:t>
      </w:r>
    </w:p>
    <w:p w14:paraId="099077D2" w14:textId="77777777" w:rsidR="00DE2027" w:rsidRDefault="00DE2027" w:rsidP="00DE2027">
      <w:pPr>
        <w:numPr>
          <w:ilvl w:val="0"/>
          <w:numId w:val="5"/>
        </w:numPr>
        <w:spacing w:before="100" w:beforeAutospacing="1" w:after="100" w:afterAutospacing="1"/>
        <w:rPr>
          <w:rFonts w:eastAsia="Times New Roman"/>
          <w:sz w:val="24"/>
          <w:szCs w:val="24"/>
          <w14:ligatures w14:val="none"/>
        </w:rPr>
      </w:pPr>
      <w:r>
        <w:rPr>
          <w:rFonts w:eastAsia="Times New Roman"/>
          <w:sz w:val="24"/>
          <w:szCs w:val="24"/>
          <w14:ligatures w14:val="none"/>
        </w:rPr>
        <w:lastRenderedPageBreak/>
        <w:t>18:30:34 – Fireground monitoring ceased.</w:t>
      </w:r>
    </w:p>
    <w:p w14:paraId="065158C2" w14:textId="77777777" w:rsidR="00DE2027" w:rsidRDefault="00DE2027" w:rsidP="00DE2027">
      <w:pPr>
        <w:spacing w:before="100" w:beforeAutospacing="1" w:after="100" w:afterAutospacing="1"/>
        <w:rPr>
          <w:sz w:val="24"/>
          <w:szCs w:val="24"/>
          <w14:ligatures w14:val="none"/>
        </w:rPr>
      </w:pPr>
      <w:r>
        <w:rPr>
          <w:b/>
          <w:bCs/>
          <w:sz w:val="24"/>
          <w:szCs w:val="24"/>
          <w14:ligatures w14:val="none"/>
        </w:rPr>
        <w:t>Final Actions:</w:t>
      </w:r>
    </w:p>
    <w:p w14:paraId="79C6B70E" w14:textId="77777777" w:rsidR="00DE2027" w:rsidRDefault="00DE2027" w:rsidP="00DE2027">
      <w:pPr>
        <w:numPr>
          <w:ilvl w:val="0"/>
          <w:numId w:val="6"/>
        </w:numPr>
        <w:spacing w:before="100" w:beforeAutospacing="1" w:after="100" w:afterAutospacing="1"/>
        <w:rPr>
          <w:rFonts w:eastAsia="Times New Roman"/>
          <w:sz w:val="24"/>
          <w:szCs w:val="24"/>
          <w14:ligatures w14:val="none"/>
        </w:rPr>
      </w:pPr>
      <w:r>
        <w:rPr>
          <w:rFonts w:eastAsia="Times New Roman"/>
          <w:sz w:val="24"/>
          <w:szCs w:val="24"/>
          <w14:ligatures w14:val="none"/>
        </w:rPr>
        <w:t>23:14:17 – Incident officially closed.</w:t>
      </w:r>
    </w:p>
    <w:p w14:paraId="57699736" w14:textId="77777777" w:rsidR="00DE2027" w:rsidRDefault="00DE2027" w:rsidP="00DE2027">
      <w:pPr>
        <w:jc w:val="center"/>
        <w:rPr>
          <w:rFonts w:eastAsia="Times New Roman"/>
          <w:sz w:val="24"/>
          <w:szCs w:val="24"/>
          <w14:ligatures w14:val="none"/>
        </w:rPr>
      </w:pPr>
      <w:r>
        <w:rPr>
          <w:rFonts w:eastAsia="Times New Roman"/>
          <w:sz w:val="24"/>
          <w:szCs w:val="24"/>
          <w14:ligatures w14:val="none"/>
        </w:rPr>
        <w:pict w14:anchorId="2E9E8800">
          <v:rect id="_x0000_i1026" style="width:468pt;height:.5pt" o:hralign="center" o:hrstd="t" o:hr="t" fillcolor="#a0a0a0" stroked="f"/>
        </w:pict>
      </w:r>
    </w:p>
    <w:p w14:paraId="08DAC7AA"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Incident Report Card</w:t>
      </w:r>
    </w:p>
    <w:tbl>
      <w:tblPr>
        <w:tblW w:w="0" w:type="auto"/>
        <w:tblCellSpacing w:w="15" w:type="dxa"/>
        <w:tblCellMar>
          <w:left w:w="0" w:type="dxa"/>
          <w:right w:w="0" w:type="dxa"/>
        </w:tblCellMar>
        <w:tblLook w:val="04A0" w:firstRow="1" w:lastRow="0" w:firstColumn="1" w:lastColumn="0" w:noHBand="0" w:noVBand="1"/>
      </w:tblPr>
      <w:tblGrid>
        <w:gridCol w:w="2088"/>
        <w:gridCol w:w="2156"/>
        <w:gridCol w:w="2541"/>
        <w:gridCol w:w="2575"/>
      </w:tblGrid>
      <w:tr w:rsidR="00DE2027" w14:paraId="51066F4F" w14:textId="77777777" w:rsidTr="00DE2027">
        <w:trPr>
          <w:tblHeader/>
          <w:tblCellSpacing w:w="15" w:type="dxa"/>
        </w:trPr>
        <w:tc>
          <w:tcPr>
            <w:tcW w:w="0" w:type="auto"/>
            <w:tcMar>
              <w:top w:w="15" w:type="dxa"/>
              <w:left w:w="15" w:type="dxa"/>
              <w:bottom w:w="15" w:type="dxa"/>
              <w:right w:w="15" w:type="dxa"/>
            </w:tcMar>
            <w:vAlign w:val="center"/>
            <w:hideMark/>
          </w:tcPr>
          <w:p w14:paraId="4C2A7E74" w14:textId="77777777" w:rsidR="00DE2027" w:rsidRDefault="00DE2027">
            <w:pPr>
              <w:jc w:val="center"/>
              <w:rPr>
                <w:b/>
                <w:bCs/>
                <w:sz w:val="24"/>
                <w:szCs w:val="24"/>
                <w14:ligatures w14:val="none"/>
              </w:rPr>
            </w:pPr>
            <w:r>
              <w:rPr>
                <w:b/>
                <w:bCs/>
                <w:sz w:val="24"/>
                <w:szCs w:val="24"/>
                <w14:ligatures w14:val="none"/>
              </w:rPr>
              <w:t>Category</w:t>
            </w:r>
          </w:p>
        </w:tc>
        <w:tc>
          <w:tcPr>
            <w:tcW w:w="0" w:type="auto"/>
            <w:tcMar>
              <w:top w:w="15" w:type="dxa"/>
              <w:left w:w="15" w:type="dxa"/>
              <w:bottom w:w="15" w:type="dxa"/>
              <w:right w:w="15" w:type="dxa"/>
            </w:tcMar>
            <w:vAlign w:val="center"/>
            <w:hideMark/>
          </w:tcPr>
          <w:p w14:paraId="1541FCBD" w14:textId="77777777" w:rsidR="00DE2027" w:rsidRDefault="00DE2027">
            <w:pPr>
              <w:jc w:val="center"/>
              <w:rPr>
                <w:b/>
                <w:bCs/>
                <w:sz w:val="24"/>
                <w:szCs w:val="24"/>
                <w14:ligatures w14:val="none"/>
              </w:rPr>
            </w:pPr>
            <w:r>
              <w:rPr>
                <w:b/>
                <w:bCs/>
                <w:sz w:val="24"/>
                <w:szCs w:val="24"/>
                <w14:ligatures w14:val="none"/>
              </w:rPr>
              <w:t>Standard Benchmark</w:t>
            </w:r>
          </w:p>
        </w:tc>
        <w:tc>
          <w:tcPr>
            <w:tcW w:w="0" w:type="auto"/>
            <w:tcMar>
              <w:top w:w="15" w:type="dxa"/>
              <w:left w:w="15" w:type="dxa"/>
              <w:bottom w:w="15" w:type="dxa"/>
              <w:right w:w="15" w:type="dxa"/>
            </w:tcMar>
            <w:vAlign w:val="center"/>
            <w:hideMark/>
          </w:tcPr>
          <w:p w14:paraId="1F8994E9" w14:textId="77777777" w:rsidR="00DE2027" w:rsidRDefault="00DE2027">
            <w:pPr>
              <w:jc w:val="center"/>
              <w:rPr>
                <w:b/>
                <w:bCs/>
                <w:sz w:val="24"/>
                <w:szCs w:val="24"/>
                <w14:ligatures w14:val="none"/>
              </w:rPr>
            </w:pPr>
            <w:r>
              <w:rPr>
                <w:b/>
                <w:bCs/>
                <w:sz w:val="24"/>
                <w:szCs w:val="24"/>
                <w14:ligatures w14:val="none"/>
              </w:rPr>
              <w:t>Actual Performance</w:t>
            </w:r>
          </w:p>
        </w:tc>
        <w:tc>
          <w:tcPr>
            <w:tcW w:w="0" w:type="auto"/>
            <w:tcMar>
              <w:top w:w="15" w:type="dxa"/>
              <w:left w:w="15" w:type="dxa"/>
              <w:bottom w:w="15" w:type="dxa"/>
              <w:right w:w="15" w:type="dxa"/>
            </w:tcMar>
            <w:vAlign w:val="center"/>
            <w:hideMark/>
          </w:tcPr>
          <w:p w14:paraId="7C227599" w14:textId="77777777" w:rsidR="00DE2027" w:rsidRDefault="00DE2027">
            <w:pPr>
              <w:jc w:val="center"/>
              <w:rPr>
                <w:b/>
                <w:bCs/>
                <w:sz w:val="24"/>
                <w:szCs w:val="24"/>
                <w14:ligatures w14:val="none"/>
              </w:rPr>
            </w:pPr>
            <w:r>
              <w:rPr>
                <w:b/>
                <w:bCs/>
                <w:sz w:val="24"/>
                <w:szCs w:val="24"/>
                <w14:ligatures w14:val="none"/>
              </w:rPr>
              <w:t>Comments</w:t>
            </w:r>
          </w:p>
        </w:tc>
      </w:tr>
      <w:tr w:rsidR="00DE2027" w14:paraId="53E477F3" w14:textId="77777777" w:rsidTr="00DE2027">
        <w:trPr>
          <w:tblCellSpacing w:w="15" w:type="dxa"/>
        </w:trPr>
        <w:tc>
          <w:tcPr>
            <w:tcW w:w="0" w:type="auto"/>
            <w:tcMar>
              <w:top w:w="15" w:type="dxa"/>
              <w:left w:w="15" w:type="dxa"/>
              <w:bottom w:w="15" w:type="dxa"/>
              <w:right w:w="15" w:type="dxa"/>
            </w:tcMar>
            <w:vAlign w:val="center"/>
            <w:hideMark/>
          </w:tcPr>
          <w:p w14:paraId="7EE905EF" w14:textId="77777777" w:rsidR="00DE2027" w:rsidRDefault="00DE2027">
            <w:pPr>
              <w:rPr>
                <w:sz w:val="24"/>
                <w:szCs w:val="24"/>
                <w14:ligatures w14:val="none"/>
              </w:rPr>
            </w:pPr>
            <w:r>
              <w:rPr>
                <w:sz w:val="24"/>
                <w:szCs w:val="24"/>
                <w14:ligatures w14:val="none"/>
              </w:rPr>
              <w:t>Call Receipt to Dispatch</w:t>
            </w:r>
          </w:p>
        </w:tc>
        <w:tc>
          <w:tcPr>
            <w:tcW w:w="0" w:type="auto"/>
            <w:tcMar>
              <w:top w:w="15" w:type="dxa"/>
              <w:left w:w="15" w:type="dxa"/>
              <w:bottom w:w="15" w:type="dxa"/>
              <w:right w:w="15" w:type="dxa"/>
            </w:tcMar>
            <w:vAlign w:val="center"/>
            <w:hideMark/>
          </w:tcPr>
          <w:p w14:paraId="4C9592AA" w14:textId="77777777" w:rsidR="00DE2027" w:rsidRDefault="00DE2027">
            <w:pPr>
              <w:rPr>
                <w:sz w:val="24"/>
                <w:szCs w:val="24"/>
                <w14:ligatures w14:val="none"/>
              </w:rPr>
            </w:pPr>
            <w:r>
              <w:rPr>
                <w:sz w:val="24"/>
                <w:szCs w:val="24"/>
                <w14:ligatures w14:val="none"/>
              </w:rPr>
              <w:t>&lt; 90 seconds</w:t>
            </w:r>
          </w:p>
        </w:tc>
        <w:tc>
          <w:tcPr>
            <w:tcW w:w="0" w:type="auto"/>
            <w:tcMar>
              <w:top w:w="15" w:type="dxa"/>
              <w:left w:w="15" w:type="dxa"/>
              <w:bottom w:w="15" w:type="dxa"/>
              <w:right w:w="15" w:type="dxa"/>
            </w:tcMar>
            <w:vAlign w:val="center"/>
            <w:hideMark/>
          </w:tcPr>
          <w:p w14:paraId="212872E1" w14:textId="77777777" w:rsidR="00DE2027" w:rsidRDefault="00DE2027">
            <w:pPr>
              <w:rPr>
                <w:sz w:val="24"/>
                <w:szCs w:val="24"/>
                <w14:ligatures w14:val="none"/>
              </w:rPr>
            </w:pPr>
            <w:r>
              <w:rPr>
                <w:sz w:val="24"/>
                <w:szCs w:val="24"/>
                <w14:ligatures w14:val="none"/>
              </w:rPr>
              <w:t>33 seconds</w:t>
            </w:r>
          </w:p>
        </w:tc>
        <w:tc>
          <w:tcPr>
            <w:tcW w:w="0" w:type="auto"/>
            <w:tcMar>
              <w:top w:w="15" w:type="dxa"/>
              <w:left w:w="15" w:type="dxa"/>
              <w:bottom w:w="15" w:type="dxa"/>
              <w:right w:w="15" w:type="dxa"/>
            </w:tcMar>
            <w:vAlign w:val="center"/>
            <w:hideMark/>
          </w:tcPr>
          <w:p w14:paraId="27CBE387"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 benchmark.</w:t>
            </w:r>
          </w:p>
        </w:tc>
      </w:tr>
      <w:tr w:rsidR="00DE2027" w14:paraId="084C522A" w14:textId="77777777" w:rsidTr="00DE2027">
        <w:trPr>
          <w:tblCellSpacing w:w="15" w:type="dxa"/>
        </w:trPr>
        <w:tc>
          <w:tcPr>
            <w:tcW w:w="0" w:type="auto"/>
            <w:tcMar>
              <w:top w:w="15" w:type="dxa"/>
              <w:left w:w="15" w:type="dxa"/>
              <w:bottom w:w="15" w:type="dxa"/>
              <w:right w:w="15" w:type="dxa"/>
            </w:tcMar>
            <w:vAlign w:val="center"/>
            <w:hideMark/>
          </w:tcPr>
          <w:p w14:paraId="7EDA912C" w14:textId="77777777" w:rsidR="00DE2027" w:rsidRDefault="00DE2027">
            <w:pPr>
              <w:rPr>
                <w:sz w:val="24"/>
                <w:szCs w:val="24"/>
                <w14:ligatures w14:val="none"/>
              </w:rPr>
            </w:pPr>
            <w:r>
              <w:rPr>
                <w:sz w:val="24"/>
                <w:szCs w:val="24"/>
                <w14:ligatures w14:val="none"/>
              </w:rPr>
              <w:t>First Unit En Route</w:t>
            </w:r>
          </w:p>
        </w:tc>
        <w:tc>
          <w:tcPr>
            <w:tcW w:w="0" w:type="auto"/>
            <w:tcMar>
              <w:top w:w="15" w:type="dxa"/>
              <w:left w:w="15" w:type="dxa"/>
              <w:bottom w:w="15" w:type="dxa"/>
              <w:right w:w="15" w:type="dxa"/>
            </w:tcMar>
            <w:vAlign w:val="center"/>
            <w:hideMark/>
          </w:tcPr>
          <w:p w14:paraId="22003468" w14:textId="77777777" w:rsidR="00DE2027" w:rsidRDefault="00DE2027">
            <w:pPr>
              <w:rPr>
                <w:sz w:val="24"/>
                <w:szCs w:val="24"/>
                <w14:ligatures w14:val="none"/>
              </w:rPr>
            </w:pPr>
            <w:r>
              <w:rPr>
                <w:sz w:val="24"/>
                <w:szCs w:val="24"/>
                <w14:ligatures w14:val="none"/>
              </w:rPr>
              <w:t>&lt; 60 seconds</w:t>
            </w:r>
          </w:p>
        </w:tc>
        <w:tc>
          <w:tcPr>
            <w:tcW w:w="0" w:type="auto"/>
            <w:tcMar>
              <w:top w:w="15" w:type="dxa"/>
              <w:left w:w="15" w:type="dxa"/>
              <w:bottom w:w="15" w:type="dxa"/>
              <w:right w:w="15" w:type="dxa"/>
            </w:tcMar>
            <w:vAlign w:val="center"/>
            <w:hideMark/>
          </w:tcPr>
          <w:p w14:paraId="7CE73126" w14:textId="77777777" w:rsidR="00DE2027" w:rsidRDefault="00DE2027">
            <w:pPr>
              <w:rPr>
                <w:sz w:val="24"/>
                <w:szCs w:val="24"/>
                <w14:ligatures w14:val="none"/>
              </w:rPr>
            </w:pPr>
            <w:r>
              <w:rPr>
                <w:sz w:val="24"/>
                <w:szCs w:val="24"/>
                <w14:ligatures w14:val="none"/>
              </w:rPr>
              <w:t>14 seconds</w:t>
            </w:r>
          </w:p>
        </w:tc>
        <w:tc>
          <w:tcPr>
            <w:tcW w:w="0" w:type="auto"/>
            <w:tcMar>
              <w:top w:w="15" w:type="dxa"/>
              <w:left w:w="15" w:type="dxa"/>
              <w:bottom w:w="15" w:type="dxa"/>
              <w:right w:w="15" w:type="dxa"/>
            </w:tcMar>
            <w:vAlign w:val="center"/>
            <w:hideMark/>
          </w:tcPr>
          <w:p w14:paraId="4C5587EC"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 benchmark.</w:t>
            </w:r>
          </w:p>
        </w:tc>
      </w:tr>
      <w:tr w:rsidR="00DE2027" w14:paraId="61205186" w14:textId="77777777" w:rsidTr="00DE2027">
        <w:trPr>
          <w:tblCellSpacing w:w="15" w:type="dxa"/>
        </w:trPr>
        <w:tc>
          <w:tcPr>
            <w:tcW w:w="0" w:type="auto"/>
            <w:tcMar>
              <w:top w:w="15" w:type="dxa"/>
              <w:left w:w="15" w:type="dxa"/>
              <w:bottom w:w="15" w:type="dxa"/>
              <w:right w:w="15" w:type="dxa"/>
            </w:tcMar>
            <w:vAlign w:val="center"/>
            <w:hideMark/>
          </w:tcPr>
          <w:p w14:paraId="72F8B82C" w14:textId="77777777" w:rsidR="00DE2027" w:rsidRDefault="00DE2027">
            <w:pPr>
              <w:rPr>
                <w:sz w:val="24"/>
                <w:szCs w:val="24"/>
                <w14:ligatures w14:val="none"/>
              </w:rPr>
            </w:pPr>
            <w:r>
              <w:rPr>
                <w:sz w:val="24"/>
                <w:szCs w:val="24"/>
                <w14:ligatures w14:val="none"/>
              </w:rPr>
              <w:t>First Unit Arrival</w:t>
            </w:r>
          </w:p>
        </w:tc>
        <w:tc>
          <w:tcPr>
            <w:tcW w:w="0" w:type="auto"/>
            <w:tcMar>
              <w:top w:w="15" w:type="dxa"/>
              <w:left w:w="15" w:type="dxa"/>
              <w:bottom w:w="15" w:type="dxa"/>
              <w:right w:w="15" w:type="dxa"/>
            </w:tcMar>
            <w:vAlign w:val="center"/>
            <w:hideMark/>
          </w:tcPr>
          <w:p w14:paraId="4ABE628D" w14:textId="77777777" w:rsidR="00DE2027" w:rsidRDefault="00DE2027">
            <w:pPr>
              <w:rPr>
                <w:sz w:val="24"/>
                <w:szCs w:val="24"/>
                <w14:ligatures w14:val="none"/>
              </w:rPr>
            </w:pPr>
            <w:r>
              <w:rPr>
                <w:sz w:val="24"/>
                <w:szCs w:val="24"/>
                <w14:ligatures w14:val="none"/>
              </w:rPr>
              <w:t>&lt; 5 minutes</w:t>
            </w:r>
          </w:p>
        </w:tc>
        <w:tc>
          <w:tcPr>
            <w:tcW w:w="0" w:type="auto"/>
            <w:tcMar>
              <w:top w:w="15" w:type="dxa"/>
              <w:left w:w="15" w:type="dxa"/>
              <w:bottom w:w="15" w:type="dxa"/>
              <w:right w:w="15" w:type="dxa"/>
            </w:tcMar>
            <w:vAlign w:val="center"/>
            <w:hideMark/>
          </w:tcPr>
          <w:p w14:paraId="04D78ABA" w14:textId="77777777" w:rsidR="00DE2027" w:rsidRDefault="00DE2027">
            <w:pPr>
              <w:rPr>
                <w:sz w:val="24"/>
                <w:szCs w:val="24"/>
                <w14:ligatures w14:val="none"/>
              </w:rPr>
            </w:pPr>
            <w:r>
              <w:rPr>
                <w:sz w:val="24"/>
                <w:szCs w:val="24"/>
                <w14:ligatures w14:val="none"/>
              </w:rPr>
              <w:t>4 minutes, 8 seconds</w:t>
            </w:r>
          </w:p>
        </w:tc>
        <w:tc>
          <w:tcPr>
            <w:tcW w:w="0" w:type="auto"/>
            <w:tcMar>
              <w:top w:w="15" w:type="dxa"/>
              <w:left w:w="15" w:type="dxa"/>
              <w:bottom w:w="15" w:type="dxa"/>
              <w:right w:w="15" w:type="dxa"/>
            </w:tcMar>
            <w:vAlign w:val="center"/>
            <w:hideMark/>
          </w:tcPr>
          <w:p w14:paraId="5BF1AA54"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 benchmark.</w:t>
            </w:r>
          </w:p>
        </w:tc>
      </w:tr>
      <w:tr w:rsidR="00DE2027" w14:paraId="682C2054" w14:textId="77777777" w:rsidTr="00DE2027">
        <w:trPr>
          <w:tblCellSpacing w:w="15" w:type="dxa"/>
        </w:trPr>
        <w:tc>
          <w:tcPr>
            <w:tcW w:w="0" w:type="auto"/>
            <w:tcMar>
              <w:top w:w="15" w:type="dxa"/>
              <w:left w:w="15" w:type="dxa"/>
              <w:bottom w:w="15" w:type="dxa"/>
              <w:right w:w="15" w:type="dxa"/>
            </w:tcMar>
            <w:vAlign w:val="center"/>
            <w:hideMark/>
          </w:tcPr>
          <w:p w14:paraId="2FE468EF" w14:textId="77777777" w:rsidR="00DE2027" w:rsidRDefault="00DE2027">
            <w:pPr>
              <w:rPr>
                <w:sz w:val="24"/>
                <w:szCs w:val="24"/>
                <w14:ligatures w14:val="none"/>
              </w:rPr>
            </w:pPr>
            <w:r>
              <w:rPr>
                <w:sz w:val="24"/>
                <w:szCs w:val="24"/>
                <w14:ligatures w14:val="none"/>
              </w:rPr>
              <w:t>First Water on Fire</w:t>
            </w:r>
          </w:p>
        </w:tc>
        <w:tc>
          <w:tcPr>
            <w:tcW w:w="0" w:type="auto"/>
            <w:tcMar>
              <w:top w:w="15" w:type="dxa"/>
              <w:left w:w="15" w:type="dxa"/>
              <w:bottom w:w="15" w:type="dxa"/>
              <w:right w:w="15" w:type="dxa"/>
            </w:tcMar>
            <w:vAlign w:val="center"/>
            <w:hideMark/>
          </w:tcPr>
          <w:p w14:paraId="689A57D6" w14:textId="77777777" w:rsidR="00DE2027" w:rsidRDefault="00DE2027">
            <w:pPr>
              <w:rPr>
                <w:sz w:val="24"/>
                <w:szCs w:val="24"/>
                <w14:ligatures w14:val="none"/>
              </w:rPr>
            </w:pPr>
            <w:r>
              <w:rPr>
                <w:sz w:val="24"/>
                <w:szCs w:val="24"/>
                <w14:ligatures w14:val="none"/>
              </w:rPr>
              <w:t>&lt; 2 minutes from arrival</w:t>
            </w:r>
          </w:p>
        </w:tc>
        <w:tc>
          <w:tcPr>
            <w:tcW w:w="0" w:type="auto"/>
            <w:tcMar>
              <w:top w:w="15" w:type="dxa"/>
              <w:left w:w="15" w:type="dxa"/>
              <w:bottom w:w="15" w:type="dxa"/>
              <w:right w:w="15" w:type="dxa"/>
            </w:tcMar>
            <w:vAlign w:val="center"/>
            <w:hideMark/>
          </w:tcPr>
          <w:p w14:paraId="0428A3BB" w14:textId="77777777" w:rsidR="00DE2027" w:rsidRDefault="00DE2027">
            <w:pPr>
              <w:rPr>
                <w:sz w:val="24"/>
                <w:szCs w:val="24"/>
                <w14:ligatures w14:val="none"/>
              </w:rPr>
            </w:pPr>
            <w:r>
              <w:rPr>
                <w:sz w:val="24"/>
                <w:szCs w:val="24"/>
                <w14:ligatures w14:val="none"/>
              </w:rPr>
              <w:t>~2 minutes (ENG25 blitz attempt)</w:t>
            </w:r>
          </w:p>
        </w:tc>
        <w:tc>
          <w:tcPr>
            <w:tcW w:w="0" w:type="auto"/>
            <w:tcMar>
              <w:top w:w="15" w:type="dxa"/>
              <w:left w:w="15" w:type="dxa"/>
              <w:bottom w:w="15" w:type="dxa"/>
              <w:right w:w="15" w:type="dxa"/>
            </w:tcMar>
            <w:vAlign w:val="center"/>
            <w:hideMark/>
          </w:tcPr>
          <w:p w14:paraId="261E017F"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 (via initial blitz).</w:t>
            </w:r>
          </w:p>
        </w:tc>
      </w:tr>
      <w:tr w:rsidR="00DE2027" w14:paraId="691FD596" w14:textId="77777777" w:rsidTr="00DE2027">
        <w:trPr>
          <w:tblCellSpacing w:w="15" w:type="dxa"/>
        </w:trPr>
        <w:tc>
          <w:tcPr>
            <w:tcW w:w="0" w:type="auto"/>
            <w:tcMar>
              <w:top w:w="15" w:type="dxa"/>
              <w:left w:w="15" w:type="dxa"/>
              <w:bottom w:w="15" w:type="dxa"/>
              <w:right w:w="15" w:type="dxa"/>
            </w:tcMar>
            <w:vAlign w:val="center"/>
            <w:hideMark/>
          </w:tcPr>
          <w:p w14:paraId="7FE12362" w14:textId="77777777" w:rsidR="00DE2027" w:rsidRDefault="00DE2027">
            <w:pPr>
              <w:rPr>
                <w:sz w:val="24"/>
                <w:szCs w:val="24"/>
                <w14:ligatures w14:val="none"/>
              </w:rPr>
            </w:pPr>
            <w:r>
              <w:rPr>
                <w:sz w:val="24"/>
                <w:szCs w:val="24"/>
                <w14:ligatures w14:val="none"/>
              </w:rPr>
              <w:t>Primary Search Completion</w:t>
            </w:r>
          </w:p>
        </w:tc>
        <w:tc>
          <w:tcPr>
            <w:tcW w:w="0" w:type="auto"/>
            <w:tcMar>
              <w:top w:w="15" w:type="dxa"/>
              <w:left w:w="15" w:type="dxa"/>
              <w:bottom w:w="15" w:type="dxa"/>
              <w:right w:w="15" w:type="dxa"/>
            </w:tcMar>
            <w:vAlign w:val="center"/>
            <w:hideMark/>
          </w:tcPr>
          <w:p w14:paraId="7B1763E1" w14:textId="77777777" w:rsidR="00DE2027" w:rsidRDefault="00DE2027">
            <w:pPr>
              <w:rPr>
                <w:sz w:val="24"/>
                <w:szCs w:val="24"/>
                <w14:ligatures w14:val="none"/>
              </w:rPr>
            </w:pPr>
            <w:r>
              <w:rPr>
                <w:sz w:val="24"/>
                <w:szCs w:val="24"/>
                <w14:ligatures w14:val="none"/>
              </w:rPr>
              <w:t>&lt; 10 minutes</w:t>
            </w:r>
          </w:p>
        </w:tc>
        <w:tc>
          <w:tcPr>
            <w:tcW w:w="0" w:type="auto"/>
            <w:tcMar>
              <w:top w:w="15" w:type="dxa"/>
              <w:left w:w="15" w:type="dxa"/>
              <w:bottom w:w="15" w:type="dxa"/>
              <w:right w:w="15" w:type="dxa"/>
            </w:tcMar>
            <w:vAlign w:val="center"/>
            <w:hideMark/>
          </w:tcPr>
          <w:p w14:paraId="4B5FA38D" w14:textId="77777777" w:rsidR="00DE2027" w:rsidRDefault="00DE2027">
            <w:pPr>
              <w:rPr>
                <w:sz w:val="24"/>
                <w:szCs w:val="24"/>
                <w14:ligatures w14:val="none"/>
              </w:rPr>
            </w:pPr>
            <w:r>
              <w:rPr>
                <w:sz w:val="24"/>
                <w:szCs w:val="24"/>
                <w14:ligatures w14:val="none"/>
              </w:rPr>
              <w:t>22 minutes, 55 seconds</w:t>
            </w:r>
          </w:p>
        </w:tc>
        <w:tc>
          <w:tcPr>
            <w:tcW w:w="0" w:type="auto"/>
            <w:tcMar>
              <w:top w:w="15" w:type="dxa"/>
              <w:left w:w="15" w:type="dxa"/>
              <w:bottom w:w="15" w:type="dxa"/>
              <w:right w:w="15" w:type="dxa"/>
            </w:tcMar>
            <w:vAlign w:val="center"/>
            <w:hideMark/>
          </w:tcPr>
          <w:p w14:paraId="2F1238F5"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Delayed due to complexity.</w:t>
            </w:r>
          </w:p>
        </w:tc>
      </w:tr>
      <w:tr w:rsidR="00DE2027" w14:paraId="0B0BFA06" w14:textId="77777777" w:rsidTr="00DE2027">
        <w:trPr>
          <w:tblCellSpacing w:w="15" w:type="dxa"/>
        </w:trPr>
        <w:tc>
          <w:tcPr>
            <w:tcW w:w="0" w:type="auto"/>
            <w:tcMar>
              <w:top w:w="15" w:type="dxa"/>
              <w:left w:w="15" w:type="dxa"/>
              <w:bottom w:w="15" w:type="dxa"/>
              <w:right w:w="15" w:type="dxa"/>
            </w:tcMar>
            <w:vAlign w:val="center"/>
            <w:hideMark/>
          </w:tcPr>
          <w:p w14:paraId="0551B962" w14:textId="77777777" w:rsidR="00DE2027" w:rsidRDefault="00DE2027">
            <w:pPr>
              <w:rPr>
                <w:sz w:val="24"/>
                <w:szCs w:val="24"/>
                <w14:ligatures w14:val="none"/>
              </w:rPr>
            </w:pPr>
            <w:r>
              <w:rPr>
                <w:sz w:val="24"/>
                <w:szCs w:val="24"/>
                <w14:ligatures w14:val="none"/>
              </w:rPr>
              <w:t>Fire Knocked Down</w:t>
            </w:r>
          </w:p>
        </w:tc>
        <w:tc>
          <w:tcPr>
            <w:tcW w:w="0" w:type="auto"/>
            <w:tcMar>
              <w:top w:w="15" w:type="dxa"/>
              <w:left w:w="15" w:type="dxa"/>
              <w:bottom w:w="15" w:type="dxa"/>
              <w:right w:w="15" w:type="dxa"/>
            </w:tcMar>
            <w:vAlign w:val="center"/>
            <w:hideMark/>
          </w:tcPr>
          <w:p w14:paraId="2B418892" w14:textId="77777777" w:rsidR="00DE2027" w:rsidRDefault="00DE2027">
            <w:pPr>
              <w:rPr>
                <w:sz w:val="24"/>
                <w:szCs w:val="24"/>
                <w14:ligatures w14:val="none"/>
              </w:rPr>
            </w:pPr>
            <w:r>
              <w:rPr>
                <w:sz w:val="24"/>
                <w:szCs w:val="24"/>
                <w14:ligatures w14:val="none"/>
              </w:rPr>
              <w:t>&lt; 20 minutes</w:t>
            </w:r>
          </w:p>
        </w:tc>
        <w:tc>
          <w:tcPr>
            <w:tcW w:w="0" w:type="auto"/>
            <w:tcMar>
              <w:top w:w="15" w:type="dxa"/>
              <w:left w:w="15" w:type="dxa"/>
              <w:bottom w:w="15" w:type="dxa"/>
              <w:right w:w="15" w:type="dxa"/>
            </w:tcMar>
            <w:vAlign w:val="center"/>
            <w:hideMark/>
          </w:tcPr>
          <w:p w14:paraId="0C2103B6" w14:textId="77777777" w:rsidR="00DE2027" w:rsidRDefault="00DE2027">
            <w:pPr>
              <w:rPr>
                <w:sz w:val="24"/>
                <w:szCs w:val="24"/>
                <w14:ligatures w14:val="none"/>
              </w:rPr>
            </w:pPr>
            <w:r>
              <w:rPr>
                <w:sz w:val="24"/>
                <w:szCs w:val="24"/>
                <w14:ligatures w14:val="none"/>
              </w:rPr>
              <w:t>~10 minutes (garage)</w:t>
            </w:r>
          </w:p>
        </w:tc>
        <w:tc>
          <w:tcPr>
            <w:tcW w:w="0" w:type="auto"/>
            <w:tcMar>
              <w:top w:w="15" w:type="dxa"/>
              <w:left w:w="15" w:type="dxa"/>
              <w:bottom w:w="15" w:type="dxa"/>
              <w:right w:w="15" w:type="dxa"/>
            </w:tcMar>
            <w:vAlign w:val="center"/>
            <w:hideMark/>
          </w:tcPr>
          <w:p w14:paraId="69981935"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 benchmark.</w:t>
            </w:r>
          </w:p>
        </w:tc>
      </w:tr>
      <w:tr w:rsidR="00DE2027" w14:paraId="12783899" w14:textId="77777777" w:rsidTr="00DE2027">
        <w:trPr>
          <w:tblCellSpacing w:w="15" w:type="dxa"/>
        </w:trPr>
        <w:tc>
          <w:tcPr>
            <w:tcW w:w="0" w:type="auto"/>
            <w:tcMar>
              <w:top w:w="15" w:type="dxa"/>
              <w:left w:w="15" w:type="dxa"/>
              <w:bottom w:w="15" w:type="dxa"/>
              <w:right w:w="15" w:type="dxa"/>
            </w:tcMar>
            <w:vAlign w:val="center"/>
            <w:hideMark/>
          </w:tcPr>
          <w:p w14:paraId="65835DA4" w14:textId="77777777" w:rsidR="00DE2027" w:rsidRDefault="00DE2027">
            <w:pPr>
              <w:rPr>
                <w:sz w:val="24"/>
                <w:szCs w:val="24"/>
                <w14:ligatures w14:val="none"/>
              </w:rPr>
            </w:pPr>
            <w:r>
              <w:rPr>
                <w:sz w:val="24"/>
                <w:szCs w:val="24"/>
                <w14:ligatures w14:val="none"/>
              </w:rPr>
              <w:t>Water Supply Established</w:t>
            </w:r>
          </w:p>
        </w:tc>
        <w:tc>
          <w:tcPr>
            <w:tcW w:w="0" w:type="auto"/>
            <w:tcMar>
              <w:top w:w="15" w:type="dxa"/>
              <w:left w:w="15" w:type="dxa"/>
              <w:bottom w:w="15" w:type="dxa"/>
              <w:right w:w="15" w:type="dxa"/>
            </w:tcMar>
            <w:vAlign w:val="center"/>
            <w:hideMark/>
          </w:tcPr>
          <w:p w14:paraId="7BAC55E2" w14:textId="77777777" w:rsidR="00DE2027" w:rsidRDefault="00DE2027">
            <w:pPr>
              <w:rPr>
                <w:sz w:val="24"/>
                <w:szCs w:val="24"/>
                <w14:ligatures w14:val="none"/>
              </w:rPr>
            </w:pPr>
            <w:r>
              <w:rPr>
                <w:sz w:val="24"/>
                <w:szCs w:val="24"/>
                <w14:ligatures w14:val="none"/>
              </w:rPr>
              <w:t>&lt; 5 minutes</w:t>
            </w:r>
          </w:p>
        </w:tc>
        <w:tc>
          <w:tcPr>
            <w:tcW w:w="0" w:type="auto"/>
            <w:tcMar>
              <w:top w:w="15" w:type="dxa"/>
              <w:left w:w="15" w:type="dxa"/>
              <w:bottom w:w="15" w:type="dxa"/>
              <w:right w:w="15" w:type="dxa"/>
            </w:tcMar>
            <w:vAlign w:val="center"/>
            <w:hideMark/>
          </w:tcPr>
          <w:p w14:paraId="1D67C23B" w14:textId="77777777" w:rsidR="00DE2027" w:rsidRDefault="00DE2027">
            <w:pPr>
              <w:rPr>
                <w:sz w:val="24"/>
                <w:szCs w:val="24"/>
                <w14:ligatures w14:val="none"/>
              </w:rPr>
            </w:pPr>
            <w:r>
              <w:rPr>
                <w:sz w:val="24"/>
                <w:szCs w:val="24"/>
                <w14:ligatures w14:val="none"/>
              </w:rPr>
              <w:t>11 minutes, 14 seconds</w:t>
            </w:r>
          </w:p>
        </w:tc>
        <w:tc>
          <w:tcPr>
            <w:tcW w:w="0" w:type="auto"/>
            <w:tcMar>
              <w:top w:w="15" w:type="dxa"/>
              <w:left w:w="15" w:type="dxa"/>
              <w:bottom w:w="15" w:type="dxa"/>
              <w:right w:w="15" w:type="dxa"/>
            </w:tcMar>
            <w:vAlign w:val="center"/>
            <w:hideMark/>
          </w:tcPr>
          <w:p w14:paraId="3093001D"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Delayed hydrant hook-up.</w:t>
            </w:r>
          </w:p>
        </w:tc>
      </w:tr>
      <w:tr w:rsidR="00DE2027" w14:paraId="5208C91D" w14:textId="77777777" w:rsidTr="00DE2027">
        <w:trPr>
          <w:tblCellSpacing w:w="15" w:type="dxa"/>
        </w:trPr>
        <w:tc>
          <w:tcPr>
            <w:tcW w:w="0" w:type="auto"/>
            <w:tcMar>
              <w:top w:w="15" w:type="dxa"/>
              <w:left w:w="15" w:type="dxa"/>
              <w:bottom w:w="15" w:type="dxa"/>
              <w:right w:w="15" w:type="dxa"/>
            </w:tcMar>
            <w:vAlign w:val="center"/>
            <w:hideMark/>
          </w:tcPr>
          <w:p w14:paraId="291FF3D1" w14:textId="77777777" w:rsidR="00DE2027" w:rsidRDefault="00DE2027">
            <w:pPr>
              <w:rPr>
                <w:sz w:val="24"/>
                <w:szCs w:val="24"/>
                <w14:ligatures w14:val="none"/>
              </w:rPr>
            </w:pPr>
            <w:r>
              <w:rPr>
                <w:sz w:val="24"/>
                <w:szCs w:val="24"/>
                <w14:ligatures w14:val="none"/>
              </w:rPr>
              <w:t>Command Established</w:t>
            </w:r>
          </w:p>
        </w:tc>
        <w:tc>
          <w:tcPr>
            <w:tcW w:w="0" w:type="auto"/>
            <w:tcMar>
              <w:top w:w="15" w:type="dxa"/>
              <w:left w:w="15" w:type="dxa"/>
              <w:bottom w:w="15" w:type="dxa"/>
              <w:right w:w="15" w:type="dxa"/>
            </w:tcMar>
            <w:vAlign w:val="center"/>
            <w:hideMark/>
          </w:tcPr>
          <w:p w14:paraId="49D94F2C" w14:textId="77777777" w:rsidR="00DE2027" w:rsidRDefault="00DE2027">
            <w:pPr>
              <w:rPr>
                <w:sz w:val="24"/>
                <w:szCs w:val="24"/>
                <w14:ligatures w14:val="none"/>
              </w:rPr>
            </w:pPr>
            <w:r>
              <w:rPr>
                <w:sz w:val="24"/>
                <w:szCs w:val="24"/>
                <w14:ligatures w14:val="none"/>
              </w:rPr>
              <w:t>&lt; 3 minutes</w:t>
            </w:r>
          </w:p>
        </w:tc>
        <w:tc>
          <w:tcPr>
            <w:tcW w:w="0" w:type="auto"/>
            <w:tcMar>
              <w:top w:w="15" w:type="dxa"/>
              <w:left w:w="15" w:type="dxa"/>
              <w:bottom w:w="15" w:type="dxa"/>
              <w:right w:w="15" w:type="dxa"/>
            </w:tcMar>
            <w:vAlign w:val="center"/>
            <w:hideMark/>
          </w:tcPr>
          <w:p w14:paraId="30BF384E" w14:textId="77777777" w:rsidR="00DE2027" w:rsidRDefault="00DE2027">
            <w:pPr>
              <w:rPr>
                <w:sz w:val="24"/>
                <w:szCs w:val="24"/>
                <w14:ligatures w14:val="none"/>
              </w:rPr>
            </w:pPr>
            <w:r>
              <w:rPr>
                <w:sz w:val="24"/>
                <w:szCs w:val="24"/>
                <w14:ligatures w14:val="none"/>
              </w:rPr>
              <w:t>1 minute, 30 seconds</w:t>
            </w:r>
          </w:p>
        </w:tc>
        <w:tc>
          <w:tcPr>
            <w:tcW w:w="0" w:type="auto"/>
            <w:tcMar>
              <w:top w:w="15" w:type="dxa"/>
              <w:left w:w="15" w:type="dxa"/>
              <w:bottom w:w="15" w:type="dxa"/>
              <w:right w:w="15" w:type="dxa"/>
            </w:tcMar>
            <w:vAlign w:val="center"/>
            <w:hideMark/>
          </w:tcPr>
          <w:p w14:paraId="32DFE2B3"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 benchmark.</w:t>
            </w:r>
          </w:p>
        </w:tc>
      </w:tr>
      <w:tr w:rsidR="00DE2027" w14:paraId="4666EFCC" w14:textId="77777777" w:rsidTr="00DE2027">
        <w:trPr>
          <w:tblCellSpacing w:w="15" w:type="dxa"/>
        </w:trPr>
        <w:tc>
          <w:tcPr>
            <w:tcW w:w="0" w:type="auto"/>
            <w:tcMar>
              <w:top w:w="15" w:type="dxa"/>
              <w:left w:w="15" w:type="dxa"/>
              <w:bottom w:w="15" w:type="dxa"/>
              <w:right w:w="15" w:type="dxa"/>
            </w:tcMar>
            <w:vAlign w:val="center"/>
            <w:hideMark/>
          </w:tcPr>
          <w:p w14:paraId="36184071" w14:textId="77777777" w:rsidR="00DE2027" w:rsidRDefault="00DE2027">
            <w:pPr>
              <w:rPr>
                <w:sz w:val="24"/>
                <w:szCs w:val="24"/>
                <w14:ligatures w14:val="none"/>
              </w:rPr>
            </w:pPr>
            <w:r>
              <w:rPr>
                <w:sz w:val="24"/>
                <w:szCs w:val="24"/>
                <w14:ligatures w14:val="none"/>
              </w:rPr>
              <w:t>Utility Shutoff</w:t>
            </w:r>
          </w:p>
        </w:tc>
        <w:tc>
          <w:tcPr>
            <w:tcW w:w="0" w:type="auto"/>
            <w:tcMar>
              <w:top w:w="15" w:type="dxa"/>
              <w:left w:w="15" w:type="dxa"/>
              <w:bottom w:w="15" w:type="dxa"/>
              <w:right w:w="15" w:type="dxa"/>
            </w:tcMar>
            <w:vAlign w:val="center"/>
            <w:hideMark/>
          </w:tcPr>
          <w:p w14:paraId="5B6CFFE6" w14:textId="77777777" w:rsidR="00DE2027" w:rsidRDefault="00DE2027">
            <w:pPr>
              <w:rPr>
                <w:sz w:val="24"/>
                <w:szCs w:val="24"/>
                <w14:ligatures w14:val="none"/>
              </w:rPr>
            </w:pPr>
            <w:r>
              <w:rPr>
                <w:sz w:val="24"/>
                <w:szCs w:val="24"/>
                <w14:ligatures w14:val="none"/>
              </w:rPr>
              <w:t>&lt; 10 minutes</w:t>
            </w:r>
          </w:p>
        </w:tc>
        <w:tc>
          <w:tcPr>
            <w:tcW w:w="0" w:type="auto"/>
            <w:tcMar>
              <w:top w:w="15" w:type="dxa"/>
              <w:left w:w="15" w:type="dxa"/>
              <w:bottom w:w="15" w:type="dxa"/>
              <w:right w:w="15" w:type="dxa"/>
            </w:tcMar>
            <w:vAlign w:val="center"/>
            <w:hideMark/>
          </w:tcPr>
          <w:p w14:paraId="7FA1F404" w14:textId="77777777" w:rsidR="00DE2027" w:rsidRDefault="00DE2027">
            <w:pPr>
              <w:rPr>
                <w:sz w:val="24"/>
                <w:szCs w:val="24"/>
                <w14:ligatures w14:val="none"/>
              </w:rPr>
            </w:pPr>
            <w:r>
              <w:rPr>
                <w:sz w:val="24"/>
                <w:szCs w:val="24"/>
                <w14:ligatures w14:val="none"/>
              </w:rPr>
              <w:t>22 minutes, 4 seconds</w:t>
            </w:r>
          </w:p>
        </w:tc>
        <w:tc>
          <w:tcPr>
            <w:tcW w:w="0" w:type="auto"/>
            <w:tcMar>
              <w:top w:w="15" w:type="dxa"/>
              <w:left w:w="15" w:type="dxa"/>
              <w:bottom w:w="15" w:type="dxa"/>
              <w:right w:w="15" w:type="dxa"/>
            </w:tcMar>
            <w:vAlign w:val="center"/>
            <w:hideMark/>
          </w:tcPr>
          <w:p w14:paraId="031B3904"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Delayed; garage collapse hindered.</w:t>
            </w:r>
          </w:p>
        </w:tc>
      </w:tr>
      <w:tr w:rsidR="00DE2027" w14:paraId="4E4D547A" w14:textId="77777777" w:rsidTr="00DE2027">
        <w:trPr>
          <w:tblCellSpacing w:w="15" w:type="dxa"/>
        </w:trPr>
        <w:tc>
          <w:tcPr>
            <w:tcW w:w="0" w:type="auto"/>
            <w:tcMar>
              <w:top w:w="15" w:type="dxa"/>
              <w:left w:w="15" w:type="dxa"/>
              <w:bottom w:w="15" w:type="dxa"/>
              <w:right w:w="15" w:type="dxa"/>
            </w:tcMar>
            <w:vAlign w:val="center"/>
            <w:hideMark/>
          </w:tcPr>
          <w:p w14:paraId="760A386E" w14:textId="77777777" w:rsidR="00DE2027" w:rsidRDefault="00DE2027">
            <w:pPr>
              <w:rPr>
                <w:sz w:val="24"/>
                <w:szCs w:val="24"/>
                <w14:ligatures w14:val="none"/>
              </w:rPr>
            </w:pPr>
            <w:r>
              <w:rPr>
                <w:sz w:val="24"/>
                <w:szCs w:val="24"/>
                <w14:ligatures w14:val="none"/>
              </w:rPr>
              <w:t>Fire Under Control</w:t>
            </w:r>
          </w:p>
        </w:tc>
        <w:tc>
          <w:tcPr>
            <w:tcW w:w="0" w:type="auto"/>
            <w:tcMar>
              <w:top w:w="15" w:type="dxa"/>
              <w:left w:w="15" w:type="dxa"/>
              <w:bottom w:w="15" w:type="dxa"/>
              <w:right w:w="15" w:type="dxa"/>
            </w:tcMar>
            <w:vAlign w:val="center"/>
            <w:hideMark/>
          </w:tcPr>
          <w:p w14:paraId="0123C435" w14:textId="77777777" w:rsidR="00DE2027" w:rsidRDefault="00DE2027">
            <w:pPr>
              <w:rPr>
                <w:sz w:val="24"/>
                <w:szCs w:val="24"/>
                <w14:ligatures w14:val="none"/>
              </w:rPr>
            </w:pPr>
            <w:r>
              <w:rPr>
                <w:sz w:val="24"/>
                <w:szCs w:val="24"/>
                <w14:ligatures w14:val="none"/>
              </w:rPr>
              <w:t>&lt; 30 minutes</w:t>
            </w:r>
          </w:p>
        </w:tc>
        <w:tc>
          <w:tcPr>
            <w:tcW w:w="0" w:type="auto"/>
            <w:tcMar>
              <w:top w:w="15" w:type="dxa"/>
              <w:left w:w="15" w:type="dxa"/>
              <w:bottom w:w="15" w:type="dxa"/>
              <w:right w:w="15" w:type="dxa"/>
            </w:tcMar>
            <w:vAlign w:val="center"/>
            <w:hideMark/>
          </w:tcPr>
          <w:p w14:paraId="542ADCA0" w14:textId="77777777" w:rsidR="00DE2027" w:rsidRDefault="00DE2027">
            <w:pPr>
              <w:rPr>
                <w:sz w:val="24"/>
                <w:szCs w:val="24"/>
                <w14:ligatures w14:val="none"/>
              </w:rPr>
            </w:pPr>
            <w:r>
              <w:rPr>
                <w:sz w:val="24"/>
                <w:szCs w:val="24"/>
                <w14:ligatures w14:val="none"/>
              </w:rPr>
              <w:t>~45 minutes</w:t>
            </w:r>
          </w:p>
        </w:tc>
        <w:tc>
          <w:tcPr>
            <w:tcW w:w="0" w:type="auto"/>
            <w:tcMar>
              <w:top w:w="15" w:type="dxa"/>
              <w:left w:w="15" w:type="dxa"/>
              <w:bottom w:w="15" w:type="dxa"/>
              <w:right w:w="15" w:type="dxa"/>
            </w:tcMar>
            <w:vAlign w:val="center"/>
            <w:hideMark/>
          </w:tcPr>
          <w:p w14:paraId="0B5EC8E3"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Acceptable delay given conditions.</w:t>
            </w:r>
          </w:p>
        </w:tc>
      </w:tr>
      <w:tr w:rsidR="00DE2027" w14:paraId="4F22C66F" w14:textId="77777777" w:rsidTr="00DE2027">
        <w:trPr>
          <w:tblCellSpacing w:w="15" w:type="dxa"/>
        </w:trPr>
        <w:tc>
          <w:tcPr>
            <w:tcW w:w="0" w:type="auto"/>
            <w:tcMar>
              <w:top w:w="15" w:type="dxa"/>
              <w:left w:w="15" w:type="dxa"/>
              <w:bottom w:w="15" w:type="dxa"/>
              <w:right w:w="15" w:type="dxa"/>
            </w:tcMar>
            <w:vAlign w:val="center"/>
            <w:hideMark/>
          </w:tcPr>
          <w:p w14:paraId="07AEA603" w14:textId="77777777" w:rsidR="00DE2027" w:rsidRDefault="00DE2027">
            <w:pPr>
              <w:rPr>
                <w:sz w:val="24"/>
                <w:szCs w:val="24"/>
                <w14:ligatures w14:val="none"/>
              </w:rPr>
            </w:pPr>
            <w:r>
              <w:rPr>
                <w:sz w:val="24"/>
                <w:szCs w:val="24"/>
                <w14:ligatures w14:val="none"/>
              </w:rPr>
              <w:t>Secondary Search</w:t>
            </w:r>
          </w:p>
        </w:tc>
        <w:tc>
          <w:tcPr>
            <w:tcW w:w="0" w:type="auto"/>
            <w:tcMar>
              <w:top w:w="15" w:type="dxa"/>
              <w:left w:w="15" w:type="dxa"/>
              <w:bottom w:w="15" w:type="dxa"/>
              <w:right w:w="15" w:type="dxa"/>
            </w:tcMar>
            <w:vAlign w:val="center"/>
            <w:hideMark/>
          </w:tcPr>
          <w:p w14:paraId="522384D3" w14:textId="77777777" w:rsidR="00DE2027" w:rsidRDefault="00DE2027">
            <w:pPr>
              <w:rPr>
                <w:sz w:val="24"/>
                <w:szCs w:val="24"/>
                <w14:ligatures w14:val="none"/>
              </w:rPr>
            </w:pPr>
            <w:r>
              <w:rPr>
                <w:sz w:val="24"/>
                <w:szCs w:val="24"/>
                <w14:ligatures w14:val="none"/>
              </w:rPr>
              <w:t>&lt; 20 minutes post-knockdown</w:t>
            </w:r>
          </w:p>
        </w:tc>
        <w:tc>
          <w:tcPr>
            <w:tcW w:w="0" w:type="auto"/>
            <w:tcMar>
              <w:top w:w="15" w:type="dxa"/>
              <w:left w:w="15" w:type="dxa"/>
              <w:bottom w:w="15" w:type="dxa"/>
              <w:right w:w="15" w:type="dxa"/>
            </w:tcMar>
            <w:vAlign w:val="center"/>
            <w:hideMark/>
          </w:tcPr>
          <w:p w14:paraId="37AB7449" w14:textId="77777777" w:rsidR="00DE2027" w:rsidRDefault="00DE2027">
            <w:pPr>
              <w:rPr>
                <w:sz w:val="24"/>
                <w:szCs w:val="24"/>
                <w14:ligatures w14:val="none"/>
              </w:rPr>
            </w:pPr>
            <w:r>
              <w:rPr>
                <w:sz w:val="24"/>
                <w:szCs w:val="24"/>
                <w14:ligatures w14:val="none"/>
              </w:rPr>
              <w:t>Began ~25 minutes post-knockdown</w:t>
            </w:r>
          </w:p>
        </w:tc>
        <w:tc>
          <w:tcPr>
            <w:tcW w:w="0" w:type="auto"/>
            <w:tcMar>
              <w:top w:w="15" w:type="dxa"/>
              <w:left w:w="15" w:type="dxa"/>
              <w:bottom w:w="15" w:type="dxa"/>
              <w:right w:w="15" w:type="dxa"/>
            </w:tcMar>
            <w:vAlign w:val="center"/>
            <w:hideMark/>
          </w:tcPr>
          <w:p w14:paraId="4798E1FF"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Slight delay.</w:t>
            </w:r>
          </w:p>
        </w:tc>
      </w:tr>
      <w:tr w:rsidR="00DE2027" w14:paraId="3CD935D2" w14:textId="77777777" w:rsidTr="00DE2027">
        <w:trPr>
          <w:tblCellSpacing w:w="15" w:type="dxa"/>
        </w:trPr>
        <w:tc>
          <w:tcPr>
            <w:tcW w:w="0" w:type="auto"/>
            <w:tcMar>
              <w:top w:w="15" w:type="dxa"/>
              <w:left w:w="15" w:type="dxa"/>
              <w:bottom w:w="15" w:type="dxa"/>
              <w:right w:w="15" w:type="dxa"/>
            </w:tcMar>
            <w:vAlign w:val="center"/>
            <w:hideMark/>
          </w:tcPr>
          <w:p w14:paraId="04235F27" w14:textId="77777777" w:rsidR="00DE2027" w:rsidRDefault="00DE2027">
            <w:pPr>
              <w:rPr>
                <w:sz w:val="24"/>
                <w:szCs w:val="24"/>
                <w14:ligatures w14:val="none"/>
              </w:rPr>
            </w:pPr>
            <w:r>
              <w:rPr>
                <w:sz w:val="24"/>
                <w:szCs w:val="24"/>
                <w14:ligatures w14:val="none"/>
              </w:rPr>
              <w:t>Salvage Complete</w:t>
            </w:r>
          </w:p>
        </w:tc>
        <w:tc>
          <w:tcPr>
            <w:tcW w:w="0" w:type="auto"/>
            <w:tcMar>
              <w:top w:w="15" w:type="dxa"/>
              <w:left w:w="15" w:type="dxa"/>
              <w:bottom w:w="15" w:type="dxa"/>
              <w:right w:w="15" w:type="dxa"/>
            </w:tcMar>
            <w:vAlign w:val="center"/>
            <w:hideMark/>
          </w:tcPr>
          <w:p w14:paraId="5C0611F0" w14:textId="77777777" w:rsidR="00DE2027" w:rsidRDefault="00DE2027">
            <w:pPr>
              <w:rPr>
                <w:sz w:val="24"/>
                <w:szCs w:val="24"/>
                <w14:ligatures w14:val="none"/>
              </w:rPr>
            </w:pPr>
            <w:r>
              <w:rPr>
                <w:sz w:val="24"/>
                <w:szCs w:val="24"/>
                <w14:ligatures w14:val="none"/>
              </w:rPr>
              <w:t>ASAP after knockdown</w:t>
            </w:r>
          </w:p>
        </w:tc>
        <w:tc>
          <w:tcPr>
            <w:tcW w:w="0" w:type="auto"/>
            <w:tcMar>
              <w:top w:w="15" w:type="dxa"/>
              <w:left w:w="15" w:type="dxa"/>
              <w:bottom w:w="15" w:type="dxa"/>
              <w:right w:w="15" w:type="dxa"/>
            </w:tcMar>
            <w:vAlign w:val="center"/>
            <w:hideMark/>
          </w:tcPr>
          <w:p w14:paraId="6FEB1BEC" w14:textId="77777777" w:rsidR="00DE2027" w:rsidRDefault="00DE2027">
            <w:pPr>
              <w:rPr>
                <w:sz w:val="24"/>
                <w:szCs w:val="24"/>
                <w14:ligatures w14:val="none"/>
              </w:rPr>
            </w:pPr>
            <w:r>
              <w:rPr>
                <w:sz w:val="24"/>
                <w:szCs w:val="24"/>
                <w14:ligatures w14:val="none"/>
              </w:rPr>
              <w:t>During overhaul</w:t>
            </w:r>
          </w:p>
        </w:tc>
        <w:tc>
          <w:tcPr>
            <w:tcW w:w="0" w:type="auto"/>
            <w:tcMar>
              <w:top w:w="15" w:type="dxa"/>
              <w:left w:w="15" w:type="dxa"/>
              <w:bottom w:w="15" w:type="dxa"/>
              <w:right w:w="15" w:type="dxa"/>
            </w:tcMar>
            <w:vAlign w:val="center"/>
            <w:hideMark/>
          </w:tcPr>
          <w:p w14:paraId="299B109E"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 benchmark.</w:t>
            </w:r>
          </w:p>
        </w:tc>
      </w:tr>
      <w:tr w:rsidR="00DE2027" w14:paraId="63365E18" w14:textId="77777777" w:rsidTr="00DE2027">
        <w:trPr>
          <w:tblCellSpacing w:w="15" w:type="dxa"/>
        </w:trPr>
        <w:tc>
          <w:tcPr>
            <w:tcW w:w="0" w:type="auto"/>
            <w:tcMar>
              <w:top w:w="15" w:type="dxa"/>
              <w:left w:w="15" w:type="dxa"/>
              <w:bottom w:w="15" w:type="dxa"/>
              <w:right w:w="15" w:type="dxa"/>
            </w:tcMar>
            <w:vAlign w:val="center"/>
            <w:hideMark/>
          </w:tcPr>
          <w:p w14:paraId="73F28A82" w14:textId="77777777" w:rsidR="00DE2027" w:rsidRDefault="00DE2027">
            <w:pPr>
              <w:rPr>
                <w:sz w:val="24"/>
                <w:szCs w:val="24"/>
                <w14:ligatures w14:val="none"/>
              </w:rPr>
            </w:pPr>
            <w:r>
              <w:rPr>
                <w:sz w:val="24"/>
                <w:szCs w:val="24"/>
                <w14:ligatures w14:val="none"/>
              </w:rPr>
              <w:t>Fire Extinguished</w:t>
            </w:r>
          </w:p>
        </w:tc>
        <w:tc>
          <w:tcPr>
            <w:tcW w:w="0" w:type="auto"/>
            <w:tcMar>
              <w:top w:w="15" w:type="dxa"/>
              <w:left w:w="15" w:type="dxa"/>
              <w:bottom w:w="15" w:type="dxa"/>
              <w:right w:w="15" w:type="dxa"/>
            </w:tcMar>
            <w:vAlign w:val="center"/>
            <w:hideMark/>
          </w:tcPr>
          <w:p w14:paraId="3AB89989" w14:textId="77777777" w:rsidR="00DE2027" w:rsidRDefault="00DE2027">
            <w:pPr>
              <w:rPr>
                <w:sz w:val="24"/>
                <w:szCs w:val="24"/>
                <w14:ligatures w14:val="none"/>
              </w:rPr>
            </w:pPr>
            <w:r>
              <w:rPr>
                <w:sz w:val="24"/>
                <w:szCs w:val="24"/>
                <w14:ligatures w14:val="none"/>
              </w:rPr>
              <w:t>&lt; 1 hour</w:t>
            </w:r>
          </w:p>
        </w:tc>
        <w:tc>
          <w:tcPr>
            <w:tcW w:w="0" w:type="auto"/>
            <w:tcMar>
              <w:top w:w="15" w:type="dxa"/>
              <w:left w:w="15" w:type="dxa"/>
              <w:bottom w:w="15" w:type="dxa"/>
              <w:right w:w="15" w:type="dxa"/>
            </w:tcMar>
            <w:vAlign w:val="center"/>
            <w:hideMark/>
          </w:tcPr>
          <w:p w14:paraId="56E6DD6E" w14:textId="77777777" w:rsidR="00DE2027" w:rsidRDefault="00DE2027">
            <w:pPr>
              <w:rPr>
                <w:sz w:val="24"/>
                <w:szCs w:val="24"/>
                <w14:ligatures w14:val="none"/>
              </w:rPr>
            </w:pPr>
            <w:r>
              <w:rPr>
                <w:sz w:val="24"/>
                <w:szCs w:val="24"/>
                <w14:ligatures w14:val="none"/>
              </w:rPr>
              <w:t>~1 hour</w:t>
            </w:r>
          </w:p>
        </w:tc>
        <w:tc>
          <w:tcPr>
            <w:tcW w:w="0" w:type="auto"/>
            <w:tcMar>
              <w:top w:w="15" w:type="dxa"/>
              <w:left w:w="15" w:type="dxa"/>
              <w:bottom w:w="15" w:type="dxa"/>
              <w:right w:w="15" w:type="dxa"/>
            </w:tcMar>
            <w:vAlign w:val="center"/>
            <w:hideMark/>
          </w:tcPr>
          <w:p w14:paraId="71C9BBCB"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On target.</w:t>
            </w:r>
          </w:p>
        </w:tc>
      </w:tr>
    </w:tbl>
    <w:p w14:paraId="37C4A898" w14:textId="77777777" w:rsidR="00DE2027" w:rsidRDefault="00DE2027" w:rsidP="00DE2027">
      <w:pPr>
        <w:jc w:val="center"/>
        <w:rPr>
          <w:rFonts w:eastAsia="Times New Roman"/>
          <w:sz w:val="24"/>
          <w:szCs w:val="24"/>
          <w14:ligatures w14:val="none"/>
        </w:rPr>
      </w:pPr>
      <w:r>
        <w:rPr>
          <w:rFonts w:eastAsia="Times New Roman"/>
          <w:sz w:val="24"/>
          <w:szCs w:val="24"/>
          <w14:ligatures w14:val="none"/>
        </w:rPr>
        <w:pict w14:anchorId="12D42F8F">
          <v:rect id="_x0000_i1027" style="width:468pt;height:.5pt" o:hralign="center" o:hrstd="t" o:hr="t" fillcolor="#a0a0a0" stroked="f"/>
        </w:pict>
      </w:r>
    </w:p>
    <w:p w14:paraId="0E849BF3"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Key Areas for Improvement</w:t>
      </w:r>
    </w:p>
    <w:p w14:paraId="105F6CC2" w14:textId="77777777" w:rsidR="00DE2027" w:rsidRDefault="00DE2027" w:rsidP="00DE2027">
      <w:pPr>
        <w:numPr>
          <w:ilvl w:val="0"/>
          <w:numId w:val="7"/>
        </w:numPr>
        <w:spacing w:before="100" w:beforeAutospacing="1" w:after="100" w:afterAutospacing="1"/>
        <w:rPr>
          <w:rFonts w:eastAsia="Times New Roman"/>
          <w:sz w:val="24"/>
          <w:szCs w:val="24"/>
          <w14:ligatures w14:val="none"/>
        </w:rPr>
      </w:pPr>
      <w:r>
        <w:rPr>
          <w:rFonts w:eastAsia="Times New Roman"/>
          <w:b/>
          <w:bCs/>
          <w:sz w:val="24"/>
          <w:szCs w:val="24"/>
          <w14:ligatures w14:val="none"/>
        </w:rPr>
        <w:t>Water Supply Establishment:</w:t>
      </w:r>
      <w:r>
        <w:rPr>
          <w:rFonts w:eastAsia="Times New Roman"/>
          <w:sz w:val="24"/>
          <w:szCs w:val="24"/>
          <w14:ligatures w14:val="none"/>
        </w:rPr>
        <w:br/>
        <w:t>Hydrant water was delayed beyond 10 minutes.</w:t>
      </w:r>
      <w:r>
        <w:rPr>
          <w:rFonts w:eastAsia="Times New Roman"/>
          <w:sz w:val="24"/>
          <w:szCs w:val="24"/>
          <w14:ligatures w14:val="none"/>
        </w:rPr>
        <w:br/>
      </w:r>
      <w:r>
        <w:rPr>
          <w:rFonts w:eastAsia="Times New Roman"/>
          <w:i/>
          <w:iCs/>
          <w:sz w:val="24"/>
          <w:szCs w:val="24"/>
          <w14:ligatures w14:val="none"/>
        </w:rPr>
        <w:lastRenderedPageBreak/>
        <w:t>Future Action:</w:t>
      </w:r>
      <w:r>
        <w:rPr>
          <w:rFonts w:eastAsia="Times New Roman"/>
          <w:sz w:val="24"/>
          <w:szCs w:val="24"/>
          <w14:ligatures w14:val="none"/>
        </w:rPr>
        <w:t xml:space="preserve"> Emphasize immediate water source identification and relay coordination in SOG drills.</w:t>
      </w:r>
    </w:p>
    <w:p w14:paraId="37DBF9C9" w14:textId="77777777" w:rsidR="00DE2027" w:rsidRDefault="00DE2027" w:rsidP="00DE2027">
      <w:pPr>
        <w:numPr>
          <w:ilvl w:val="0"/>
          <w:numId w:val="7"/>
        </w:numPr>
        <w:spacing w:before="100" w:beforeAutospacing="1" w:after="100" w:afterAutospacing="1"/>
        <w:rPr>
          <w:rFonts w:eastAsia="Times New Roman"/>
          <w:sz w:val="24"/>
          <w:szCs w:val="24"/>
          <w14:ligatures w14:val="none"/>
        </w:rPr>
      </w:pPr>
      <w:r>
        <w:rPr>
          <w:rFonts w:eastAsia="Times New Roman"/>
          <w:b/>
          <w:bCs/>
          <w:sz w:val="24"/>
          <w:szCs w:val="24"/>
          <w14:ligatures w14:val="none"/>
        </w:rPr>
        <w:t>Search Execution Timeliness:</w:t>
      </w:r>
      <w:r>
        <w:rPr>
          <w:rFonts w:eastAsia="Times New Roman"/>
          <w:sz w:val="24"/>
          <w:szCs w:val="24"/>
          <w14:ligatures w14:val="none"/>
        </w:rPr>
        <w:br/>
        <w:t>Primary search took over 22 minutes.</w:t>
      </w:r>
      <w:r>
        <w:rPr>
          <w:rFonts w:eastAsia="Times New Roman"/>
          <w:sz w:val="24"/>
          <w:szCs w:val="24"/>
          <w14:ligatures w14:val="none"/>
        </w:rPr>
        <w:br/>
      </w:r>
      <w:r>
        <w:rPr>
          <w:rFonts w:eastAsia="Times New Roman"/>
          <w:i/>
          <w:iCs/>
          <w:sz w:val="24"/>
          <w:szCs w:val="24"/>
          <w14:ligatures w14:val="none"/>
        </w:rPr>
        <w:t>Future Action:</w:t>
      </w:r>
      <w:r>
        <w:rPr>
          <w:rFonts w:eastAsia="Times New Roman"/>
          <w:sz w:val="24"/>
          <w:szCs w:val="24"/>
          <w14:ligatures w14:val="none"/>
        </w:rPr>
        <w:t xml:space="preserve"> Assign dedicated search early and reinforce search team readiness.</w:t>
      </w:r>
    </w:p>
    <w:p w14:paraId="0D0A6D6A" w14:textId="77777777" w:rsidR="00DE2027" w:rsidRDefault="00DE2027" w:rsidP="00DE2027">
      <w:pPr>
        <w:numPr>
          <w:ilvl w:val="0"/>
          <w:numId w:val="7"/>
        </w:numPr>
        <w:spacing w:before="100" w:beforeAutospacing="1" w:after="100" w:afterAutospacing="1"/>
        <w:rPr>
          <w:rFonts w:eastAsia="Times New Roman"/>
          <w:sz w:val="24"/>
          <w:szCs w:val="24"/>
          <w14:ligatures w14:val="none"/>
        </w:rPr>
      </w:pPr>
      <w:r>
        <w:rPr>
          <w:rFonts w:eastAsia="Times New Roman"/>
          <w:b/>
          <w:bCs/>
          <w:sz w:val="24"/>
          <w:szCs w:val="24"/>
          <w14:ligatures w14:val="none"/>
        </w:rPr>
        <w:t>Utility Control Delays:</w:t>
      </w:r>
      <w:r>
        <w:rPr>
          <w:rFonts w:eastAsia="Times New Roman"/>
          <w:sz w:val="24"/>
          <w:szCs w:val="24"/>
          <w14:ligatures w14:val="none"/>
        </w:rPr>
        <w:br/>
        <w:t>Power shutoff required access workaround due to garage collapse.</w:t>
      </w:r>
      <w:r>
        <w:rPr>
          <w:rFonts w:eastAsia="Times New Roman"/>
          <w:sz w:val="24"/>
          <w:szCs w:val="24"/>
          <w14:ligatures w14:val="none"/>
        </w:rPr>
        <w:br/>
      </w:r>
      <w:r>
        <w:rPr>
          <w:rFonts w:eastAsia="Times New Roman"/>
          <w:i/>
          <w:iCs/>
          <w:sz w:val="24"/>
          <w:szCs w:val="24"/>
          <w14:ligatures w14:val="none"/>
        </w:rPr>
        <w:t>Future Action:</w:t>
      </w:r>
      <w:r>
        <w:rPr>
          <w:rFonts w:eastAsia="Times New Roman"/>
          <w:sz w:val="24"/>
          <w:szCs w:val="24"/>
          <w14:ligatures w14:val="none"/>
        </w:rPr>
        <w:t xml:space="preserve"> Develop contingency plans for inaccessible panels.</w:t>
      </w:r>
    </w:p>
    <w:p w14:paraId="6414235E" w14:textId="77777777" w:rsidR="00DE2027" w:rsidRDefault="00DE2027" w:rsidP="00DE2027">
      <w:pPr>
        <w:numPr>
          <w:ilvl w:val="0"/>
          <w:numId w:val="7"/>
        </w:numPr>
        <w:spacing w:before="100" w:beforeAutospacing="1" w:after="100" w:afterAutospacing="1"/>
        <w:rPr>
          <w:rFonts w:eastAsia="Times New Roman"/>
          <w:sz w:val="24"/>
          <w:szCs w:val="24"/>
          <w14:ligatures w14:val="none"/>
        </w:rPr>
      </w:pPr>
      <w:r>
        <w:rPr>
          <w:rFonts w:eastAsia="Times New Roman"/>
          <w:b/>
          <w:bCs/>
          <w:sz w:val="24"/>
          <w:szCs w:val="24"/>
          <w14:ligatures w14:val="none"/>
        </w:rPr>
        <w:t>Scene Division Clarity:</w:t>
      </w:r>
      <w:r>
        <w:rPr>
          <w:rFonts w:eastAsia="Times New Roman"/>
          <w:sz w:val="24"/>
          <w:szCs w:val="24"/>
          <w14:ligatures w14:val="none"/>
        </w:rPr>
        <w:br/>
        <w:t>Inside/Outside Divisions were established.</w:t>
      </w:r>
      <w:r>
        <w:rPr>
          <w:rFonts w:eastAsia="Times New Roman"/>
          <w:sz w:val="24"/>
          <w:szCs w:val="24"/>
          <w14:ligatures w14:val="none"/>
        </w:rPr>
        <w:br/>
      </w:r>
      <w:r>
        <w:rPr>
          <w:rFonts w:eastAsia="Times New Roman"/>
          <w:i/>
          <w:iCs/>
          <w:sz w:val="24"/>
          <w:szCs w:val="24"/>
          <w14:ligatures w14:val="none"/>
        </w:rPr>
        <w:t>Future Action:</w:t>
      </w:r>
      <w:r>
        <w:rPr>
          <w:rFonts w:eastAsia="Times New Roman"/>
          <w:sz w:val="24"/>
          <w:szCs w:val="24"/>
          <w14:ligatures w14:val="none"/>
        </w:rPr>
        <w:t xml:space="preserve"> Reinforce formalized radio announcements and ICS transitions.</w:t>
      </w:r>
    </w:p>
    <w:p w14:paraId="739DBF43" w14:textId="77777777" w:rsidR="00DE2027" w:rsidRDefault="00DE2027" w:rsidP="00DE2027">
      <w:pPr>
        <w:jc w:val="center"/>
        <w:rPr>
          <w:rFonts w:eastAsia="Times New Roman"/>
          <w:sz w:val="24"/>
          <w:szCs w:val="24"/>
          <w14:ligatures w14:val="none"/>
        </w:rPr>
      </w:pPr>
      <w:r>
        <w:rPr>
          <w:rFonts w:eastAsia="Times New Roman"/>
          <w:sz w:val="24"/>
          <w:szCs w:val="24"/>
          <w14:ligatures w14:val="none"/>
        </w:rPr>
        <w:pict w14:anchorId="71314655">
          <v:rect id="_x0000_i1028" style="width:468pt;height:.5pt" o:hralign="center" o:hrstd="t" o:hr="t" fillcolor="#a0a0a0" stroked="f"/>
        </w:pict>
      </w:r>
    </w:p>
    <w:p w14:paraId="05BF5FAF"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Conclusion</w:t>
      </w:r>
    </w:p>
    <w:p w14:paraId="19C6773F" w14:textId="77777777" w:rsidR="00DE2027" w:rsidRDefault="00DE2027" w:rsidP="00DE2027">
      <w:pPr>
        <w:spacing w:before="100" w:beforeAutospacing="1" w:after="100" w:afterAutospacing="1"/>
        <w:rPr>
          <w:sz w:val="24"/>
          <w:szCs w:val="24"/>
          <w14:ligatures w14:val="none"/>
        </w:rPr>
      </w:pPr>
      <w:r>
        <w:rPr>
          <w:sz w:val="24"/>
          <w:szCs w:val="24"/>
          <w14:ligatures w14:val="none"/>
        </w:rPr>
        <w:t>The Mystic Oaks fire response demonstrated effective tactical deployment and overall alignment with AFD SOPs. Minor delays in water supply and search completion reflect areas for procedural reinforcement. The crew's disciplined structure under a coordinated ICS framework mitigated greater risk during this garage-attic extension fire.</w:t>
      </w:r>
    </w:p>
    <w:p w14:paraId="6DD967FA" w14:textId="77777777" w:rsidR="00DE2027" w:rsidRDefault="00DE2027" w:rsidP="00DE2027">
      <w:pPr>
        <w:rPr>
          <w:sz w:val="24"/>
          <w:szCs w:val="24"/>
        </w:rPr>
      </w:pPr>
    </w:p>
    <w:p w14:paraId="4876D596" w14:textId="77777777" w:rsidR="00DE2027" w:rsidRDefault="00DE2027" w:rsidP="00DE2027">
      <w:pPr>
        <w:rPr>
          <w:sz w:val="24"/>
          <w:szCs w:val="24"/>
        </w:rPr>
      </w:pPr>
    </w:p>
    <w:p w14:paraId="11ECA766" w14:textId="77777777" w:rsidR="00DE2027" w:rsidRDefault="00DE2027" w:rsidP="00DE2027">
      <w:pPr>
        <w:spacing w:before="100" w:beforeAutospacing="1" w:after="100" w:afterAutospacing="1"/>
        <w:rPr>
          <w:b/>
          <w:bCs/>
          <w:sz w:val="36"/>
          <w:szCs w:val="36"/>
          <w14:ligatures w14:val="none"/>
        </w:rPr>
      </w:pPr>
      <w:r>
        <w:rPr>
          <w:b/>
          <w:bCs/>
          <w:sz w:val="36"/>
          <w:szCs w:val="36"/>
          <w14:ligatures w14:val="none"/>
        </w:rPr>
        <w:t>COMPLIANCE REPORT – A101.6 COMPARISON</w:t>
      </w:r>
    </w:p>
    <w:p w14:paraId="3EDEA79B"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1. Command &amp; Control (Sections IV.C, H, and J)</w:t>
      </w:r>
    </w:p>
    <w:tbl>
      <w:tblPr>
        <w:tblW w:w="0" w:type="auto"/>
        <w:tblCellSpacing w:w="15" w:type="dxa"/>
        <w:tblCellMar>
          <w:left w:w="0" w:type="dxa"/>
          <w:right w:w="0" w:type="dxa"/>
        </w:tblCellMar>
        <w:tblLook w:val="04A0" w:firstRow="1" w:lastRow="0" w:firstColumn="1" w:lastColumn="0" w:noHBand="0" w:noVBand="1"/>
      </w:tblPr>
      <w:tblGrid>
        <w:gridCol w:w="4379"/>
        <w:gridCol w:w="3572"/>
        <w:gridCol w:w="1409"/>
      </w:tblGrid>
      <w:tr w:rsidR="00DE2027" w14:paraId="052963D8" w14:textId="77777777" w:rsidTr="00DE2027">
        <w:trPr>
          <w:tblHeader/>
          <w:tblCellSpacing w:w="15" w:type="dxa"/>
        </w:trPr>
        <w:tc>
          <w:tcPr>
            <w:tcW w:w="0" w:type="auto"/>
            <w:tcMar>
              <w:top w:w="15" w:type="dxa"/>
              <w:left w:w="15" w:type="dxa"/>
              <w:bottom w:w="15" w:type="dxa"/>
              <w:right w:w="15" w:type="dxa"/>
            </w:tcMar>
            <w:vAlign w:val="center"/>
            <w:hideMark/>
          </w:tcPr>
          <w:p w14:paraId="7ED0BDF2" w14:textId="77777777" w:rsidR="00DE2027" w:rsidRDefault="00DE2027">
            <w:pPr>
              <w:jc w:val="center"/>
              <w:rPr>
                <w:b/>
                <w:bCs/>
                <w:sz w:val="24"/>
                <w:szCs w:val="24"/>
                <w14:ligatures w14:val="none"/>
              </w:rPr>
            </w:pPr>
            <w:r>
              <w:rPr>
                <w:b/>
                <w:bCs/>
                <w:sz w:val="24"/>
                <w:szCs w:val="24"/>
                <w14:ligatures w14:val="none"/>
              </w:rPr>
              <w:t>A101.6 Standard</w:t>
            </w:r>
          </w:p>
        </w:tc>
        <w:tc>
          <w:tcPr>
            <w:tcW w:w="0" w:type="auto"/>
            <w:tcMar>
              <w:top w:w="15" w:type="dxa"/>
              <w:left w:w="15" w:type="dxa"/>
              <w:bottom w:w="15" w:type="dxa"/>
              <w:right w:w="15" w:type="dxa"/>
            </w:tcMar>
            <w:vAlign w:val="center"/>
            <w:hideMark/>
          </w:tcPr>
          <w:p w14:paraId="2913E88C" w14:textId="77777777" w:rsidR="00DE2027" w:rsidRDefault="00DE2027">
            <w:pPr>
              <w:jc w:val="center"/>
              <w:rPr>
                <w:b/>
                <w:bCs/>
                <w:sz w:val="24"/>
                <w:szCs w:val="24"/>
                <w14:ligatures w14:val="none"/>
              </w:rPr>
            </w:pPr>
            <w:r>
              <w:rPr>
                <w:b/>
                <w:bCs/>
                <w:sz w:val="24"/>
                <w:szCs w:val="24"/>
                <w14:ligatures w14:val="none"/>
              </w:rPr>
              <w:t>Incident Action</w:t>
            </w:r>
          </w:p>
        </w:tc>
        <w:tc>
          <w:tcPr>
            <w:tcW w:w="0" w:type="auto"/>
            <w:tcMar>
              <w:top w:w="15" w:type="dxa"/>
              <w:left w:w="15" w:type="dxa"/>
              <w:bottom w:w="15" w:type="dxa"/>
              <w:right w:w="15" w:type="dxa"/>
            </w:tcMar>
            <w:vAlign w:val="center"/>
            <w:hideMark/>
          </w:tcPr>
          <w:p w14:paraId="7BCD119B" w14:textId="77777777" w:rsidR="00DE2027" w:rsidRDefault="00DE2027">
            <w:pPr>
              <w:jc w:val="center"/>
              <w:rPr>
                <w:b/>
                <w:bCs/>
                <w:sz w:val="24"/>
                <w:szCs w:val="24"/>
                <w14:ligatures w14:val="none"/>
              </w:rPr>
            </w:pPr>
            <w:r>
              <w:rPr>
                <w:b/>
                <w:bCs/>
                <w:sz w:val="24"/>
                <w:szCs w:val="24"/>
                <w14:ligatures w14:val="none"/>
              </w:rPr>
              <w:t>Compliance</w:t>
            </w:r>
          </w:p>
        </w:tc>
      </w:tr>
      <w:tr w:rsidR="00DE2027" w14:paraId="3B76ECF9" w14:textId="77777777" w:rsidTr="00DE2027">
        <w:trPr>
          <w:tblCellSpacing w:w="15" w:type="dxa"/>
        </w:trPr>
        <w:tc>
          <w:tcPr>
            <w:tcW w:w="0" w:type="auto"/>
            <w:tcMar>
              <w:top w:w="15" w:type="dxa"/>
              <w:left w:w="15" w:type="dxa"/>
              <w:bottom w:w="15" w:type="dxa"/>
              <w:right w:w="15" w:type="dxa"/>
            </w:tcMar>
            <w:vAlign w:val="center"/>
            <w:hideMark/>
          </w:tcPr>
          <w:p w14:paraId="1FE804C0" w14:textId="77777777" w:rsidR="00DE2027" w:rsidRDefault="00DE2027">
            <w:pPr>
              <w:rPr>
                <w:sz w:val="24"/>
                <w:szCs w:val="24"/>
                <w14:ligatures w14:val="none"/>
              </w:rPr>
            </w:pPr>
            <w:r>
              <w:rPr>
                <w:sz w:val="24"/>
                <w:szCs w:val="24"/>
                <w14:ligatures w14:val="none"/>
              </w:rPr>
              <w:t>First officer must assume command and announce it</w:t>
            </w:r>
          </w:p>
        </w:tc>
        <w:tc>
          <w:tcPr>
            <w:tcW w:w="0" w:type="auto"/>
            <w:tcMar>
              <w:top w:w="15" w:type="dxa"/>
              <w:left w:w="15" w:type="dxa"/>
              <w:bottom w:w="15" w:type="dxa"/>
              <w:right w:w="15" w:type="dxa"/>
            </w:tcMar>
            <w:vAlign w:val="center"/>
            <w:hideMark/>
          </w:tcPr>
          <w:p w14:paraId="230B04D5" w14:textId="77777777" w:rsidR="00DE2027" w:rsidRDefault="00DE2027">
            <w:pPr>
              <w:rPr>
                <w:sz w:val="24"/>
                <w:szCs w:val="24"/>
                <w14:ligatures w14:val="none"/>
              </w:rPr>
            </w:pPr>
            <w:r>
              <w:rPr>
                <w:sz w:val="24"/>
                <w:szCs w:val="24"/>
                <w14:ligatures w14:val="none"/>
              </w:rPr>
              <w:t>ENG25 assumed initial command and gave size-up at 17:16:17</w:t>
            </w:r>
          </w:p>
        </w:tc>
        <w:tc>
          <w:tcPr>
            <w:tcW w:w="0" w:type="auto"/>
            <w:tcMar>
              <w:top w:w="15" w:type="dxa"/>
              <w:left w:w="15" w:type="dxa"/>
              <w:bottom w:w="15" w:type="dxa"/>
              <w:right w:w="15" w:type="dxa"/>
            </w:tcMar>
            <w:vAlign w:val="center"/>
            <w:hideMark/>
          </w:tcPr>
          <w:p w14:paraId="78C51300"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624DC3A3" w14:textId="77777777" w:rsidTr="00DE2027">
        <w:trPr>
          <w:tblCellSpacing w:w="15" w:type="dxa"/>
        </w:trPr>
        <w:tc>
          <w:tcPr>
            <w:tcW w:w="0" w:type="auto"/>
            <w:tcMar>
              <w:top w:w="15" w:type="dxa"/>
              <w:left w:w="15" w:type="dxa"/>
              <w:bottom w:w="15" w:type="dxa"/>
              <w:right w:w="15" w:type="dxa"/>
            </w:tcMar>
            <w:vAlign w:val="center"/>
            <w:hideMark/>
          </w:tcPr>
          <w:p w14:paraId="5C6DDD9A" w14:textId="77777777" w:rsidR="00DE2027" w:rsidRDefault="00DE2027">
            <w:pPr>
              <w:rPr>
                <w:sz w:val="24"/>
                <w:szCs w:val="24"/>
                <w14:ligatures w14:val="none"/>
              </w:rPr>
            </w:pPr>
            <w:r>
              <w:rPr>
                <w:sz w:val="24"/>
                <w:szCs w:val="24"/>
                <w14:ligatures w14:val="none"/>
              </w:rPr>
              <w:t>Captain should assume command if first officer is a Lieutenant</w:t>
            </w:r>
          </w:p>
        </w:tc>
        <w:tc>
          <w:tcPr>
            <w:tcW w:w="0" w:type="auto"/>
            <w:tcMar>
              <w:top w:w="15" w:type="dxa"/>
              <w:left w:w="15" w:type="dxa"/>
              <w:bottom w:w="15" w:type="dxa"/>
              <w:right w:w="15" w:type="dxa"/>
            </w:tcMar>
            <w:vAlign w:val="center"/>
            <w:hideMark/>
          </w:tcPr>
          <w:p w14:paraId="7DDB5248" w14:textId="77777777" w:rsidR="00DE2027" w:rsidRDefault="00DE2027">
            <w:pPr>
              <w:rPr>
                <w:sz w:val="24"/>
                <w:szCs w:val="24"/>
                <w14:ligatures w14:val="none"/>
              </w:rPr>
            </w:pPr>
            <w:r>
              <w:rPr>
                <w:sz w:val="24"/>
                <w:szCs w:val="24"/>
                <w14:ligatures w14:val="none"/>
              </w:rPr>
              <w:t>QNT44 (Captained unit) re-assumed command minutes later</w:t>
            </w:r>
          </w:p>
        </w:tc>
        <w:tc>
          <w:tcPr>
            <w:tcW w:w="0" w:type="auto"/>
            <w:tcMar>
              <w:top w:w="15" w:type="dxa"/>
              <w:left w:w="15" w:type="dxa"/>
              <w:bottom w:w="15" w:type="dxa"/>
              <w:right w:w="15" w:type="dxa"/>
            </w:tcMar>
            <w:vAlign w:val="center"/>
            <w:hideMark/>
          </w:tcPr>
          <w:p w14:paraId="61F07F3A"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2E8C01EE" w14:textId="77777777" w:rsidTr="00DE2027">
        <w:trPr>
          <w:tblCellSpacing w:w="15" w:type="dxa"/>
        </w:trPr>
        <w:tc>
          <w:tcPr>
            <w:tcW w:w="0" w:type="auto"/>
            <w:tcMar>
              <w:top w:w="15" w:type="dxa"/>
              <w:left w:w="15" w:type="dxa"/>
              <w:bottom w:w="15" w:type="dxa"/>
              <w:right w:w="15" w:type="dxa"/>
            </w:tcMar>
            <w:vAlign w:val="center"/>
            <w:hideMark/>
          </w:tcPr>
          <w:p w14:paraId="5C572FCF" w14:textId="77777777" w:rsidR="00DE2027" w:rsidRDefault="00DE2027">
            <w:pPr>
              <w:rPr>
                <w:sz w:val="24"/>
                <w:szCs w:val="24"/>
                <w14:ligatures w14:val="none"/>
              </w:rPr>
            </w:pPr>
            <w:r>
              <w:rPr>
                <w:sz w:val="24"/>
                <w:szCs w:val="24"/>
                <w14:ligatures w14:val="none"/>
              </w:rPr>
              <w:t>Battalion Chief should eventually take command and establish a command post</w:t>
            </w:r>
          </w:p>
        </w:tc>
        <w:tc>
          <w:tcPr>
            <w:tcW w:w="0" w:type="auto"/>
            <w:tcMar>
              <w:top w:w="15" w:type="dxa"/>
              <w:left w:w="15" w:type="dxa"/>
              <w:bottom w:w="15" w:type="dxa"/>
              <w:right w:w="15" w:type="dxa"/>
            </w:tcMar>
            <w:vAlign w:val="center"/>
            <w:hideMark/>
          </w:tcPr>
          <w:p w14:paraId="17D2121C" w14:textId="77777777" w:rsidR="00DE2027" w:rsidRDefault="00DE2027">
            <w:pPr>
              <w:rPr>
                <w:sz w:val="24"/>
                <w:szCs w:val="24"/>
                <w14:ligatures w14:val="none"/>
              </w:rPr>
            </w:pPr>
            <w:r>
              <w:rPr>
                <w:sz w:val="24"/>
                <w:szCs w:val="24"/>
                <w14:ligatures w14:val="none"/>
              </w:rPr>
              <w:t>BAT02 assumed command post on west side</w:t>
            </w:r>
          </w:p>
        </w:tc>
        <w:tc>
          <w:tcPr>
            <w:tcW w:w="0" w:type="auto"/>
            <w:tcMar>
              <w:top w:w="15" w:type="dxa"/>
              <w:left w:w="15" w:type="dxa"/>
              <w:bottom w:w="15" w:type="dxa"/>
              <w:right w:w="15" w:type="dxa"/>
            </w:tcMar>
            <w:vAlign w:val="center"/>
            <w:hideMark/>
          </w:tcPr>
          <w:p w14:paraId="710D83F3"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152B5D89" w14:textId="77777777" w:rsidTr="00DE2027">
        <w:trPr>
          <w:tblCellSpacing w:w="15" w:type="dxa"/>
        </w:trPr>
        <w:tc>
          <w:tcPr>
            <w:tcW w:w="0" w:type="auto"/>
            <w:tcMar>
              <w:top w:w="15" w:type="dxa"/>
              <w:left w:w="15" w:type="dxa"/>
              <w:bottom w:w="15" w:type="dxa"/>
              <w:right w:w="15" w:type="dxa"/>
            </w:tcMar>
            <w:vAlign w:val="center"/>
            <w:hideMark/>
          </w:tcPr>
          <w:p w14:paraId="4C32DCA7" w14:textId="77777777" w:rsidR="00DE2027" w:rsidRDefault="00DE2027">
            <w:pPr>
              <w:rPr>
                <w:sz w:val="24"/>
                <w:szCs w:val="24"/>
                <w14:ligatures w14:val="none"/>
              </w:rPr>
            </w:pPr>
            <w:r>
              <w:rPr>
                <w:sz w:val="24"/>
                <w:szCs w:val="24"/>
                <w14:ligatures w14:val="none"/>
              </w:rPr>
              <w:t>Command post location should be announced and identified</w:t>
            </w:r>
          </w:p>
        </w:tc>
        <w:tc>
          <w:tcPr>
            <w:tcW w:w="0" w:type="auto"/>
            <w:tcMar>
              <w:top w:w="15" w:type="dxa"/>
              <w:left w:w="15" w:type="dxa"/>
              <w:bottom w:w="15" w:type="dxa"/>
              <w:right w:w="15" w:type="dxa"/>
            </w:tcMar>
            <w:vAlign w:val="center"/>
            <w:hideMark/>
          </w:tcPr>
          <w:p w14:paraId="5647E0A9" w14:textId="77777777" w:rsidR="00DE2027" w:rsidRDefault="00DE2027">
            <w:pPr>
              <w:rPr>
                <w:sz w:val="24"/>
                <w:szCs w:val="24"/>
                <w14:ligatures w14:val="none"/>
              </w:rPr>
            </w:pPr>
            <w:r>
              <w:rPr>
                <w:sz w:val="24"/>
                <w:szCs w:val="24"/>
                <w14:ligatures w14:val="none"/>
              </w:rPr>
              <w:t>Announced behind RES28, west side</w:t>
            </w:r>
          </w:p>
        </w:tc>
        <w:tc>
          <w:tcPr>
            <w:tcW w:w="0" w:type="auto"/>
            <w:tcMar>
              <w:top w:w="15" w:type="dxa"/>
              <w:left w:w="15" w:type="dxa"/>
              <w:bottom w:w="15" w:type="dxa"/>
              <w:right w:w="15" w:type="dxa"/>
            </w:tcMar>
            <w:vAlign w:val="center"/>
            <w:hideMark/>
          </w:tcPr>
          <w:p w14:paraId="1E82A61D"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bl>
    <w:p w14:paraId="3BB010AF" w14:textId="77777777" w:rsidR="00DE2027" w:rsidRDefault="00DE2027" w:rsidP="00DE2027">
      <w:pPr>
        <w:jc w:val="center"/>
        <w:rPr>
          <w:rFonts w:eastAsia="Times New Roman"/>
          <w:sz w:val="24"/>
          <w:szCs w:val="24"/>
          <w14:ligatures w14:val="none"/>
        </w:rPr>
      </w:pPr>
      <w:r>
        <w:rPr>
          <w:rFonts w:eastAsia="Times New Roman"/>
          <w:sz w:val="24"/>
          <w:szCs w:val="24"/>
          <w14:ligatures w14:val="none"/>
        </w:rPr>
        <w:pict w14:anchorId="0A640C5D">
          <v:rect id="_x0000_i1029" style="width:468pt;height:.5pt" o:hralign="center" o:hrstd="t" o:hr="t" fillcolor="#a0a0a0" stroked="f"/>
        </w:pict>
      </w:r>
    </w:p>
    <w:p w14:paraId="6C7CE117"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2. Initial Radio Report &amp; Size-Up (Section IV.D–E)</w:t>
      </w:r>
    </w:p>
    <w:tbl>
      <w:tblPr>
        <w:tblW w:w="0" w:type="auto"/>
        <w:tblCellSpacing w:w="15" w:type="dxa"/>
        <w:tblCellMar>
          <w:left w:w="0" w:type="dxa"/>
          <w:right w:w="0" w:type="dxa"/>
        </w:tblCellMar>
        <w:tblLook w:val="04A0" w:firstRow="1" w:lastRow="0" w:firstColumn="1" w:lastColumn="0" w:noHBand="0" w:noVBand="1"/>
      </w:tblPr>
      <w:tblGrid>
        <w:gridCol w:w="3240"/>
        <w:gridCol w:w="4711"/>
        <w:gridCol w:w="1409"/>
      </w:tblGrid>
      <w:tr w:rsidR="00DE2027" w14:paraId="24D5F3B1" w14:textId="77777777" w:rsidTr="00DE2027">
        <w:trPr>
          <w:tblHeader/>
          <w:tblCellSpacing w:w="15" w:type="dxa"/>
        </w:trPr>
        <w:tc>
          <w:tcPr>
            <w:tcW w:w="0" w:type="auto"/>
            <w:tcMar>
              <w:top w:w="15" w:type="dxa"/>
              <w:left w:w="15" w:type="dxa"/>
              <w:bottom w:w="15" w:type="dxa"/>
              <w:right w:w="15" w:type="dxa"/>
            </w:tcMar>
            <w:vAlign w:val="center"/>
            <w:hideMark/>
          </w:tcPr>
          <w:p w14:paraId="0DD40F31" w14:textId="77777777" w:rsidR="00DE2027" w:rsidRDefault="00DE2027">
            <w:pPr>
              <w:jc w:val="center"/>
              <w:rPr>
                <w:b/>
                <w:bCs/>
                <w:sz w:val="24"/>
                <w:szCs w:val="24"/>
                <w14:ligatures w14:val="none"/>
              </w:rPr>
            </w:pPr>
            <w:r>
              <w:rPr>
                <w:b/>
                <w:bCs/>
                <w:sz w:val="24"/>
                <w:szCs w:val="24"/>
                <w14:ligatures w14:val="none"/>
              </w:rPr>
              <w:lastRenderedPageBreak/>
              <w:t>A101.6 Standard</w:t>
            </w:r>
          </w:p>
        </w:tc>
        <w:tc>
          <w:tcPr>
            <w:tcW w:w="0" w:type="auto"/>
            <w:tcMar>
              <w:top w:w="15" w:type="dxa"/>
              <w:left w:w="15" w:type="dxa"/>
              <w:bottom w:w="15" w:type="dxa"/>
              <w:right w:w="15" w:type="dxa"/>
            </w:tcMar>
            <w:vAlign w:val="center"/>
            <w:hideMark/>
          </w:tcPr>
          <w:p w14:paraId="1B578A91" w14:textId="77777777" w:rsidR="00DE2027" w:rsidRDefault="00DE2027">
            <w:pPr>
              <w:jc w:val="center"/>
              <w:rPr>
                <w:b/>
                <w:bCs/>
                <w:sz w:val="24"/>
                <w:szCs w:val="24"/>
                <w14:ligatures w14:val="none"/>
              </w:rPr>
            </w:pPr>
            <w:r>
              <w:rPr>
                <w:b/>
                <w:bCs/>
                <w:sz w:val="24"/>
                <w:szCs w:val="24"/>
                <w14:ligatures w14:val="none"/>
              </w:rPr>
              <w:t>Incident Action</w:t>
            </w:r>
          </w:p>
        </w:tc>
        <w:tc>
          <w:tcPr>
            <w:tcW w:w="0" w:type="auto"/>
            <w:tcMar>
              <w:top w:w="15" w:type="dxa"/>
              <w:left w:w="15" w:type="dxa"/>
              <w:bottom w:w="15" w:type="dxa"/>
              <w:right w:w="15" w:type="dxa"/>
            </w:tcMar>
            <w:vAlign w:val="center"/>
            <w:hideMark/>
          </w:tcPr>
          <w:p w14:paraId="086BA642" w14:textId="77777777" w:rsidR="00DE2027" w:rsidRDefault="00DE2027">
            <w:pPr>
              <w:jc w:val="center"/>
              <w:rPr>
                <w:b/>
                <w:bCs/>
                <w:sz w:val="24"/>
                <w:szCs w:val="24"/>
                <w14:ligatures w14:val="none"/>
              </w:rPr>
            </w:pPr>
            <w:r>
              <w:rPr>
                <w:b/>
                <w:bCs/>
                <w:sz w:val="24"/>
                <w:szCs w:val="24"/>
                <w14:ligatures w14:val="none"/>
              </w:rPr>
              <w:t>Compliance</w:t>
            </w:r>
          </w:p>
        </w:tc>
      </w:tr>
      <w:tr w:rsidR="00DE2027" w14:paraId="762626A8" w14:textId="77777777" w:rsidTr="00DE2027">
        <w:trPr>
          <w:tblCellSpacing w:w="15" w:type="dxa"/>
        </w:trPr>
        <w:tc>
          <w:tcPr>
            <w:tcW w:w="0" w:type="auto"/>
            <w:tcMar>
              <w:top w:w="15" w:type="dxa"/>
              <w:left w:w="15" w:type="dxa"/>
              <w:bottom w:w="15" w:type="dxa"/>
              <w:right w:w="15" w:type="dxa"/>
            </w:tcMar>
            <w:vAlign w:val="center"/>
            <w:hideMark/>
          </w:tcPr>
          <w:p w14:paraId="3EF28C3E" w14:textId="77777777" w:rsidR="00DE2027" w:rsidRDefault="00DE2027">
            <w:pPr>
              <w:rPr>
                <w:sz w:val="24"/>
                <w:szCs w:val="24"/>
                <w14:ligatures w14:val="none"/>
              </w:rPr>
            </w:pPr>
            <w:r>
              <w:rPr>
                <w:sz w:val="24"/>
                <w:szCs w:val="24"/>
                <w14:ligatures w14:val="none"/>
              </w:rPr>
              <w:t>Size-up includes structure type, conditions, strategy, and 360</w:t>
            </w:r>
          </w:p>
        </w:tc>
        <w:tc>
          <w:tcPr>
            <w:tcW w:w="0" w:type="auto"/>
            <w:tcMar>
              <w:top w:w="15" w:type="dxa"/>
              <w:left w:w="15" w:type="dxa"/>
              <w:bottom w:w="15" w:type="dxa"/>
              <w:right w:w="15" w:type="dxa"/>
            </w:tcMar>
            <w:vAlign w:val="center"/>
            <w:hideMark/>
          </w:tcPr>
          <w:p w14:paraId="79FAF02D" w14:textId="77777777" w:rsidR="00DE2027" w:rsidRDefault="00DE2027">
            <w:pPr>
              <w:rPr>
                <w:sz w:val="24"/>
                <w:szCs w:val="24"/>
                <w14:ligatures w14:val="none"/>
              </w:rPr>
            </w:pPr>
            <w:r>
              <w:rPr>
                <w:sz w:val="24"/>
                <w:szCs w:val="24"/>
                <w14:ligatures w14:val="none"/>
              </w:rPr>
              <w:t>ENG25 gave size-up: single-story (later corrected), fire Alpha/Bravo, offensive mode, 360 complete</w:t>
            </w:r>
          </w:p>
        </w:tc>
        <w:tc>
          <w:tcPr>
            <w:tcW w:w="0" w:type="auto"/>
            <w:tcMar>
              <w:top w:w="15" w:type="dxa"/>
              <w:left w:w="15" w:type="dxa"/>
              <w:bottom w:w="15" w:type="dxa"/>
              <w:right w:w="15" w:type="dxa"/>
            </w:tcMar>
            <w:vAlign w:val="center"/>
            <w:hideMark/>
          </w:tcPr>
          <w:p w14:paraId="2ADCDD65"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623F027C" w14:textId="77777777" w:rsidTr="00DE2027">
        <w:trPr>
          <w:tblCellSpacing w:w="15" w:type="dxa"/>
        </w:trPr>
        <w:tc>
          <w:tcPr>
            <w:tcW w:w="0" w:type="auto"/>
            <w:tcMar>
              <w:top w:w="15" w:type="dxa"/>
              <w:left w:w="15" w:type="dxa"/>
              <w:bottom w:w="15" w:type="dxa"/>
              <w:right w:w="15" w:type="dxa"/>
            </w:tcMar>
            <w:vAlign w:val="center"/>
            <w:hideMark/>
          </w:tcPr>
          <w:p w14:paraId="30A5F95D" w14:textId="77777777" w:rsidR="00DE2027" w:rsidRDefault="00DE2027">
            <w:pPr>
              <w:rPr>
                <w:sz w:val="24"/>
                <w:szCs w:val="24"/>
                <w14:ligatures w14:val="none"/>
              </w:rPr>
            </w:pPr>
            <w:r>
              <w:rPr>
                <w:sz w:val="24"/>
                <w:szCs w:val="24"/>
                <w14:ligatures w14:val="none"/>
              </w:rPr>
              <w:t>Mode of operation declared early</w:t>
            </w:r>
          </w:p>
        </w:tc>
        <w:tc>
          <w:tcPr>
            <w:tcW w:w="0" w:type="auto"/>
            <w:tcMar>
              <w:top w:w="15" w:type="dxa"/>
              <w:left w:w="15" w:type="dxa"/>
              <w:bottom w:w="15" w:type="dxa"/>
              <w:right w:w="15" w:type="dxa"/>
            </w:tcMar>
            <w:vAlign w:val="center"/>
            <w:hideMark/>
          </w:tcPr>
          <w:p w14:paraId="6A5C21D9" w14:textId="77777777" w:rsidR="00DE2027" w:rsidRDefault="00DE2027">
            <w:pPr>
              <w:rPr>
                <w:sz w:val="24"/>
                <w:szCs w:val="24"/>
                <w14:ligatures w14:val="none"/>
              </w:rPr>
            </w:pPr>
            <w:r>
              <w:rPr>
                <w:sz w:val="24"/>
                <w:szCs w:val="24"/>
                <w14:ligatures w14:val="none"/>
              </w:rPr>
              <w:t>Declared "offensive mode" by ENG25 and QNT44</w:t>
            </w:r>
          </w:p>
        </w:tc>
        <w:tc>
          <w:tcPr>
            <w:tcW w:w="0" w:type="auto"/>
            <w:tcMar>
              <w:top w:w="15" w:type="dxa"/>
              <w:left w:w="15" w:type="dxa"/>
              <w:bottom w:w="15" w:type="dxa"/>
              <w:right w:w="15" w:type="dxa"/>
            </w:tcMar>
            <w:vAlign w:val="center"/>
            <w:hideMark/>
          </w:tcPr>
          <w:p w14:paraId="6B8B8375"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6F033AC2" w14:textId="77777777" w:rsidTr="00DE2027">
        <w:trPr>
          <w:tblCellSpacing w:w="15" w:type="dxa"/>
        </w:trPr>
        <w:tc>
          <w:tcPr>
            <w:tcW w:w="0" w:type="auto"/>
            <w:tcMar>
              <w:top w:w="15" w:type="dxa"/>
              <w:left w:w="15" w:type="dxa"/>
              <w:bottom w:w="15" w:type="dxa"/>
              <w:right w:w="15" w:type="dxa"/>
            </w:tcMar>
            <w:vAlign w:val="center"/>
            <w:hideMark/>
          </w:tcPr>
          <w:p w14:paraId="264F26F1" w14:textId="77777777" w:rsidR="00DE2027" w:rsidRDefault="00DE2027">
            <w:pPr>
              <w:rPr>
                <w:sz w:val="24"/>
                <w:szCs w:val="24"/>
                <w14:ligatures w14:val="none"/>
              </w:rPr>
            </w:pPr>
            <w:r>
              <w:rPr>
                <w:sz w:val="24"/>
                <w:szCs w:val="24"/>
                <w14:ligatures w14:val="none"/>
              </w:rPr>
              <w:t>360-degree assessment should be attempted</w:t>
            </w:r>
          </w:p>
        </w:tc>
        <w:tc>
          <w:tcPr>
            <w:tcW w:w="0" w:type="auto"/>
            <w:tcMar>
              <w:top w:w="15" w:type="dxa"/>
              <w:left w:w="15" w:type="dxa"/>
              <w:bottom w:w="15" w:type="dxa"/>
              <w:right w:w="15" w:type="dxa"/>
            </w:tcMar>
            <w:vAlign w:val="center"/>
            <w:hideMark/>
          </w:tcPr>
          <w:p w14:paraId="4595A180" w14:textId="77777777" w:rsidR="00DE2027" w:rsidRDefault="00DE2027">
            <w:pPr>
              <w:rPr>
                <w:sz w:val="24"/>
                <w:szCs w:val="24"/>
                <w14:ligatures w14:val="none"/>
              </w:rPr>
            </w:pPr>
            <w:r>
              <w:rPr>
                <w:sz w:val="24"/>
                <w:szCs w:val="24"/>
                <w14:ligatures w14:val="none"/>
              </w:rPr>
              <w:t>Confirmed by ENG25 shortly after arrival</w:t>
            </w:r>
          </w:p>
        </w:tc>
        <w:tc>
          <w:tcPr>
            <w:tcW w:w="0" w:type="auto"/>
            <w:tcMar>
              <w:top w:w="15" w:type="dxa"/>
              <w:left w:w="15" w:type="dxa"/>
              <w:bottom w:w="15" w:type="dxa"/>
              <w:right w:w="15" w:type="dxa"/>
            </w:tcMar>
            <w:vAlign w:val="center"/>
            <w:hideMark/>
          </w:tcPr>
          <w:p w14:paraId="18617CF3"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bl>
    <w:p w14:paraId="69F2256D" w14:textId="77777777" w:rsidR="00DE2027" w:rsidRDefault="00DE2027" w:rsidP="00DE2027">
      <w:pPr>
        <w:jc w:val="center"/>
        <w:rPr>
          <w:rFonts w:eastAsia="Times New Roman"/>
          <w:sz w:val="24"/>
          <w:szCs w:val="24"/>
          <w14:ligatures w14:val="none"/>
        </w:rPr>
      </w:pPr>
      <w:r>
        <w:rPr>
          <w:rFonts w:eastAsia="Times New Roman"/>
          <w:sz w:val="24"/>
          <w:szCs w:val="24"/>
          <w14:ligatures w14:val="none"/>
        </w:rPr>
        <w:pict w14:anchorId="3B3B0B66">
          <v:rect id="_x0000_i1030" style="width:468pt;height:.5pt" o:hralign="center" o:hrstd="t" o:hr="t" fillcolor="#a0a0a0" stroked="f"/>
        </w:pict>
      </w:r>
    </w:p>
    <w:p w14:paraId="0992B7AB"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3. Tactical Assignments (Appendix A &amp; Section IV.K)</w:t>
      </w:r>
    </w:p>
    <w:tbl>
      <w:tblPr>
        <w:tblW w:w="0" w:type="auto"/>
        <w:tblCellSpacing w:w="15" w:type="dxa"/>
        <w:tblCellMar>
          <w:left w:w="0" w:type="dxa"/>
          <w:right w:w="0" w:type="dxa"/>
        </w:tblCellMar>
        <w:tblLook w:val="04A0" w:firstRow="1" w:lastRow="0" w:firstColumn="1" w:lastColumn="0" w:noHBand="0" w:noVBand="1"/>
      </w:tblPr>
      <w:tblGrid>
        <w:gridCol w:w="805"/>
        <w:gridCol w:w="3380"/>
        <w:gridCol w:w="3766"/>
        <w:gridCol w:w="1409"/>
      </w:tblGrid>
      <w:tr w:rsidR="00DE2027" w14:paraId="0FE1C1B1" w14:textId="77777777" w:rsidTr="00DE2027">
        <w:trPr>
          <w:tblHeader/>
          <w:tblCellSpacing w:w="15" w:type="dxa"/>
        </w:trPr>
        <w:tc>
          <w:tcPr>
            <w:tcW w:w="0" w:type="auto"/>
            <w:tcMar>
              <w:top w:w="15" w:type="dxa"/>
              <w:left w:w="15" w:type="dxa"/>
              <w:bottom w:w="15" w:type="dxa"/>
              <w:right w:w="15" w:type="dxa"/>
            </w:tcMar>
            <w:vAlign w:val="center"/>
            <w:hideMark/>
          </w:tcPr>
          <w:p w14:paraId="5C9CD244" w14:textId="77777777" w:rsidR="00DE2027" w:rsidRDefault="00DE2027">
            <w:pPr>
              <w:jc w:val="center"/>
              <w:rPr>
                <w:b/>
                <w:bCs/>
                <w:sz w:val="24"/>
                <w:szCs w:val="24"/>
                <w14:ligatures w14:val="none"/>
              </w:rPr>
            </w:pPr>
            <w:r>
              <w:rPr>
                <w:b/>
                <w:bCs/>
                <w:sz w:val="24"/>
                <w:szCs w:val="24"/>
                <w14:ligatures w14:val="none"/>
              </w:rPr>
              <w:t>Unit</w:t>
            </w:r>
          </w:p>
        </w:tc>
        <w:tc>
          <w:tcPr>
            <w:tcW w:w="0" w:type="auto"/>
            <w:tcMar>
              <w:top w:w="15" w:type="dxa"/>
              <w:left w:w="15" w:type="dxa"/>
              <w:bottom w:w="15" w:type="dxa"/>
              <w:right w:w="15" w:type="dxa"/>
            </w:tcMar>
            <w:vAlign w:val="center"/>
            <w:hideMark/>
          </w:tcPr>
          <w:p w14:paraId="073B6EEC" w14:textId="77777777" w:rsidR="00DE2027" w:rsidRDefault="00DE2027">
            <w:pPr>
              <w:jc w:val="center"/>
              <w:rPr>
                <w:b/>
                <w:bCs/>
                <w:sz w:val="24"/>
                <w:szCs w:val="24"/>
                <w14:ligatures w14:val="none"/>
              </w:rPr>
            </w:pPr>
            <w:r>
              <w:rPr>
                <w:b/>
                <w:bCs/>
                <w:sz w:val="24"/>
                <w:szCs w:val="24"/>
                <w14:ligatures w14:val="none"/>
              </w:rPr>
              <w:t>A101.6 Expected Role</w:t>
            </w:r>
          </w:p>
        </w:tc>
        <w:tc>
          <w:tcPr>
            <w:tcW w:w="0" w:type="auto"/>
            <w:tcMar>
              <w:top w:w="15" w:type="dxa"/>
              <w:left w:w="15" w:type="dxa"/>
              <w:bottom w:w="15" w:type="dxa"/>
              <w:right w:w="15" w:type="dxa"/>
            </w:tcMar>
            <w:vAlign w:val="center"/>
            <w:hideMark/>
          </w:tcPr>
          <w:p w14:paraId="0E1AFCA6" w14:textId="77777777" w:rsidR="00DE2027" w:rsidRDefault="00DE2027">
            <w:pPr>
              <w:jc w:val="center"/>
              <w:rPr>
                <w:b/>
                <w:bCs/>
                <w:sz w:val="24"/>
                <w:szCs w:val="24"/>
                <w14:ligatures w14:val="none"/>
              </w:rPr>
            </w:pPr>
            <w:r>
              <w:rPr>
                <w:b/>
                <w:bCs/>
                <w:sz w:val="24"/>
                <w:szCs w:val="24"/>
                <w14:ligatures w14:val="none"/>
              </w:rPr>
              <w:t>Actual Role</w:t>
            </w:r>
          </w:p>
        </w:tc>
        <w:tc>
          <w:tcPr>
            <w:tcW w:w="0" w:type="auto"/>
            <w:tcMar>
              <w:top w:w="15" w:type="dxa"/>
              <w:left w:w="15" w:type="dxa"/>
              <w:bottom w:w="15" w:type="dxa"/>
              <w:right w:w="15" w:type="dxa"/>
            </w:tcMar>
            <w:vAlign w:val="center"/>
            <w:hideMark/>
          </w:tcPr>
          <w:p w14:paraId="3C5B2686" w14:textId="77777777" w:rsidR="00DE2027" w:rsidRDefault="00DE2027">
            <w:pPr>
              <w:jc w:val="center"/>
              <w:rPr>
                <w:b/>
                <w:bCs/>
                <w:sz w:val="24"/>
                <w:szCs w:val="24"/>
                <w14:ligatures w14:val="none"/>
              </w:rPr>
            </w:pPr>
            <w:r>
              <w:rPr>
                <w:b/>
                <w:bCs/>
                <w:sz w:val="24"/>
                <w:szCs w:val="24"/>
                <w14:ligatures w14:val="none"/>
              </w:rPr>
              <w:t>Compliance</w:t>
            </w:r>
          </w:p>
        </w:tc>
      </w:tr>
      <w:tr w:rsidR="00DE2027" w14:paraId="42C2108D" w14:textId="77777777" w:rsidTr="00DE2027">
        <w:trPr>
          <w:tblCellSpacing w:w="15" w:type="dxa"/>
        </w:trPr>
        <w:tc>
          <w:tcPr>
            <w:tcW w:w="0" w:type="auto"/>
            <w:tcMar>
              <w:top w:w="15" w:type="dxa"/>
              <w:left w:w="15" w:type="dxa"/>
              <w:bottom w:w="15" w:type="dxa"/>
              <w:right w:w="15" w:type="dxa"/>
            </w:tcMar>
            <w:vAlign w:val="center"/>
            <w:hideMark/>
          </w:tcPr>
          <w:p w14:paraId="62D06310" w14:textId="77777777" w:rsidR="00DE2027" w:rsidRDefault="00DE2027">
            <w:pPr>
              <w:rPr>
                <w:sz w:val="24"/>
                <w:szCs w:val="24"/>
                <w14:ligatures w14:val="none"/>
              </w:rPr>
            </w:pPr>
            <w:r>
              <w:rPr>
                <w:sz w:val="24"/>
                <w:szCs w:val="24"/>
                <w14:ligatures w14:val="none"/>
              </w:rPr>
              <w:t>ENG25</w:t>
            </w:r>
          </w:p>
        </w:tc>
        <w:tc>
          <w:tcPr>
            <w:tcW w:w="0" w:type="auto"/>
            <w:tcMar>
              <w:top w:w="15" w:type="dxa"/>
              <w:left w:w="15" w:type="dxa"/>
              <w:bottom w:w="15" w:type="dxa"/>
              <w:right w:w="15" w:type="dxa"/>
            </w:tcMar>
            <w:vAlign w:val="center"/>
            <w:hideMark/>
          </w:tcPr>
          <w:p w14:paraId="6F754CC1" w14:textId="77777777" w:rsidR="00DE2027" w:rsidRDefault="00DE2027">
            <w:pPr>
              <w:rPr>
                <w:sz w:val="24"/>
                <w:szCs w:val="24"/>
                <w14:ligatures w14:val="none"/>
              </w:rPr>
            </w:pPr>
            <w:r>
              <w:rPr>
                <w:sz w:val="24"/>
                <w:szCs w:val="24"/>
                <w14:ligatures w14:val="none"/>
              </w:rPr>
              <w:t>Fire Attack</w:t>
            </w:r>
          </w:p>
        </w:tc>
        <w:tc>
          <w:tcPr>
            <w:tcW w:w="0" w:type="auto"/>
            <w:tcMar>
              <w:top w:w="15" w:type="dxa"/>
              <w:left w:w="15" w:type="dxa"/>
              <w:bottom w:w="15" w:type="dxa"/>
              <w:right w:w="15" w:type="dxa"/>
            </w:tcMar>
            <w:vAlign w:val="center"/>
            <w:hideMark/>
          </w:tcPr>
          <w:p w14:paraId="020E7031" w14:textId="77777777" w:rsidR="00DE2027" w:rsidRDefault="00DE2027">
            <w:pPr>
              <w:rPr>
                <w:sz w:val="24"/>
                <w:szCs w:val="24"/>
                <w14:ligatures w14:val="none"/>
              </w:rPr>
            </w:pPr>
            <w:r>
              <w:rPr>
                <w:sz w:val="24"/>
                <w:szCs w:val="24"/>
                <w14:ligatures w14:val="none"/>
              </w:rPr>
              <w:t>Pulled bundle, initiated blitz, transitioned interior</w:t>
            </w:r>
          </w:p>
        </w:tc>
        <w:tc>
          <w:tcPr>
            <w:tcW w:w="0" w:type="auto"/>
            <w:tcMar>
              <w:top w:w="15" w:type="dxa"/>
              <w:left w:w="15" w:type="dxa"/>
              <w:bottom w:w="15" w:type="dxa"/>
              <w:right w:w="15" w:type="dxa"/>
            </w:tcMar>
            <w:vAlign w:val="center"/>
            <w:hideMark/>
          </w:tcPr>
          <w:p w14:paraId="7EF2C6D0"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2D92B79E" w14:textId="77777777" w:rsidTr="00DE2027">
        <w:trPr>
          <w:tblCellSpacing w:w="15" w:type="dxa"/>
        </w:trPr>
        <w:tc>
          <w:tcPr>
            <w:tcW w:w="0" w:type="auto"/>
            <w:tcMar>
              <w:top w:w="15" w:type="dxa"/>
              <w:left w:w="15" w:type="dxa"/>
              <w:bottom w:w="15" w:type="dxa"/>
              <w:right w:w="15" w:type="dxa"/>
            </w:tcMar>
            <w:vAlign w:val="center"/>
            <w:hideMark/>
          </w:tcPr>
          <w:p w14:paraId="2A01CCDD" w14:textId="77777777" w:rsidR="00DE2027" w:rsidRDefault="00DE2027">
            <w:pPr>
              <w:rPr>
                <w:sz w:val="24"/>
                <w:szCs w:val="24"/>
                <w14:ligatures w14:val="none"/>
              </w:rPr>
            </w:pPr>
            <w:r>
              <w:rPr>
                <w:sz w:val="24"/>
                <w:szCs w:val="24"/>
                <w14:ligatures w14:val="none"/>
              </w:rPr>
              <w:t>ENG38</w:t>
            </w:r>
          </w:p>
        </w:tc>
        <w:tc>
          <w:tcPr>
            <w:tcW w:w="0" w:type="auto"/>
            <w:tcMar>
              <w:top w:w="15" w:type="dxa"/>
              <w:left w:w="15" w:type="dxa"/>
              <w:bottom w:w="15" w:type="dxa"/>
              <w:right w:w="15" w:type="dxa"/>
            </w:tcMar>
            <w:vAlign w:val="center"/>
            <w:hideMark/>
          </w:tcPr>
          <w:p w14:paraId="221CF362" w14:textId="77777777" w:rsidR="00DE2027" w:rsidRDefault="00DE2027">
            <w:pPr>
              <w:rPr>
                <w:sz w:val="24"/>
                <w:szCs w:val="24"/>
                <w14:ligatures w14:val="none"/>
              </w:rPr>
            </w:pPr>
            <w:r>
              <w:rPr>
                <w:sz w:val="24"/>
                <w:szCs w:val="24"/>
                <w14:ligatures w14:val="none"/>
              </w:rPr>
              <w:t>Backup Team</w:t>
            </w:r>
          </w:p>
        </w:tc>
        <w:tc>
          <w:tcPr>
            <w:tcW w:w="0" w:type="auto"/>
            <w:tcMar>
              <w:top w:w="15" w:type="dxa"/>
              <w:left w:w="15" w:type="dxa"/>
              <w:bottom w:w="15" w:type="dxa"/>
              <w:right w:w="15" w:type="dxa"/>
            </w:tcMar>
            <w:vAlign w:val="center"/>
            <w:hideMark/>
          </w:tcPr>
          <w:p w14:paraId="4BB1B9D0" w14:textId="77777777" w:rsidR="00DE2027" w:rsidRDefault="00DE2027">
            <w:pPr>
              <w:rPr>
                <w:sz w:val="24"/>
                <w:szCs w:val="24"/>
                <w14:ligatures w14:val="none"/>
              </w:rPr>
            </w:pPr>
            <w:r>
              <w:rPr>
                <w:sz w:val="24"/>
                <w:szCs w:val="24"/>
                <w14:ligatures w14:val="none"/>
              </w:rPr>
              <w:t>Cutoff line through front door, coordinated with ENG25</w:t>
            </w:r>
          </w:p>
        </w:tc>
        <w:tc>
          <w:tcPr>
            <w:tcW w:w="0" w:type="auto"/>
            <w:tcMar>
              <w:top w:w="15" w:type="dxa"/>
              <w:left w:w="15" w:type="dxa"/>
              <w:bottom w:w="15" w:type="dxa"/>
              <w:right w:w="15" w:type="dxa"/>
            </w:tcMar>
            <w:vAlign w:val="center"/>
            <w:hideMark/>
          </w:tcPr>
          <w:p w14:paraId="7C3237C7"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1708D20D" w14:textId="77777777" w:rsidTr="00DE2027">
        <w:trPr>
          <w:tblCellSpacing w:w="15" w:type="dxa"/>
        </w:trPr>
        <w:tc>
          <w:tcPr>
            <w:tcW w:w="0" w:type="auto"/>
            <w:tcMar>
              <w:top w:w="15" w:type="dxa"/>
              <w:left w:w="15" w:type="dxa"/>
              <w:bottom w:w="15" w:type="dxa"/>
              <w:right w:w="15" w:type="dxa"/>
            </w:tcMar>
            <w:vAlign w:val="center"/>
            <w:hideMark/>
          </w:tcPr>
          <w:p w14:paraId="709AF8A5" w14:textId="77777777" w:rsidR="00DE2027" w:rsidRDefault="00DE2027">
            <w:pPr>
              <w:rPr>
                <w:sz w:val="24"/>
                <w:szCs w:val="24"/>
                <w14:ligatures w14:val="none"/>
              </w:rPr>
            </w:pPr>
            <w:r>
              <w:rPr>
                <w:sz w:val="24"/>
                <w:szCs w:val="24"/>
                <w14:ligatures w14:val="none"/>
              </w:rPr>
              <w:t>QNT44</w:t>
            </w:r>
          </w:p>
        </w:tc>
        <w:tc>
          <w:tcPr>
            <w:tcW w:w="0" w:type="auto"/>
            <w:tcMar>
              <w:top w:w="15" w:type="dxa"/>
              <w:left w:w="15" w:type="dxa"/>
              <w:bottom w:w="15" w:type="dxa"/>
              <w:right w:w="15" w:type="dxa"/>
            </w:tcMar>
            <w:vAlign w:val="center"/>
            <w:hideMark/>
          </w:tcPr>
          <w:p w14:paraId="0441C064" w14:textId="77777777" w:rsidR="00DE2027" w:rsidRDefault="00DE2027">
            <w:pPr>
              <w:rPr>
                <w:sz w:val="24"/>
                <w:szCs w:val="24"/>
                <w14:ligatures w14:val="none"/>
              </w:rPr>
            </w:pPr>
            <w:r>
              <w:rPr>
                <w:sz w:val="24"/>
                <w:szCs w:val="24"/>
                <w14:ligatures w14:val="none"/>
              </w:rPr>
              <w:t>Inside Truck (initial), assumed Command</w:t>
            </w:r>
          </w:p>
        </w:tc>
        <w:tc>
          <w:tcPr>
            <w:tcW w:w="0" w:type="auto"/>
            <w:tcMar>
              <w:top w:w="15" w:type="dxa"/>
              <w:left w:w="15" w:type="dxa"/>
              <w:bottom w:w="15" w:type="dxa"/>
              <w:right w:w="15" w:type="dxa"/>
            </w:tcMar>
            <w:vAlign w:val="center"/>
            <w:hideMark/>
          </w:tcPr>
          <w:p w14:paraId="697E65E9" w14:textId="77777777" w:rsidR="00DE2027" w:rsidRDefault="00DE2027">
            <w:pPr>
              <w:rPr>
                <w:sz w:val="24"/>
                <w:szCs w:val="24"/>
                <w14:ligatures w14:val="none"/>
              </w:rPr>
            </w:pPr>
            <w:r>
              <w:rPr>
                <w:sz w:val="24"/>
                <w:szCs w:val="24"/>
                <w14:ligatures w14:val="none"/>
              </w:rPr>
              <w:t>Command then Inside Division</w:t>
            </w:r>
          </w:p>
        </w:tc>
        <w:tc>
          <w:tcPr>
            <w:tcW w:w="0" w:type="auto"/>
            <w:tcMar>
              <w:top w:w="15" w:type="dxa"/>
              <w:left w:w="15" w:type="dxa"/>
              <w:bottom w:w="15" w:type="dxa"/>
              <w:right w:w="15" w:type="dxa"/>
            </w:tcMar>
            <w:vAlign w:val="center"/>
            <w:hideMark/>
          </w:tcPr>
          <w:p w14:paraId="31189494"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36BAC175" w14:textId="77777777" w:rsidTr="00DE2027">
        <w:trPr>
          <w:tblCellSpacing w:w="15" w:type="dxa"/>
        </w:trPr>
        <w:tc>
          <w:tcPr>
            <w:tcW w:w="0" w:type="auto"/>
            <w:tcMar>
              <w:top w:w="15" w:type="dxa"/>
              <w:left w:w="15" w:type="dxa"/>
              <w:bottom w:w="15" w:type="dxa"/>
              <w:right w:w="15" w:type="dxa"/>
            </w:tcMar>
            <w:vAlign w:val="center"/>
            <w:hideMark/>
          </w:tcPr>
          <w:p w14:paraId="486EFFDC" w14:textId="77777777" w:rsidR="00DE2027" w:rsidRDefault="00DE2027">
            <w:pPr>
              <w:rPr>
                <w:sz w:val="24"/>
                <w:szCs w:val="24"/>
                <w14:ligatures w14:val="none"/>
              </w:rPr>
            </w:pPr>
            <w:r>
              <w:rPr>
                <w:sz w:val="24"/>
                <w:szCs w:val="24"/>
                <w14:ligatures w14:val="none"/>
              </w:rPr>
              <w:t>ENG54</w:t>
            </w:r>
          </w:p>
        </w:tc>
        <w:tc>
          <w:tcPr>
            <w:tcW w:w="0" w:type="auto"/>
            <w:tcMar>
              <w:top w:w="15" w:type="dxa"/>
              <w:left w:w="15" w:type="dxa"/>
              <w:bottom w:w="15" w:type="dxa"/>
              <w:right w:w="15" w:type="dxa"/>
            </w:tcMar>
            <w:vAlign w:val="center"/>
            <w:hideMark/>
          </w:tcPr>
          <w:p w14:paraId="655A6B2B" w14:textId="77777777" w:rsidR="00DE2027" w:rsidRDefault="00DE2027">
            <w:pPr>
              <w:rPr>
                <w:sz w:val="24"/>
                <w:szCs w:val="24"/>
                <w14:ligatures w14:val="none"/>
              </w:rPr>
            </w:pPr>
            <w:r>
              <w:rPr>
                <w:sz w:val="24"/>
                <w:szCs w:val="24"/>
                <w14:ligatures w14:val="none"/>
              </w:rPr>
              <w:t>RIC</w:t>
            </w:r>
          </w:p>
        </w:tc>
        <w:tc>
          <w:tcPr>
            <w:tcW w:w="0" w:type="auto"/>
            <w:tcMar>
              <w:top w:w="15" w:type="dxa"/>
              <w:left w:w="15" w:type="dxa"/>
              <w:bottom w:w="15" w:type="dxa"/>
              <w:right w:w="15" w:type="dxa"/>
            </w:tcMar>
            <w:vAlign w:val="center"/>
            <w:hideMark/>
          </w:tcPr>
          <w:p w14:paraId="58CE3F10" w14:textId="77777777" w:rsidR="00DE2027" w:rsidRDefault="00DE2027">
            <w:pPr>
              <w:rPr>
                <w:sz w:val="24"/>
                <w:szCs w:val="24"/>
                <w14:ligatures w14:val="none"/>
              </w:rPr>
            </w:pPr>
            <w:r>
              <w:rPr>
                <w:sz w:val="24"/>
                <w:szCs w:val="24"/>
                <w14:ligatures w14:val="none"/>
              </w:rPr>
              <w:t>Officially assumed RIC at 17:28</w:t>
            </w:r>
          </w:p>
        </w:tc>
        <w:tc>
          <w:tcPr>
            <w:tcW w:w="0" w:type="auto"/>
            <w:tcMar>
              <w:top w:w="15" w:type="dxa"/>
              <w:left w:w="15" w:type="dxa"/>
              <w:bottom w:w="15" w:type="dxa"/>
              <w:right w:w="15" w:type="dxa"/>
            </w:tcMar>
            <w:vAlign w:val="center"/>
            <w:hideMark/>
          </w:tcPr>
          <w:p w14:paraId="7B563EF9"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04CAD4F1" w14:textId="77777777" w:rsidTr="00DE2027">
        <w:trPr>
          <w:tblCellSpacing w:w="15" w:type="dxa"/>
        </w:trPr>
        <w:tc>
          <w:tcPr>
            <w:tcW w:w="0" w:type="auto"/>
            <w:tcMar>
              <w:top w:w="15" w:type="dxa"/>
              <w:left w:w="15" w:type="dxa"/>
              <w:bottom w:w="15" w:type="dxa"/>
              <w:right w:w="15" w:type="dxa"/>
            </w:tcMar>
            <w:vAlign w:val="center"/>
            <w:hideMark/>
          </w:tcPr>
          <w:p w14:paraId="359C67AB" w14:textId="77777777" w:rsidR="00DE2027" w:rsidRDefault="00DE2027">
            <w:pPr>
              <w:rPr>
                <w:sz w:val="24"/>
                <w:szCs w:val="24"/>
                <w14:ligatures w14:val="none"/>
              </w:rPr>
            </w:pPr>
            <w:r>
              <w:rPr>
                <w:sz w:val="24"/>
                <w:szCs w:val="24"/>
                <w14:ligatures w14:val="none"/>
              </w:rPr>
              <w:t>QNT34</w:t>
            </w:r>
          </w:p>
        </w:tc>
        <w:tc>
          <w:tcPr>
            <w:tcW w:w="0" w:type="auto"/>
            <w:tcMar>
              <w:top w:w="15" w:type="dxa"/>
              <w:left w:w="15" w:type="dxa"/>
              <w:bottom w:w="15" w:type="dxa"/>
              <w:right w:w="15" w:type="dxa"/>
            </w:tcMar>
            <w:vAlign w:val="center"/>
            <w:hideMark/>
          </w:tcPr>
          <w:p w14:paraId="4C41CD82" w14:textId="77777777" w:rsidR="00DE2027" w:rsidRDefault="00DE2027">
            <w:pPr>
              <w:rPr>
                <w:sz w:val="24"/>
                <w:szCs w:val="24"/>
                <w14:ligatures w14:val="none"/>
              </w:rPr>
            </w:pPr>
            <w:r>
              <w:rPr>
                <w:sz w:val="24"/>
                <w:szCs w:val="24"/>
                <w14:ligatures w14:val="none"/>
              </w:rPr>
              <w:t>Outside Truck</w:t>
            </w:r>
          </w:p>
        </w:tc>
        <w:tc>
          <w:tcPr>
            <w:tcW w:w="0" w:type="auto"/>
            <w:tcMar>
              <w:top w:w="15" w:type="dxa"/>
              <w:left w:w="15" w:type="dxa"/>
              <w:bottom w:w="15" w:type="dxa"/>
              <w:right w:w="15" w:type="dxa"/>
            </w:tcMar>
            <w:vAlign w:val="center"/>
            <w:hideMark/>
          </w:tcPr>
          <w:p w14:paraId="1375CB85" w14:textId="77777777" w:rsidR="00DE2027" w:rsidRDefault="00DE2027">
            <w:pPr>
              <w:rPr>
                <w:sz w:val="24"/>
                <w:szCs w:val="24"/>
                <w14:ligatures w14:val="none"/>
              </w:rPr>
            </w:pPr>
            <w:r>
              <w:rPr>
                <w:sz w:val="24"/>
                <w:szCs w:val="24"/>
                <w14:ligatures w14:val="none"/>
              </w:rPr>
              <w:t>Assigned as Outside Division</w:t>
            </w:r>
          </w:p>
        </w:tc>
        <w:tc>
          <w:tcPr>
            <w:tcW w:w="0" w:type="auto"/>
            <w:tcMar>
              <w:top w:w="15" w:type="dxa"/>
              <w:left w:w="15" w:type="dxa"/>
              <w:bottom w:w="15" w:type="dxa"/>
              <w:right w:w="15" w:type="dxa"/>
            </w:tcMar>
            <w:vAlign w:val="center"/>
            <w:hideMark/>
          </w:tcPr>
          <w:p w14:paraId="290D783F"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04E2C64F" w14:textId="77777777" w:rsidTr="00DE2027">
        <w:trPr>
          <w:tblCellSpacing w:w="15" w:type="dxa"/>
        </w:trPr>
        <w:tc>
          <w:tcPr>
            <w:tcW w:w="0" w:type="auto"/>
            <w:tcMar>
              <w:top w:w="15" w:type="dxa"/>
              <w:left w:w="15" w:type="dxa"/>
              <w:bottom w:w="15" w:type="dxa"/>
              <w:right w:w="15" w:type="dxa"/>
            </w:tcMar>
            <w:vAlign w:val="center"/>
            <w:hideMark/>
          </w:tcPr>
          <w:p w14:paraId="7457E309" w14:textId="77777777" w:rsidR="00DE2027" w:rsidRDefault="00DE2027">
            <w:pPr>
              <w:rPr>
                <w:sz w:val="24"/>
                <w:szCs w:val="24"/>
                <w14:ligatures w14:val="none"/>
              </w:rPr>
            </w:pPr>
            <w:r>
              <w:rPr>
                <w:sz w:val="24"/>
                <w:szCs w:val="24"/>
                <w14:ligatures w14:val="none"/>
              </w:rPr>
              <w:t>RES28</w:t>
            </w:r>
          </w:p>
        </w:tc>
        <w:tc>
          <w:tcPr>
            <w:tcW w:w="0" w:type="auto"/>
            <w:tcMar>
              <w:top w:w="15" w:type="dxa"/>
              <w:left w:w="15" w:type="dxa"/>
              <w:bottom w:w="15" w:type="dxa"/>
              <w:right w:w="15" w:type="dxa"/>
            </w:tcMar>
            <w:vAlign w:val="center"/>
            <w:hideMark/>
          </w:tcPr>
          <w:p w14:paraId="6AADC707" w14:textId="77777777" w:rsidR="00DE2027" w:rsidRDefault="00DE2027">
            <w:pPr>
              <w:rPr>
                <w:sz w:val="24"/>
                <w:szCs w:val="24"/>
                <w14:ligatures w14:val="none"/>
              </w:rPr>
            </w:pPr>
            <w:r>
              <w:rPr>
                <w:sz w:val="24"/>
                <w:szCs w:val="24"/>
                <w14:ligatures w14:val="none"/>
              </w:rPr>
              <w:t>Utilities, Primary &amp; Secondary Search, later rehab</w:t>
            </w:r>
          </w:p>
        </w:tc>
        <w:tc>
          <w:tcPr>
            <w:tcW w:w="0" w:type="auto"/>
            <w:tcMar>
              <w:top w:w="15" w:type="dxa"/>
              <w:left w:w="15" w:type="dxa"/>
              <w:bottom w:w="15" w:type="dxa"/>
              <w:right w:w="15" w:type="dxa"/>
            </w:tcMar>
            <w:vAlign w:val="center"/>
            <w:hideMark/>
          </w:tcPr>
          <w:p w14:paraId="27B95400" w14:textId="77777777" w:rsidR="00DE2027" w:rsidRDefault="00DE2027">
            <w:pPr>
              <w:rPr>
                <w:sz w:val="24"/>
                <w:szCs w:val="24"/>
                <w14:ligatures w14:val="none"/>
              </w:rPr>
            </w:pPr>
            <w:r>
              <w:rPr>
                <w:sz w:val="24"/>
                <w:szCs w:val="24"/>
                <w14:ligatures w14:val="none"/>
              </w:rPr>
              <w:t>Performed all assigned tasks</w:t>
            </w:r>
          </w:p>
        </w:tc>
        <w:tc>
          <w:tcPr>
            <w:tcW w:w="0" w:type="auto"/>
            <w:tcMar>
              <w:top w:w="15" w:type="dxa"/>
              <w:left w:w="15" w:type="dxa"/>
              <w:bottom w:w="15" w:type="dxa"/>
              <w:right w:w="15" w:type="dxa"/>
            </w:tcMar>
            <w:vAlign w:val="center"/>
            <w:hideMark/>
          </w:tcPr>
          <w:p w14:paraId="0BD85287"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bl>
    <w:p w14:paraId="0ADE8032" w14:textId="77777777" w:rsidR="00DE2027" w:rsidRDefault="00DE2027" w:rsidP="00DE2027">
      <w:pPr>
        <w:jc w:val="center"/>
        <w:rPr>
          <w:rFonts w:eastAsia="Times New Roman"/>
          <w:sz w:val="24"/>
          <w:szCs w:val="24"/>
          <w14:ligatures w14:val="none"/>
        </w:rPr>
      </w:pPr>
      <w:r>
        <w:rPr>
          <w:rFonts w:eastAsia="Times New Roman"/>
          <w:sz w:val="24"/>
          <w:szCs w:val="24"/>
          <w14:ligatures w14:val="none"/>
        </w:rPr>
        <w:pict w14:anchorId="63312A0F">
          <v:rect id="_x0000_i1031" style="width:468pt;height:.5pt" o:hralign="center" o:hrstd="t" o:hr="t" fillcolor="#a0a0a0" stroked="f"/>
        </w:pict>
      </w:r>
    </w:p>
    <w:p w14:paraId="14E8BA2F"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4. Fire Attack &amp; Strategy (Sections IV.B, H, K, and L)</w:t>
      </w:r>
    </w:p>
    <w:tbl>
      <w:tblPr>
        <w:tblW w:w="0" w:type="auto"/>
        <w:tblCellSpacing w:w="15" w:type="dxa"/>
        <w:tblCellMar>
          <w:left w:w="0" w:type="dxa"/>
          <w:right w:w="0" w:type="dxa"/>
        </w:tblCellMar>
        <w:tblLook w:val="04A0" w:firstRow="1" w:lastRow="0" w:firstColumn="1" w:lastColumn="0" w:noHBand="0" w:noVBand="1"/>
      </w:tblPr>
      <w:tblGrid>
        <w:gridCol w:w="3766"/>
        <w:gridCol w:w="4185"/>
        <w:gridCol w:w="1409"/>
      </w:tblGrid>
      <w:tr w:rsidR="00DE2027" w14:paraId="2BE639A8" w14:textId="77777777" w:rsidTr="00DE2027">
        <w:trPr>
          <w:tblHeader/>
          <w:tblCellSpacing w:w="15" w:type="dxa"/>
        </w:trPr>
        <w:tc>
          <w:tcPr>
            <w:tcW w:w="0" w:type="auto"/>
            <w:tcMar>
              <w:top w:w="15" w:type="dxa"/>
              <w:left w:w="15" w:type="dxa"/>
              <w:bottom w:w="15" w:type="dxa"/>
              <w:right w:w="15" w:type="dxa"/>
            </w:tcMar>
            <w:vAlign w:val="center"/>
            <w:hideMark/>
          </w:tcPr>
          <w:p w14:paraId="3F3B6382" w14:textId="77777777" w:rsidR="00DE2027" w:rsidRDefault="00DE2027">
            <w:pPr>
              <w:jc w:val="center"/>
              <w:rPr>
                <w:b/>
                <w:bCs/>
                <w:sz w:val="24"/>
                <w:szCs w:val="24"/>
                <w14:ligatures w14:val="none"/>
              </w:rPr>
            </w:pPr>
            <w:r>
              <w:rPr>
                <w:b/>
                <w:bCs/>
                <w:sz w:val="24"/>
                <w:szCs w:val="24"/>
                <w14:ligatures w14:val="none"/>
              </w:rPr>
              <w:t>A101.6 Expectation</w:t>
            </w:r>
          </w:p>
        </w:tc>
        <w:tc>
          <w:tcPr>
            <w:tcW w:w="0" w:type="auto"/>
            <w:tcMar>
              <w:top w:w="15" w:type="dxa"/>
              <w:left w:w="15" w:type="dxa"/>
              <w:bottom w:w="15" w:type="dxa"/>
              <w:right w:w="15" w:type="dxa"/>
            </w:tcMar>
            <w:vAlign w:val="center"/>
            <w:hideMark/>
          </w:tcPr>
          <w:p w14:paraId="6465422C" w14:textId="77777777" w:rsidR="00DE2027" w:rsidRDefault="00DE2027">
            <w:pPr>
              <w:jc w:val="center"/>
              <w:rPr>
                <w:b/>
                <w:bCs/>
                <w:sz w:val="24"/>
                <w:szCs w:val="24"/>
                <w14:ligatures w14:val="none"/>
              </w:rPr>
            </w:pPr>
            <w:r>
              <w:rPr>
                <w:b/>
                <w:bCs/>
                <w:sz w:val="24"/>
                <w:szCs w:val="24"/>
                <w14:ligatures w14:val="none"/>
              </w:rPr>
              <w:t>Incident Action</w:t>
            </w:r>
          </w:p>
        </w:tc>
        <w:tc>
          <w:tcPr>
            <w:tcW w:w="0" w:type="auto"/>
            <w:tcMar>
              <w:top w:w="15" w:type="dxa"/>
              <w:left w:w="15" w:type="dxa"/>
              <w:bottom w:w="15" w:type="dxa"/>
              <w:right w:w="15" w:type="dxa"/>
            </w:tcMar>
            <w:vAlign w:val="center"/>
            <w:hideMark/>
          </w:tcPr>
          <w:p w14:paraId="1BA88AEC" w14:textId="77777777" w:rsidR="00DE2027" w:rsidRDefault="00DE2027">
            <w:pPr>
              <w:jc w:val="center"/>
              <w:rPr>
                <w:b/>
                <w:bCs/>
                <w:sz w:val="24"/>
                <w:szCs w:val="24"/>
                <w14:ligatures w14:val="none"/>
              </w:rPr>
            </w:pPr>
            <w:r>
              <w:rPr>
                <w:b/>
                <w:bCs/>
                <w:sz w:val="24"/>
                <w:szCs w:val="24"/>
                <w14:ligatures w14:val="none"/>
              </w:rPr>
              <w:t>Compliance</w:t>
            </w:r>
          </w:p>
        </w:tc>
      </w:tr>
      <w:tr w:rsidR="00DE2027" w14:paraId="61A73184" w14:textId="77777777" w:rsidTr="00DE2027">
        <w:trPr>
          <w:tblCellSpacing w:w="15" w:type="dxa"/>
        </w:trPr>
        <w:tc>
          <w:tcPr>
            <w:tcW w:w="0" w:type="auto"/>
            <w:tcMar>
              <w:top w:w="15" w:type="dxa"/>
              <w:left w:w="15" w:type="dxa"/>
              <w:bottom w:w="15" w:type="dxa"/>
              <w:right w:w="15" w:type="dxa"/>
            </w:tcMar>
            <w:vAlign w:val="center"/>
            <w:hideMark/>
          </w:tcPr>
          <w:p w14:paraId="3A3EA52B" w14:textId="77777777" w:rsidR="00DE2027" w:rsidRDefault="00DE2027">
            <w:pPr>
              <w:rPr>
                <w:sz w:val="24"/>
                <w:szCs w:val="24"/>
                <w14:ligatures w14:val="none"/>
              </w:rPr>
            </w:pPr>
            <w:r>
              <w:rPr>
                <w:sz w:val="24"/>
                <w:szCs w:val="24"/>
                <w14:ligatures w14:val="none"/>
              </w:rPr>
              <w:t>Exterior blitz permissible prior to entry</w:t>
            </w:r>
          </w:p>
        </w:tc>
        <w:tc>
          <w:tcPr>
            <w:tcW w:w="0" w:type="auto"/>
            <w:tcMar>
              <w:top w:w="15" w:type="dxa"/>
              <w:left w:w="15" w:type="dxa"/>
              <w:bottom w:w="15" w:type="dxa"/>
              <w:right w:w="15" w:type="dxa"/>
            </w:tcMar>
            <w:vAlign w:val="center"/>
            <w:hideMark/>
          </w:tcPr>
          <w:p w14:paraId="105332DF" w14:textId="77777777" w:rsidR="00DE2027" w:rsidRDefault="00DE2027">
            <w:pPr>
              <w:rPr>
                <w:sz w:val="24"/>
                <w:szCs w:val="24"/>
                <w14:ligatures w14:val="none"/>
              </w:rPr>
            </w:pPr>
            <w:r>
              <w:rPr>
                <w:sz w:val="24"/>
                <w:szCs w:val="24"/>
                <w14:ligatures w14:val="none"/>
              </w:rPr>
              <w:t>Blitz attempted initially, then transitioned to interior</w:t>
            </w:r>
          </w:p>
        </w:tc>
        <w:tc>
          <w:tcPr>
            <w:tcW w:w="0" w:type="auto"/>
            <w:tcMar>
              <w:top w:w="15" w:type="dxa"/>
              <w:left w:w="15" w:type="dxa"/>
              <w:bottom w:w="15" w:type="dxa"/>
              <w:right w:w="15" w:type="dxa"/>
            </w:tcMar>
            <w:vAlign w:val="center"/>
            <w:hideMark/>
          </w:tcPr>
          <w:p w14:paraId="62D35D17"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4C01BC26" w14:textId="77777777" w:rsidTr="00DE2027">
        <w:trPr>
          <w:tblCellSpacing w:w="15" w:type="dxa"/>
        </w:trPr>
        <w:tc>
          <w:tcPr>
            <w:tcW w:w="0" w:type="auto"/>
            <w:tcMar>
              <w:top w:w="15" w:type="dxa"/>
              <w:left w:w="15" w:type="dxa"/>
              <w:bottom w:w="15" w:type="dxa"/>
              <w:right w:w="15" w:type="dxa"/>
            </w:tcMar>
            <w:vAlign w:val="center"/>
            <w:hideMark/>
          </w:tcPr>
          <w:p w14:paraId="66237FF3" w14:textId="77777777" w:rsidR="00DE2027" w:rsidRDefault="00DE2027">
            <w:pPr>
              <w:rPr>
                <w:sz w:val="24"/>
                <w:szCs w:val="24"/>
                <w14:ligatures w14:val="none"/>
              </w:rPr>
            </w:pPr>
            <w:r>
              <w:rPr>
                <w:sz w:val="24"/>
                <w:szCs w:val="24"/>
                <w14:ligatures w14:val="none"/>
              </w:rPr>
              <w:t>Interior attack delayed until water or 2-in/2-out established</w:t>
            </w:r>
          </w:p>
        </w:tc>
        <w:tc>
          <w:tcPr>
            <w:tcW w:w="0" w:type="auto"/>
            <w:tcMar>
              <w:top w:w="15" w:type="dxa"/>
              <w:left w:w="15" w:type="dxa"/>
              <w:bottom w:w="15" w:type="dxa"/>
              <w:right w:w="15" w:type="dxa"/>
            </w:tcMar>
            <w:vAlign w:val="center"/>
            <w:hideMark/>
          </w:tcPr>
          <w:p w14:paraId="7AF075CD" w14:textId="77777777" w:rsidR="00DE2027" w:rsidRDefault="00DE2027">
            <w:pPr>
              <w:rPr>
                <w:sz w:val="24"/>
                <w:szCs w:val="24"/>
                <w14:ligatures w14:val="none"/>
              </w:rPr>
            </w:pPr>
            <w:r>
              <w:rPr>
                <w:sz w:val="24"/>
                <w:szCs w:val="24"/>
                <w14:ligatures w14:val="none"/>
              </w:rPr>
              <w:t>Entry made after initial water and with coordination</w:t>
            </w:r>
          </w:p>
        </w:tc>
        <w:tc>
          <w:tcPr>
            <w:tcW w:w="0" w:type="auto"/>
            <w:tcMar>
              <w:top w:w="15" w:type="dxa"/>
              <w:left w:w="15" w:type="dxa"/>
              <w:bottom w:w="15" w:type="dxa"/>
              <w:right w:w="15" w:type="dxa"/>
            </w:tcMar>
            <w:vAlign w:val="center"/>
            <w:hideMark/>
          </w:tcPr>
          <w:p w14:paraId="75E42238"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48225721" w14:textId="77777777" w:rsidTr="00DE2027">
        <w:trPr>
          <w:tblCellSpacing w:w="15" w:type="dxa"/>
        </w:trPr>
        <w:tc>
          <w:tcPr>
            <w:tcW w:w="0" w:type="auto"/>
            <w:tcMar>
              <w:top w:w="15" w:type="dxa"/>
              <w:left w:w="15" w:type="dxa"/>
              <w:bottom w:w="15" w:type="dxa"/>
              <w:right w:w="15" w:type="dxa"/>
            </w:tcMar>
            <w:vAlign w:val="center"/>
            <w:hideMark/>
          </w:tcPr>
          <w:p w14:paraId="799BD6BE" w14:textId="77777777" w:rsidR="00DE2027" w:rsidRDefault="00DE2027">
            <w:pPr>
              <w:rPr>
                <w:sz w:val="24"/>
                <w:szCs w:val="24"/>
                <w14:ligatures w14:val="none"/>
              </w:rPr>
            </w:pPr>
            <w:r>
              <w:rPr>
                <w:sz w:val="24"/>
                <w:szCs w:val="24"/>
                <w14:ligatures w14:val="none"/>
              </w:rPr>
              <w:t>Primary Search performed by separate team</w:t>
            </w:r>
          </w:p>
        </w:tc>
        <w:tc>
          <w:tcPr>
            <w:tcW w:w="0" w:type="auto"/>
            <w:tcMar>
              <w:top w:w="15" w:type="dxa"/>
              <w:left w:w="15" w:type="dxa"/>
              <w:bottom w:w="15" w:type="dxa"/>
              <w:right w:w="15" w:type="dxa"/>
            </w:tcMar>
            <w:vAlign w:val="center"/>
            <w:hideMark/>
          </w:tcPr>
          <w:p w14:paraId="6A8A282A" w14:textId="77777777" w:rsidR="00DE2027" w:rsidRDefault="00DE2027">
            <w:pPr>
              <w:rPr>
                <w:sz w:val="24"/>
                <w:szCs w:val="24"/>
                <w14:ligatures w14:val="none"/>
              </w:rPr>
            </w:pPr>
            <w:r>
              <w:rPr>
                <w:sz w:val="24"/>
                <w:szCs w:val="24"/>
                <w14:ligatures w14:val="none"/>
              </w:rPr>
              <w:t>RES28 confirmed 1st and 2nd floor primary and secondary searches</w:t>
            </w:r>
          </w:p>
        </w:tc>
        <w:tc>
          <w:tcPr>
            <w:tcW w:w="0" w:type="auto"/>
            <w:tcMar>
              <w:top w:w="15" w:type="dxa"/>
              <w:left w:w="15" w:type="dxa"/>
              <w:bottom w:w="15" w:type="dxa"/>
              <w:right w:w="15" w:type="dxa"/>
            </w:tcMar>
            <w:vAlign w:val="center"/>
            <w:hideMark/>
          </w:tcPr>
          <w:p w14:paraId="5133B7E3"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36D533C1" w14:textId="77777777" w:rsidTr="00DE2027">
        <w:trPr>
          <w:tblCellSpacing w:w="15" w:type="dxa"/>
        </w:trPr>
        <w:tc>
          <w:tcPr>
            <w:tcW w:w="0" w:type="auto"/>
            <w:tcMar>
              <w:top w:w="15" w:type="dxa"/>
              <w:left w:w="15" w:type="dxa"/>
              <w:bottom w:w="15" w:type="dxa"/>
              <w:right w:w="15" w:type="dxa"/>
            </w:tcMar>
            <w:vAlign w:val="center"/>
            <w:hideMark/>
          </w:tcPr>
          <w:p w14:paraId="68757AC2" w14:textId="77777777" w:rsidR="00DE2027" w:rsidRDefault="00DE2027">
            <w:pPr>
              <w:rPr>
                <w:sz w:val="24"/>
                <w:szCs w:val="24"/>
                <w14:ligatures w14:val="none"/>
              </w:rPr>
            </w:pPr>
            <w:r>
              <w:rPr>
                <w:sz w:val="24"/>
                <w:szCs w:val="24"/>
                <w14:ligatures w14:val="none"/>
              </w:rPr>
              <w:t>Secondary search must be separate</w:t>
            </w:r>
          </w:p>
        </w:tc>
        <w:tc>
          <w:tcPr>
            <w:tcW w:w="0" w:type="auto"/>
            <w:tcMar>
              <w:top w:w="15" w:type="dxa"/>
              <w:left w:w="15" w:type="dxa"/>
              <w:bottom w:w="15" w:type="dxa"/>
              <w:right w:w="15" w:type="dxa"/>
            </w:tcMar>
            <w:vAlign w:val="center"/>
            <w:hideMark/>
          </w:tcPr>
          <w:p w14:paraId="7DF34249" w14:textId="77777777" w:rsidR="00DE2027" w:rsidRDefault="00DE2027">
            <w:pPr>
              <w:rPr>
                <w:sz w:val="24"/>
                <w:szCs w:val="24"/>
                <w14:ligatures w14:val="none"/>
              </w:rPr>
            </w:pPr>
            <w:r>
              <w:rPr>
                <w:sz w:val="24"/>
                <w:szCs w:val="24"/>
                <w14:ligatures w14:val="none"/>
              </w:rPr>
              <w:t>Explicitly done by RES28 per Command at 22:14 mark</w:t>
            </w:r>
          </w:p>
        </w:tc>
        <w:tc>
          <w:tcPr>
            <w:tcW w:w="0" w:type="auto"/>
            <w:tcMar>
              <w:top w:w="15" w:type="dxa"/>
              <w:left w:w="15" w:type="dxa"/>
              <w:bottom w:w="15" w:type="dxa"/>
              <w:right w:w="15" w:type="dxa"/>
            </w:tcMar>
            <w:vAlign w:val="center"/>
            <w:hideMark/>
          </w:tcPr>
          <w:p w14:paraId="7842D43E"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0C83DDEB" w14:textId="77777777" w:rsidTr="00DE2027">
        <w:trPr>
          <w:tblCellSpacing w:w="15" w:type="dxa"/>
        </w:trPr>
        <w:tc>
          <w:tcPr>
            <w:tcW w:w="0" w:type="auto"/>
            <w:tcMar>
              <w:top w:w="15" w:type="dxa"/>
              <w:left w:w="15" w:type="dxa"/>
              <w:bottom w:w="15" w:type="dxa"/>
              <w:right w:w="15" w:type="dxa"/>
            </w:tcMar>
            <w:vAlign w:val="center"/>
            <w:hideMark/>
          </w:tcPr>
          <w:p w14:paraId="2C2F35E0" w14:textId="77777777" w:rsidR="00DE2027" w:rsidRDefault="00DE2027">
            <w:pPr>
              <w:rPr>
                <w:sz w:val="24"/>
                <w:szCs w:val="24"/>
                <w14:ligatures w14:val="none"/>
              </w:rPr>
            </w:pPr>
            <w:r>
              <w:rPr>
                <w:sz w:val="24"/>
                <w:szCs w:val="24"/>
                <w14:ligatures w14:val="none"/>
              </w:rPr>
              <w:t>Coordination of ventilation and attack</w:t>
            </w:r>
          </w:p>
        </w:tc>
        <w:tc>
          <w:tcPr>
            <w:tcW w:w="0" w:type="auto"/>
            <w:tcMar>
              <w:top w:w="15" w:type="dxa"/>
              <w:left w:w="15" w:type="dxa"/>
              <w:bottom w:w="15" w:type="dxa"/>
              <w:right w:w="15" w:type="dxa"/>
            </w:tcMar>
            <w:vAlign w:val="center"/>
            <w:hideMark/>
          </w:tcPr>
          <w:p w14:paraId="2A32A626" w14:textId="77777777" w:rsidR="00DE2027" w:rsidRDefault="00DE2027">
            <w:pPr>
              <w:rPr>
                <w:sz w:val="24"/>
                <w:szCs w:val="24"/>
                <w14:ligatures w14:val="none"/>
              </w:rPr>
            </w:pPr>
            <w:r>
              <w:rPr>
                <w:sz w:val="24"/>
                <w:szCs w:val="24"/>
                <w14:ligatures w14:val="none"/>
              </w:rPr>
              <w:t>Multiple horizontal vents coordinated with inside division</w:t>
            </w:r>
          </w:p>
        </w:tc>
        <w:tc>
          <w:tcPr>
            <w:tcW w:w="0" w:type="auto"/>
            <w:tcMar>
              <w:top w:w="15" w:type="dxa"/>
              <w:left w:w="15" w:type="dxa"/>
              <w:bottom w:w="15" w:type="dxa"/>
              <w:right w:w="15" w:type="dxa"/>
            </w:tcMar>
            <w:vAlign w:val="center"/>
            <w:hideMark/>
          </w:tcPr>
          <w:p w14:paraId="741CB620"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51B4BD1B" w14:textId="77777777" w:rsidTr="00DE2027">
        <w:trPr>
          <w:tblCellSpacing w:w="15" w:type="dxa"/>
        </w:trPr>
        <w:tc>
          <w:tcPr>
            <w:tcW w:w="0" w:type="auto"/>
            <w:tcMar>
              <w:top w:w="15" w:type="dxa"/>
              <w:left w:w="15" w:type="dxa"/>
              <w:bottom w:w="15" w:type="dxa"/>
              <w:right w:w="15" w:type="dxa"/>
            </w:tcMar>
            <w:vAlign w:val="center"/>
            <w:hideMark/>
          </w:tcPr>
          <w:p w14:paraId="39E53040" w14:textId="77777777" w:rsidR="00DE2027" w:rsidRDefault="00DE2027">
            <w:pPr>
              <w:rPr>
                <w:sz w:val="24"/>
                <w:szCs w:val="24"/>
                <w14:ligatures w14:val="none"/>
              </w:rPr>
            </w:pPr>
            <w:r>
              <w:rPr>
                <w:sz w:val="24"/>
                <w:szCs w:val="24"/>
                <w14:ligatures w14:val="none"/>
              </w:rPr>
              <w:lastRenderedPageBreak/>
              <w:t>Utilities must be shut off</w:t>
            </w:r>
          </w:p>
        </w:tc>
        <w:tc>
          <w:tcPr>
            <w:tcW w:w="0" w:type="auto"/>
            <w:tcMar>
              <w:top w:w="15" w:type="dxa"/>
              <w:left w:w="15" w:type="dxa"/>
              <w:bottom w:w="15" w:type="dxa"/>
              <w:right w:w="15" w:type="dxa"/>
            </w:tcMar>
            <w:vAlign w:val="center"/>
            <w:hideMark/>
          </w:tcPr>
          <w:p w14:paraId="2878E3B7" w14:textId="77777777" w:rsidR="00DE2027" w:rsidRDefault="00DE2027">
            <w:pPr>
              <w:rPr>
                <w:sz w:val="24"/>
                <w:szCs w:val="24"/>
                <w14:ligatures w14:val="none"/>
              </w:rPr>
            </w:pPr>
            <w:r>
              <w:rPr>
                <w:sz w:val="24"/>
                <w:szCs w:val="24"/>
                <w14:ligatures w14:val="none"/>
              </w:rPr>
              <w:t>Power shut off at street by Safety Officer</w:t>
            </w:r>
          </w:p>
        </w:tc>
        <w:tc>
          <w:tcPr>
            <w:tcW w:w="0" w:type="auto"/>
            <w:tcMar>
              <w:top w:w="15" w:type="dxa"/>
              <w:left w:w="15" w:type="dxa"/>
              <w:bottom w:w="15" w:type="dxa"/>
              <w:right w:w="15" w:type="dxa"/>
            </w:tcMar>
            <w:vAlign w:val="center"/>
            <w:hideMark/>
          </w:tcPr>
          <w:p w14:paraId="40C49C80"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bl>
    <w:p w14:paraId="1DC79026" w14:textId="77777777" w:rsidR="00DE2027" w:rsidRDefault="00DE2027" w:rsidP="00DE2027">
      <w:pPr>
        <w:jc w:val="center"/>
        <w:rPr>
          <w:rFonts w:eastAsia="Times New Roman"/>
          <w:sz w:val="24"/>
          <w:szCs w:val="24"/>
          <w14:ligatures w14:val="none"/>
        </w:rPr>
      </w:pPr>
      <w:r>
        <w:rPr>
          <w:rFonts w:eastAsia="Times New Roman"/>
          <w:sz w:val="24"/>
          <w:szCs w:val="24"/>
          <w14:ligatures w14:val="none"/>
        </w:rPr>
        <w:pict w14:anchorId="702771C4">
          <v:rect id="_x0000_i1032" style="width:468pt;height:.5pt" o:hralign="center" o:hrstd="t" o:hr="t" fillcolor="#a0a0a0" stroked="f"/>
        </w:pict>
      </w:r>
    </w:p>
    <w:p w14:paraId="0BF1C565"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5. Divisions &amp; Accountability (Sections IV.J and O)</w:t>
      </w:r>
    </w:p>
    <w:tbl>
      <w:tblPr>
        <w:tblW w:w="0" w:type="auto"/>
        <w:tblCellSpacing w:w="15" w:type="dxa"/>
        <w:tblCellMar>
          <w:left w:w="0" w:type="dxa"/>
          <w:right w:w="0" w:type="dxa"/>
        </w:tblCellMar>
        <w:tblLook w:val="04A0" w:firstRow="1" w:lastRow="0" w:firstColumn="1" w:lastColumn="0" w:noHBand="0" w:noVBand="1"/>
      </w:tblPr>
      <w:tblGrid>
        <w:gridCol w:w="2954"/>
        <w:gridCol w:w="4997"/>
        <w:gridCol w:w="1409"/>
      </w:tblGrid>
      <w:tr w:rsidR="00DE2027" w14:paraId="3EAE26E3" w14:textId="77777777" w:rsidTr="00DE2027">
        <w:trPr>
          <w:tblHeader/>
          <w:tblCellSpacing w:w="15" w:type="dxa"/>
        </w:trPr>
        <w:tc>
          <w:tcPr>
            <w:tcW w:w="0" w:type="auto"/>
            <w:tcMar>
              <w:top w:w="15" w:type="dxa"/>
              <w:left w:w="15" w:type="dxa"/>
              <w:bottom w:w="15" w:type="dxa"/>
              <w:right w:w="15" w:type="dxa"/>
            </w:tcMar>
            <w:vAlign w:val="center"/>
            <w:hideMark/>
          </w:tcPr>
          <w:p w14:paraId="552E6106" w14:textId="77777777" w:rsidR="00DE2027" w:rsidRDefault="00DE2027">
            <w:pPr>
              <w:jc w:val="center"/>
              <w:rPr>
                <w:b/>
                <w:bCs/>
                <w:sz w:val="24"/>
                <w:szCs w:val="24"/>
                <w14:ligatures w14:val="none"/>
              </w:rPr>
            </w:pPr>
            <w:r>
              <w:rPr>
                <w:b/>
                <w:bCs/>
                <w:sz w:val="24"/>
                <w:szCs w:val="24"/>
                <w14:ligatures w14:val="none"/>
              </w:rPr>
              <w:t>A101.6 Expectation</w:t>
            </w:r>
          </w:p>
        </w:tc>
        <w:tc>
          <w:tcPr>
            <w:tcW w:w="0" w:type="auto"/>
            <w:tcMar>
              <w:top w:w="15" w:type="dxa"/>
              <w:left w:w="15" w:type="dxa"/>
              <w:bottom w:w="15" w:type="dxa"/>
              <w:right w:w="15" w:type="dxa"/>
            </w:tcMar>
            <w:vAlign w:val="center"/>
            <w:hideMark/>
          </w:tcPr>
          <w:p w14:paraId="6F4CF8E5" w14:textId="77777777" w:rsidR="00DE2027" w:rsidRDefault="00DE2027">
            <w:pPr>
              <w:jc w:val="center"/>
              <w:rPr>
                <w:b/>
                <w:bCs/>
                <w:sz w:val="24"/>
                <w:szCs w:val="24"/>
                <w14:ligatures w14:val="none"/>
              </w:rPr>
            </w:pPr>
            <w:r>
              <w:rPr>
                <w:b/>
                <w:bCs/>
                <w:sz w:val="24"/>
                <w:szCs w:val="24"/>
                <w14:ligatures w14:val="none"/>
              </w:rPr>
              <w:t>Incident Action</w:t>
            </w:r>
          </w:p>
        </w:tc>
        <w:tc>
          <w:tcPr>
            <w:tcW w:w="0" w:type="auto"/>
            <w:tcMar>
              <w:top w:w="15" w:type="dxa"/>
              <w:left w:w="15" w:type="dxa"/>
              <w:bottom w:w="15" w:type="dxa"/>
              <w:right w:w="15" w:type="dxa"/>
            </w:tcMar>
            <w:vAlign w:val="center"/>
            <w:hideMark/>
          </w:tcPr>
          <w:p w14:paraId="76F56199" w14:textId="77777777" w:rsidR="00DE2027" w:rsidRDefault="00DE2027">
            <w:pPr>
              <w:jc w:val="center"/>
              <w:rPr>
                <w:b/>
                <w:bCs/>
                <w:sz w:val="24"/>
                <w:szCs w:val="24"/>
                <w14:ligatures w14:val="none"/>
              </w:rPr>
            </w:pPr>
            <w:r>
              <w:rPr>
                <w:b/>
                <w:bCs/>
                <w:sz w:val="24"/>
                <w:szCs w:val="24"/>
                <w14:ligatures w14:val="none"/>
              </w:rPr>
              <w:t>Compliance</w:t>
            </w:r>
          </w:p>
        </w:tc>
      </w:tr>
      <w:tr w:rsidR="00DE2027" w14:paraId="1FFCACD0" w14:textId="77777777" w:rsidTr="00DE2027">
        <w:trPr>
          <w:tblCellSpacing w:w="15" w:type="dxa"/>
        </w:trPr>
        <w:tc>
          <w:tcPr>
            <w:tcW w:w="0" w:type="auto"/>
            <w:tcMar>
              <w:top w:w="15" w:type="dxa"/>
              <w:left w:w="15" w:type="dxa"/>
              <w:bottom w:w="15" w:type="dxa"/>
              <w:right w:w="15" w:type="dxa"/>
            </w:tcMar>
            <w:vAlign w:val="center"/>
            <w:hideMark/>
          </w:tcPr>
          <w:p w14:paraId="3A16B97E" w14:textId="77777777" w:rsidR="00DE2027" w:rsidRDefault="00DE2027">
            <w:pPr>
              <w:rPr>
                <w:sz w:val="24"/>
                <w:szCs w:val="24"/>
                <w14:ligatures w14:val="none"/>
              </w:rPr>
            </w:pPr>
            <w:r>
              <w:rPr>
                <w:sz w:val="24"/>
                <w:szCs w:val="24"/>
                <w14:ligatures w14:val="none"/>
              </w:rPr>
              <w:t>Inside/Outside Divisions defined</w:t>
            </w:r>
          </w:p>
        </w:tc>
        <w:tc>
          <w:tcPr>
            <w:tcW w:w="0" w:type="auto"/>
            <w:tcMar>
              <w:top w:w="15" w:type="dxa"/>
              <w:left w:w="15" w:type="dxa"/>
              <w:bottom w:w="15" w:type="dxa"/>
              <w:right w:w="15" w:type="dxa"/>
            </w:tcMar>
            <w:vAlign w:val="center"/>
            <w:hideMark/>
          </w:tcPr>
          <w:p w14:paraId="14D6E740" w14:textId="77777777" w:rsidR="00DE2027" w:rsidRDefault="00DE2027">
            <w:pPr>
              <w:rPr>
                <w:sz w:val="24"/>
                <w:szCs w:val="24"/>
                <w14:ligatures w14:val="none"/>
              </w:rPr>
            </w:pPr>
            <w:r>
              <w:rPr>
                <w:sz w:val="24"/>
                <w:szCs w:val="24"/>
                <w14:ligatures w14:val="none"/>
              </w:rPr>
              <w:t>Command clearly separated inside and outside roles (QNT44 and QNT34)</w:t>
            </w:r>
          </w:p>
        </w:tc>
        <w:tc>
          <w:tcPr>
            <w:tcW w:w="0" w:type="auto"/>
            <w:tcMar>
              <w:top w:w="15" w:type="dxa"/>
              <w:left w:w="15" w:type="dxa"/>
              <w:bottom w:w="15" w:type="dxa"/>
              <w:right w:w="15" w:type="dxa"/>
            </w:tcMar>
            <w:vAlign w:val="center"/>
            <w:hideMark/>
          </w:tcPr>
          <w:p w14:paraId="137238E0"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5CBF4458" w14:textId="77777777" w:rsidTr="00DE2027">
        <w:trPr>
          <w:tblCellSpacing w:w="15" w:type="dxa"/>
        </w:trPr>
        <w:tc>
          <w:tcPr>
            <w:tcW w:w="0" w:type="auto"/>
            <w:tcMar>
              <w:top w:w="15" w:type="dxa"/>
              <w:left w:w="15" w:type="dxa"/>
              <w:bottom w:w="15" w:type="dxa"/>
              <w:right w:w="15" w:type="dxa"/>
            </w:tcMar>
            <w:vAlign w:val="center"/>
            <w:hideMark/>
          </w:tcPr>
          <w:p w14:paraId="3B7E6D52" w14:textId="77777777" w:rsidR="00DE2027" w:rsidRDefault="00DE2027">
            <w:pPr>
              <w:rPr>
                <w:sz w:val="24"/>
                <w:szCs w:val="24"/>
                <w14:ligatures w14:val="none"/>
              </w:rPr>
            </w:pPr>
            <w:r>
              <w:rPr>
                <w:sz w:val="24"/>
                <w:szCs w:val="24"/>
                <w14:ligatures w14:val="none"/>
              </w:rPr>
              <w:t>CAN reports issued by Division Officers</w:t>
            </w:r>
          </w:p>
        </w:tc>
        <w:tc>
          <w:tcPr>
            <w:tcW w:w="0" w:type="auto"/>
            <w:tcMar>
              <w:top w:w="15" w:type="dxa"/>
              <w:left w:w="15" w:type="dxa"/>
              <w:bottom w:w="15" w:type="dxa"/>
              <w:right w:w="15" w:type="dxa"/>
            </w:tcMar>
            <w:vAlign w:val="center"/>
            <w:hideMark/>
          </w:tcPr>
          <w:p w14:paraId="7C34C0BF" w14:textId="77777777" w:rsidR="00DE2027" w:rsidRDefault="00DE2027">
            <w:pPr>
              <w:rPr>
                <w:sz w:val="24"/>
                <w:szCs w:val="24"/>
                <w14:ligatures w14:val="none"/>
              </w:rPr>
            </w:pPr>
            <w:r>
              <w:rPr>
                <w:sz w:val="24"/>
                <w:szCs w:val="24"/>
                <w14:ligatures w14:val="none"/>
              </w:rPr>
              <w:t>Multiple CAN-style updates (e.g., attic access, visibility, smoke) heard over radio</w:t>
            </w:r>
          </w:p>
        </w:tc>
        <w:tc>
          <w:tcPr>
            <w:tcW w:w="0" w:type="auto"/>
            <w:tcMar>
              <w:top w:w="15" w:type="dxa"/>
              <w:left w:w="15" w:type="dxa"/>
              <w:bottom w:w="15" w:type="dxa"/>
              <w:right w:w="15" w:type="dxa"/>
            </w:tcMar>
            <w:vAlign w:val="center"/>
            <w:hideMark/>
          </w:tcPr>
          <w:p w14:paraId="0ED3570D"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69F763D5" w14:textId="77777777" w:rsidTr="00DE2027">
        <w:trPr>
          <w:tblCellSpacing w:w="15" w:type="dxa"/>
        </w:trPr>
        <w:tc>
          <w:tcPr>
            <w:tcW w:w="0" w:type="auto"/>
            <w:tcMar>
              <w:top w:w="15" w:type="dxa"/>
              <w:left w:w="15" w:type="dxa"/>
              <w:bottom w:w="15" w:type="dxa"/>
              <w:right w:w="15" w:type="dxa"/>
            </w:tcMar>
            <w:vAlign w:val="center"/>
            <w:hideMark/>
          </w:tcPr>
          <w:p w14:paraId="30ADCDC5" w14:textId="77777777" w:rsidR="00DE2027" w:rsidRDefault="00DE2027">
            <w:pPr>
              <w:rPr>
                <w:sz w:val="24"/>
                <w:szCs w:val="24"/>
                <w14:ligatures w14:val="none"/>
              </w:rPr>
            </w:pPr>
            <w:r>
              <w:rPr>
                <w:sz w:val="24"/>
                <w:szCs w:val="24"/>
                <w14:ligatures w14:val="none"/>
              </w:rPr>
              <w:t>RIC activated early</w:t>
            </w:r>
          </w:p>
        </w:tc>
        <w:tc>
          <w:tcPr>
            <w:tcW w:w="0" w:type="auto"/>
            <w:tcMar>
              <w:top w:w="15" w:type="dxa"/>
              <w:left w:w="15" w:type="dxa"/>
              <w:bottom w:w="15" w:type="dxa"/>
              <w:right w:w="15" w:type="dxa"/>
            </w:tcMar>
            <w:vAlign w:val="center"/>
            <w:hideMark/>
          </w:tcPr>
          <w:p w14:paraId="16BBC454" w14:textId="77777777" w:rsidR="00DE2027" w:rsidRDefault="00DE2027">
            <w:pPr>
              <w:rPr>
                <w:sz w:val="24"/>
                <w:szCs w:val="24"/>
                <w14:ligatures w14:val="none"/>
              </w:rPr>
            </w:pPr>
            <w:r>
              <w:rPr>
                <w:sz w:val="24"/>
                <w:szCs w:val="24"/>
                <w14:ligatures w14:val="none"/>
              </w:rPr>
              <w:t>Assigned to ENG54</w:t>
            </w:r>
          </w:p>
        </w:tc>
        <w:tc>
          <w:tcPr>
            <w:tcW w:w="0" w:type="auto"/>
            <w:tcMar>
              <w:top w:w="15" w:type="dxa"/>
              <w:left w:w="15" w:type="dxa"/>
              <w:bottom w:w="15" w:type="dxa"/>
              <w:right w:w="15" w:type="dxa"/>
            </w:tcMar>
            <w:vAlign w:val="center"/>
            <w:hideMark/>
          </w:tcPr>
          <w:p w14:paraId="3C67821D"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bl>
    <w:p w14:paraId="52BDBF4A" w14:textId="77777777" w:rsidR="00DE2027" w:rsidRDefault="00DE2027" w:rsidP="00DE2027">
      <w:pPr>
        <w:jc w:val="center"/>
        <w:rPr>
          <w:rFonts w:eastAsia="Times New Roman"/>
          <w:sz w:val="24"/>
          <w:szCs w:val="24"/>
          <w14:ligatures w14:val="none"/>
        </w:rPr>
      </w:pPr>
      <w:r>
        <w:rPr>
          <w:rFonts w:eastAsia="Times New Roman"/>
          <w:sz w:val="24"/>
          <w:szCs w:val="24"/>
          <w14:ligatures w14:val="none"/>
        </w:rPr>
        <w:pict w14:anchorId="344450C2">
          <v:rect id="_x0000_i1033" style="width:468pt;height:.5pt" o:hralign="center" o:hrstd="t" o:hr="t" fillcolor="#a0a0a0" stroked="f"/>
        </w:pict>
      </w:r>
    </w:p>
    <w:p w14:paraId="54605CB6" w14:textId="77777777" w:rsidR="00DE2027" w:rsidRDefault="00DE2027" w:rsidP="00DE2027">
      <w:pPr>
        <w:spacing w:before="100" w:beforeAutospacing="1" w:after="100" w:afterAutospacing="1"/>
        <w:rPr>
          <w:b/>
          <w:bCs/>
          <w:sz w:val="27"/>
          <w:szCs w:val="27"/>
          <w14:ligatures w14:val="none"/>
        </w:rPr>
      </w:pPr>
      <w:r>
        <w:rPr>
          <w:b/>
          <w:bCs/>
          <w:sz w:val="27"/>
          <w:szCs w:val="27"/>
          <w14:ligatures w14:val="none"/>
        </w:rPr>
        <w:t>6. Safety, Rehab, and RIC (Sections IV.F, J, L)</w:t>
      </w:r>
    </w:p>
    <w:tbl>
      <w:tblPr>
        <w:tblW w:w="0" w:type="auto"/>
        <w:tblCellSpacing w:w="15" w:type="dxa"/>
        <w:tblCellMar>
          <w:left w:w="0" w:type="dxa"/>
          <w:right w:w="0" w:type="dxa"/>
        </w:tblCellMar>
        <w:tblLook w:val="04A0" w:firstRow="1" w:lastRow="0" w:firstColumn="1" w:lastColumn="0" w:noHBand="0" w:noVBand="1"/>
      </w:tblPr>
      <w:tblGrid>
        <w:gridCol w:w="3467"/>
        <w:gridCol w:w="4484"/>
        <w:gridCol w:w="1409"/>
      </w:tblGrid>
      <w:tr w:rsidR="00DE2027" w14:paraId="0BAD0C04" w14:textId="77777777" w:rsidTr="00DE2027">
        <w:trPr>
          <w:tblHeader/>
          <w:tblCellSpacing w:w="15" w:type="dxa"/>
        </w:trPr>
        <w:tc>
          <w:tcPr>
            <w:tcW w:w="0" w:type="auto"/>
            <w:tcMar>
              <w:top w:w="15" w:type="dxa"/>
              <w:left w:w="15" w:type="dxa"/>
              <w:bottom w:w="15" w:type="dxa"/>
              <w:right w:w="15" w:type="dxa"/>
            </w:tcMar>
            <w:vAlign w:val="center"/>
            <w:hideMark/>
          </w:tcPr>
          <w:p w14:paraId="0FD1A25D" w14:textId="77777777" w:rsidR="00DE2027" w:rsidRDefault="00DE2027">
            <w:pPr>
              <w:jc w:val="center"/>
              <w:rPr>
                <w:b/>
                <w:bCs/>
                <w:sz w:val="24"/>
                <w:szCs w:val="24"/>
                <w14:ligatures w14:val="none"/>
              </w:rPr>
            </w:pPr>
            <w:r>
              <w:rPr>
                <w:b/>
                <w:bCs/>
                <w:sz w:val="24"/>
                <w:szCs w:val="24"/>
                <w14:ligatures w14:val="none"/>
              </w:rPr>
              <w:t>A101.6 Expectation</w:t>
            </w:r>
          </w:p>
        </w:tc>
        <w:tc>
          <w:tcPr>
            <w:tcW w:w="0" w:type="auto"/>
            <w:tcMar>
              <w:top w:w="15" w:type="dxa"/>
              <w:left w:w="15" w:type="dxa"/>
              <w:bottom w:w="15" w:type="dxa"/>
              <w:right w:w="15" w:type="dxa"/>
            </w:tcMar>
            <w:vAlign w:val="center"/>
            <w:hideMark/>
          </w:tcPr>
          <w:p w14:paraId="784E8101" w14:textId="77777777" w:rsidR="00DE2027" w:rsidRDefault="00DE2027">
            <w:pPr>
              <w:jc w:val="center"/>
              <w:rPr>
                <w:b/>
                <w:bCs/>
                <w:sz w:val="24"/>
                <w:szCs w:val="24"/>
                <w14:ligatures w14:val="none"/>
              </w:rPr>
            </w:pPr>
            <w:r>
              <w:rPr>
                <w:b/>
                <w:bCs/>
                <w:sz w:val="24"/>
                <w:szCs w:val="24"/>
                <w14:ligatures w14:val="none"/>
              </w:rPr>
              <w:t>Incident Action</w:t>
            </w:r>
          </w:p>
        </w:tc>
        <w:tc>
          <w:tcPr>
            <w:tcW w:w="0" w:type="auto"/>
            <w:tcMar>
              <w:top w:w="15" w:type="dxa"/>
              <w:left w:w="15" w:type="dxa"/>
              <w:bottom w:w="15" w:type="dxa"/>
              <w:right w:w="15" w:type="dxa"/>
            </w:tcMar>
            <w:vAlign w:val="center"/>
            <w:hideMark/>
          </w:tcPr>
          <w:p w14:paraId="76B7FE8B" w14:textId="77777777" w:rsidR="00DE2027" w:rsidRDefault="00DE2027">
            <w:pPr>
              <w:jc w:val="center"/>
              <w:rPr>
                <w:b/>
                <w:bCs/>
                <w:sz w:val="24"/>
                <w:szCs w:val="24"/>
                <w14:ligatures w14:val="none"/>
              </w:rPr>
            </w:pPr>
            <w:r>
              <w:rPr>
                <w:b/>
                <w:bCs/>
                <w:sz w:val="24"/>
                <w:szCs w:val="24"/>
                <w14:ligatures w14:val="none"/>
              </w:rPr>
              <w:t>Compliance</w:t>
            </w:r>
          </w:p>
        </w:tc>
      </w:tr>
      <w:tr w:rsidR="00DE2027" w14:paraId="366C8BB7" w14:textId="77777777" w:rsidTr="00DE2027">
        <w:trPr>
          <w:tblCellSpacing w:w="15" w:type="dxa"/>
        </w:trPr>
        <w:tc>
          <w:tcPr>
            <w:tcW w:w="0" w:type="auto"/>
            <w:tcMar>
              <w:top w:w="15" w:type="dxa"/>
              <w:left w:w="15" w:type="dxa"/>
              <w:bottom w:w="15" w:type="dxa"/>
              <w:right w:w="15" w:type="dxa"/>
            </w:tcMar>
            <w:vAlign w:val="center"/>
            <w:hideMark/>
          </w:tcPr>
          <w:p w14:paraId="08B2B020" w14:textId="77777777" w:rsidR="00DE2027" w:rsidRDefault="00DE2027">
            <w:pPr>
              <w:rPr>
                <w:sz w:val="24"/>
                <w:szCs w:val="24"/>
                <w14:ligatures w14:val="none"/>
              </w:rPr>
            </w:pPr>
            <w:r>
              <w:rPr>
                <w:sz w:val="24"/>
                <w:szCs w:val="24"/>
                <w14:ligatures w14:val="none"/>
              </w:rPr>
              <w:t>Safety Officer assigned</w:t>
            </w:r>
          </w:p>
        </w:tc>
        <w:tc>
          <w:tcPr>
            <w:tcW w:w="0" w:type="auto"/>
            <w:tcMar>
              <w:top w:w="15" w:type="dxa"/>
              <w:left w:w="15" w:type="dxa"/>
              <w:bottom w:w="15" w:type="dxa"/>
              <w:right w:w="15" w:type="dxa"/>
            </w:tcMar>
            <w:vAlign w:val="center"/>
            <w:hideMark/>
          </w:tcPr>
          <w:p w14:paraId="4A1B77B8" w14:textId="77777777" w:rsidR="00DE2027" w:rsidRDefault="00DE2027">
            <w:pPr>
              <w:rPr>
                <w:sz w:val="24"/>
                <w:szCs w:val="24"/>
                <w14:ligatures w14:val="none"/>
              </w:rPr>
            </w:pPr>
            <w:r>
              <w:rPr>
                <w:sz w:val="24"/>
                <w:szCs w:val="24"/>
                <w14:ligatures w14:val="none"/>
              </w:rPr>
              <w:t>SAFETY01 formally took role from BATCP01</w:t>
            </w:r>
          </w:p>
        </w:tc>
        <w:tc>
          <w:tcPr>
            <w:tcW w:w="0" w:type="auto"/>
            <w:tcMar>
              <w:top w:w="15" w:type="dxa"/>
              <w:left w:w="15" w:type="dxa"/>
              <w:bottom w:w="15" w:type="dxa"/>
              <w:right w:w="15" w:type="dxa"/>
            </w:tcMar>
            <w:vAlign w:val="center"/>
            <w:hideMark/>
          </w:tcPr>
          <w:p w14:paraId="1ACC9B3F"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6DA01349" w14:textId="77777777" w:rsidTr="00DE2027">
        <w:trPr>
          <w:tblCellSpacing w:w="15" w:type="dxa"/>
        </w:trPr>
        <w:tc>
          <w:tcPr>
            <w:tcW w:w="0" w:type="auto"/>
            <w:tcMar>
              <w:top w:w="15" w:type="dxa"/>
              <w:left w:w="15" w:type="dxa"/>
              <w:bottom w:w="15" w:type="dxa"/>
              <w:right w:w="15" w:type="dxa"/>
            </w:tcMar>
            <w:vAlign w:val="center"/>
            <w:hideMark/>
          </w:tcPr>
          <w:p w14:paraId="7D38BE6C" w14:textId="77777777" w:rsidR="00DE2027" w:rsidRDefault="00DE2027">
            <w:pPr>
              <w:rPr>
                <w:sz w:val="24"/>
                <w:szCs w:val="24"/>
                <w14:ligatures w14:val="none"/>
              </w:rPr>
            </w:pPr>
            <w:r>
              <w:rPr>
                <w:sz w:val="24"/>
                <w:szCs w:val="24"/>
                <w14:ligatures w14:val="none"/>
              </w:rPr>
              <w:t>Rehab initiated after work/rest cycle</w:t>
            </w:r>
          </w:p>
        </w:tc>
        <w:tc>
          <w:tcPr>
            <w:tcW w:w="0" w:type="auto"/>
            <w:tcMar>
              <w:top w:w="15" w:type="dxa"/>
              <w:left w:w="15" w:type="dxa"/>
              <w:bottom w:w="15" w:type="dxa"/>
              <w:right w:w="15" w:type="dxa"/>
            </w:tcMar>
            <w:vAlign w:val="center"/>
            <w:hideMark/>
          </w:tcPr>
          <w:p w14:paraId="04EE385D" w14:textId="77777777" w:rsidR="00DE2027" w:rsidRDefault="00DE2027">
            <w:pPr>
              <w:rPr>
                <w:sz w:val="24"/>
                <w:szCs w:val="24"/>
                <w14:ligatures w14:val="none"/>
              </w:rPr>
            </w:pPr>
            <w:r>
              <w:rPr>
                <w:sz w:val="24"/>
                <w:szCs w:val="24"/>
                <w14:ligatures w14:val="none"/>
              </w:rPr>
              <w:t>RES28 and ENG38 went to rehab after interior ops</w:t>
            </w:r>
          </w:p>
        </w:tc>
        <w:tc>
          <w:tcPr>
            <w:tcW w:w="0" w:type="auto"/>
            <w:tcMar>
              <w:top w:w="15" w:type="dxa"/>
              <w:left w:w="15" w:type="dxa"/>
              <w:bottom w:w="15" w:type="dxa"/>
              <w:right w:w="15" w:type="dxa"/>
            </w:tcMar>
            <w:vAlign w:val="center"/>
            <w:hideMark/>
          </w:tcPr>
          <w:p w14:paraId="41F4F677"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r w:rsidR="00DE2027" w14:paraId="74ED75E8" w14:textId="77777777" w:rsidTr="00DE2027">
        <w:trPr>
          <w:tblCellSpacing w:w="15" w:type="dxa"/>
        </w:trPr>
        <w:tc>
          <w:tcPr>
            <w:tcW w:w="0" w:type="auto"/>
            <w:tcMar>
              <w:top w:w="15" w:type="dxa"/>
              <w:left w:w="15" w:type="dxa"/>
              <w:bottom w:w="15" w:type="dxa"/>
              <w:right w:w="15" w:type="dxa"/>
            </w:tcMar>
            <w:vAlign w:val="center"/>
            <w:hideMark/>
          </w:tcPr>
          <w:p w14:paraId="3110D27A" w14:textId="77777777" w:rsidR="00DE2027" w:rsidRDefault="00DE2027">
            <w:pPr>
              <w:rPr>
                <w:sz w:val="24"/>
                <w:szCs w:val="24"/>
                <w14:ligatures w14:val="none"/>
              </w:rPr>
            </w:pPr>
            <w:r>
              <w:rPr>
                <w:sz w:val="24"/>
                <w:szCs w:val="24"/>
                <w14:ligatures w14:val="none"/>
              </w:rPr>
              <w:t>RIC team on standby with equipment</w:t>
            </w:r>
          </w:p>
        </w:tc>
        <w:tc>
          <w:tcPr>
            <w:tcW w:w="0" w:type="auto"/>
            <w:tcMar>
              <w:top w:w="15" w:type="dxa"/>
              <w:left w:w="15" w:type="dxa"/>
              <w:bottom w:w="15" w:type="dxa"/>
              <w:right w:w="15" w:type="dxa"/>
            </w:tcMar>
            <w:vAlign w:val="center"/>
            <w:hideMark/>
          </w:tcPr>
          <w:p w14:paraId="6D676F01" w14:textId="77777777" w:rsidR="00DE2027" w:rsidRDefault="00DE2027">
            <w:pPr>
              <w:rPr>
                <w:sz w:val="24"/>
                <w:szCs w:val="24"/>
                <w14:ligatures w14:val="none"/>
              </w:rPr>
            </w:pPr>
            <w:r>
              <w:rPr>
                <w:sz w:val="24"/>
                <w:szCs w:val="24"/>
                <w14:ligatures w14:val="none"/>
              </w:rPr>
              <w:t>ENG54 as RIC, moved to support when cleared</w:t>
            </w:r>
          </w:p>
        </w:tc>
        <w:tc>
          <w:tcPr>
            <w:tcW w:w="0" w:type="auto"/>
            <w:tcMar>
              <w:top w:w="15" w:type="dxa"/>
              <w:left w:w="15" w:type="dxa"/>
              <w:bottom w:w="15" w:type="dxa"/>
              <w:right w:w="15" w:type="dxa"/>
            </w:tcMar>
            <w:vAlign w:val="center"/>
            <w:hideMark/>
          </w:tcPr>
          <w:p w14:paraId="341A6DA7"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Met</w:t>
            </w:r>
          </w:p>
        </w:tc>
      </w:tr>
    </w:tbl>
    <w:p w14:paraId="54D1481B" w14:textId="77777777" w:rsidR="00DE2027" w:rsidRDefault="00DE2027" w:rsidP="00DE2027">
      <w:pPr>
        <w:jc w:val="center"/>
        <w:rPr>
          <w:rFonts w:eastAsia="Times New Roman"/>
          <w:sz w:val="24"/>
          <w:szCs w:val="24"/>
          <w14:ligatures w14:val="none"/>
        </w:rPr>
      </w:pPr>
      <w:r>
        <w:rPr>
          <w:rFonts w:eastAsia="Times New Roman"/>
          <w:sz w:val="24"/>
          <w:szCs w:val="24"/>
          <w14:ligatures w14:val="none"/>
        </w:rPr>
        <w:pict w14:anchorId="3BDAF353">
          <v:rect id="_x0000_i1034" style="width:468pt;height:.5pt" o:hralign="center" o:hrstd="t" o:hr="t" fillcolor="#a0a0a0" stroked="f"/>
        </w:pict>
      </w:r>
    </w:p>
    <w:p w14:paraId="7BC81357" w14:textId="77777777" w:rsidR="00DE2027" w:rsidRDefault="00DE2027" w:rsidP="00DE2027">
      <w:pPr>
        <w:spacing w:before="100" w:beforeAutospacing="1" w:after="100" w:afterAutospacing="1"/>
        <w:rPr>
          <w:b/>
          <w:bCs/>
          <w:sz w:val="36"/>
          <w:szCs w:val="36"/>
          <w14:ligatures w14:val="none"/>
        </w:rPr>
      </w:pPr>
      <w:r>
        <w:rPr>
          <w:b/>
          <w:bCs/>
          <w:sz w:val="36"/>
          <w:szCs w:val="36"/>
          <w14:ligatures w14:val="none"/>
        </w:rPr>
        <w:t>SUMMARY</w:t>
      </w:r>
    </w:p>
    <w:tbl>
      <w:tblPr>
        <w:tblW w:w="0" w:type="auto"/>
        <w:tblCellSpacing w:w="15" w:type="dxa"/>
        <w:tblCellMar>
          <w:left w:w="0" w:type="dxa"/>
          <w:right w:w="0" w:type="dxa"/>
        </w:tblCellMar>
        <w:tblLook w:val="04A0" w:firstRow="1" w:lastRow="0" w:firstColumn="1" w:lastColumn="0" w:noHBand="0" w:noVBand="1"/>
      </w:tblPr>
      <w:tblGrid>
        <w:gridCol w:w="3463"/>
        <w:gridCol w:w="1549"/>
      </w:tblGrid>
      <w:tr w:rsidR="00DE2027" w14:paraId="0E3EBEFF" w14:textId="77777777" w:rsidTr="00DE2027">
        <w:trPr>
          <w:tblHeader/>
          <w:tblCellSpacing w:w="15" w:type="dxa"/>
        </w:trPr>
        <w:tc>
          <w:tcPr>
            <w:tcW w:w="0" w:type="auto"/>
            <w:tcMar>
              <w:top w:w="15" w:type="dxa"/>
              <w:left w:w="15" w:type="dxa"/>
              <w:bottom w:w="15" w:type="dxa"/>
              <w:right w:w="15" w:type="dxa"/>
            </w:tcMar>
            <w:vAlign w:val="center"/>
            <w:hideMark/>
          </w:tcPr>
          <w:p w14:paraId="459AE126" w14:textId="77777777" w:rsidR="00DE2027" w:rsidRDefault="00DE2027">
            <w:pPr>
              <w:jc w:val="center"/>
              <w:rPr>
                <w:b/>
                <w:bCs/>
                <w:sz w:val="24"/>
                <w:szCs w:val="24"/>
                <w14:ligatures w14:val="none"/>
              </w:rPr>
            </w:pPr>
            <w:r>
              <w:rPr>
                <w:b/>
                <w:bCs/>
                <w:sz w:val="24"/>
                <w:szCs w:val="24"/>
                <w14:ligatures w14:val="none"/>
              </w:rPr>
              <w:t>Section</w:t>
            </w:r>
          </w:p>
        </w:tc>
        <w:tc>
          <w:tcPr>
            <w:tcW w:w="0" w:type="auto"/>
            <w:tcMar>
              <w:top w:w="15" w:type="dxa"/>
              <w:left w:w="15" w:type="dxa"/>
              <w:bottom w:w="15" w:type="dxa"/>
              <w:right w:w="15" w:type="dxa"/>
            </w:tcMar>
            <w:vAlign w:val="center"/>
            <w:hideMark/>
          </w:tcPr>
          <w:p w14:paraId="61BC420C" w14:textId="77777777" w:rsidR="00DE2027" w:rsidRDefault="00DE2027">
            <w:pPr>
              <w:jc w:val="center"/>
              <w:rPr>
                <w:b/>
                <w:bCs/>
                <w:sz w:val="24"/>
                <w:szCs w:val="24"/>
                <w14:ligatures w14:val="none"/>
              </w:rPr>
            </w:pPr>
            <w:r>
              <w:rPr>
                <w:b/>
                <w:bCs/>
                <w:sz w:val="24"/>
                <w:szCs w:val="24"/>
                <w14:ligatures w14:val="none"/>
              </w:rPr>
              <w:t>Result</w:t>
            </w:r>
          </w:p>
        </w:tc>
      </w:tr>
      <w:tr w:rsidR="00DE2027" w14:paraId="441BF7EF" w14:textId="77777777" w:rsidTr="00DE2027">
        <w:trPr>
          <w:tblCellSpacing w:w="15" w:type="dxa"/>
        </w:trPr>
        <w:tc>
          <w:tcPr>
            <w:tcW w:w="0" w:type="auto"/>
            <w:tcMar>
              <w:top w:w="15" w:type="dxa"/>
              <w:left w:w="15" w:type="dxa"/>
              <w:bottom w:w="15" w:type="dxa"/>
              <w:right w:w="15" w:type="dxa"/>
            </w:tcMar>
            <w:vAlign w:val="center"/>
            <w:hideMark/>
          </w:tcPr>
          <w:p w14:paraId="1832010D" w14:textId="77777777" w:rsidR="00DE2027" w:rsidRDefault="00DE2027">
            <w:pPr>
              <w:rPr>
                <w:sz w:val="24"/>
                <w:szCs w:val="24"/>
                <w14:ligatures w14:val="none"/>
              </w:rPr>
            </w:pPr>
            <w:r>
              <w:rPr>
                <w:sz w:val="24"/>
                <w:szCs w:val="24"/>
                <w14:ligatures w14:val="none"/>
              </w:rPr>
              <w:t>Command Procedures</w:t>
            </w:r>
          </w:p>
        </w:tc>
        <w:tc>
          <w:tcPr>
            <w:tcW w:w="0" w:type="auto"/>
            <w:tcMar>
              <w:top w:w="15" w:type="dxa"/>
              <w:left w:w="15" w:type="dxa"/>
              <w:bottom w:w="15" w:type="dxa"/>
              <w:right w:w="15" w:type="dxa"/>
            </w:tcMar>
            <w:vAlign w:val="center"/>
            <w:hideMark/>
          </w:tcPr>
          <w:p w14:paraId="515EFCFB"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Compliant</w:t>
            </w:r>
          </w:p>
        </w:tc>
      </w:tr>
      <w:tr w:rsidR="00DE2027" w14:paraId="6AE99CB5" w14:textId="77777777" w:rsidTr="00DE2027">
        <w:trPr>
          <w:tblCellSpacing w:w="15" w:type="dxa"/>
        </w:trPr>
        <w:tc>
          <w:tcPr>
            <w:tcW w:w="0" w:type="auto"/>
            <w:tcMar>
              <w:top w:w="15" w:type="dxa"/>
              <w:left w:w="15" w:type="dxa"/>
              <w:bottom w:w="15" w:type="dxa"/>
              <w:right w:w="15" w:type="dxa"/>
            </w:tcMar>
            <w:vAlign w:val="center"/>
            <w:hideMark/>
          </w:tcPr>
          <w:p w14:paraId="000361FF" w14:textId="77777777" w:rsidR="00DE2027" w:rsidRDefault="00DE2027">
            <w:pPr>
              <w:rPr>
                <w:sz w:val="24"/>
                <w:szCs w:val="24"/>
                <w14:ligatures w14:val="none"/>
              </w:rPr>
            </w:pPr>
            <w:r>
              <w:rPr>
                <w:sz w:val="24"/>
                <w:szCs w:val="24"/>
                <w14:ligatures w14:val="none"/>
              </w:rPr>
              <w:t>Radio Communication &amp; Size-Up</w:t>
            </w:r>
          </w:p>
        </w:tc>
        <w:tc>
          <w:tcPr>
            <w:tcW w:w="0" w:type="auto"/>
            <w:tcMar>
              <w:top w:w="15" w:type="dxa"/>
              <w:left w:w="15" w:type="dxa"/>
              <w:bottom w:w="15" w:type="dxa"/>
              <w:right w:w="15" w:type="dxa"/>
            </w:tcMar>
            <w:vAlign w:val="center"/>
            <w:hideMark/>
          </w:tcPr>
          <w:p w14:paraId="1CD322C5"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Compliant</w:t>
            </w:r>
          </w:p>
        </w:tc>
      </w:tr>
      <w:tr w:rsidR="00DE2027" w14:paraId="40E3DDBC" w14:textId="77777777" w:rsidTr="00DE2027">
        <w:trPr>
          <w:tblCellSpacing w:w="15" w:type="dxa"/>
        </w:trPr>
        <w:tc>
          <w:tcPr>
            <w:tcW w:w="0" w:type="auto"/>
            <w:tcMar>
              <w:top w:w="15" w:type="dxa"/>
              <w:left w:w="15" w:type="dxa"/>
              <w:bottom w:w="15" w:type="dxa"/>
              <w:right w:w="15" w:type="dxa"/>
            </w:tcMar>
            <w:vAlign w:val="center"/>
            <w:hideMark/>
          </w:tcPr>
          <w:p w14:paraId="1F2DBBD0" w14:textId="77777777" w:rsidR="00DE2027" w:rsidRDefault="00DE2027">
            <w:pPr>
              <w:rPr>
                <w:sz w:val="24"/>
                <w:szCs w:val="24"/>
                <w14:ligatures w14:val="none"/>
              </w:rPr>
            </w:pPr>
            <w:r>
              <w:rPr>
                <w:sz w:val="24"/>
                <w:szCs w:val="24"/>
                <w14:ligatures w14:val="none"/>
              </w:rPr>
              <w:t>Tactical Assignments</w:t>
            </w:r>
          </w:p>
        </w:tc>
        <w:tc>
          <w:tcPr>
            <w:tcW w:w="0" w:type="auto"/>
            <w:tcMar>
              <w:top w:w="15" w:type="dxa"/>
              <w:left w:w="15" w:type="dxa"/>
              <w:bottom w:w="15" w:type="dxa"/>
              <w:right w:w="15" w:type="dxa"/>
            </w:tcMar>
            <w:vAlign w:val="center"/>
            <w:hideMark/>
          </w:tcPr>
          <w:p w14:paraId="388AD395"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Compliant</w:t>
            </w:r>
          </w:p>
        </w:tc>
      </w:tr>
      <w:tr w:rsidR="00DE2027" w14:paraId="434ACC2B" w14:textId="77777777" w:rsidTr="00DE2027">
        <w:trPr>
          <w:tblCellSpacing w:w="15" w:type="dxa"/>
        </w:trPr>
        <w:tc>
          <w:tcPr>
            <w:tcW w:w="0" w:type="auto"/>
            <w:tcMar>
              <w:top w:w="15" w:type="dxa"/>
              <w:left w:w="15" w:type="dxa"/>
              <w:bottom w:w="15" w:type="dxa"/>
              <w:right w:w="15" w:type="dxa"/>
            </w:tcMar>
            <w:vAlign w:val="center"/>
            <w:hideMark/>
          </w:tcPr>
          <w:p w14:paraId="00BE50A3" w14:textId="77777777" w:rsidR="00DE2027" w:rsidRDefault="00DE2027">
            <w:pPr>
              <w:rPr>
                <w:sz w:val="24"/>
                <w:szCs w:val="24"/>
                <w14:ligatures w14:val="none"/>
              </w:rPr>
            </w:pPr>
            <w:r>
              <w:rPr>
                <w:sz w:val="24"/>
                <w:szCs w:val="24"/>
                <w14:ligatures w14:val="none"/>
              </w:rPr>
              <w:t>Strategy &amp; Fire Attack</w:t>
            </w:r>
          </w:p>
        </w:tc>
        <w:tc>
          <w:tcPr>
            <w:tcW w:w="0" w:type="auto"/>
            <w:tcMar>
              <w:top w:w="15" w:type="dxa"/>
              <w:left w:w="15" w:type="dxa"/>
              <w:bottom w:w="15" w:type="dxa"/>
              <w:right w:w="15" w:type="dxa"/>
            </w:tcMar>
            <w:vAlign w:val="center"/>
            <w:hideMark/>
          </w:tcPr>
          <w:p w14:paraId="202840CD"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Compliant</w:t>
            </w:r>
          </w:p>
        </w:tc>
      </w:tr>
      <w:tr w:rsidR="00DE2027" w14:paraId="43A734D1" w14:textId="77777777" w:rsidTr="00DE2027">
        <w:trPr>
          <w:tblCellSpacing w:w="15" w:type="dxa"/>
        </w:trPr>
        <w:tc>
          <w:tcPr>
            <w:tcW w:w="0" w:type="auto"/>
            <w:tcMar>
              <w:top w:w="15" w:type="dxa"/>
              <w:left w:w="15" w:type="dxa"/>
              <w:bottom w:w="15" w:type="dxa"/>
              <w:right w:w="15" w:type="dxa"/>
            </w:tcMar>
            <w:vAlign w:val="center"/>
            <w:hideMark/>
          </w:tcPr>
          <w:p w14:paraId="27876ED8" w14:textId="77777777" w:rsidR="00DE2027" w:rsidRDefault="00DE2027">
            <w:pPr>
              <w:rPr>
                <w:sz w:val="24"/>
                <w:szCs w:val="24"/>
                <w14:ligatures w14:val="none"/>
              </w:rPr>
            </w:pPr>
            <w:r>
              <w:rPr>
                <w:sz w:val="24"/>
                <w:szCs w:val="24"/>
                <w14:ligatures w14:val="none"/>
              </w:rPr>
              <w:t>Divisions &amp; CAN Reporting</w:t>
            </w:r>
          </w:p>
        </w:tc>
        <w:tc>
          <w:tcPr>
            <w:tcW w:w="0" w:type="auto"/>
            <w:tcMar>
              <w:top w:w="15" w:type="dxa"/>
              <w:left w:w="15" w:type="dxa"/>
              <w:bottom w:w="15" w:type="dxa"/>
              <w:right w:w="15" w:type="dxa"/>
            </w:tcMar>
            <w:vAlign w:val="center"/>
            <w:hideMark/>
          </w:tcPr>
          <w:p w14:paraId="11B40EC4"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Compliant</w:t>
            </w:r>
          </w:p>
        </w:tc>
      </w:tr>
      <w:tr w:rsidR="00DE2027" w14:paraId="05EDB7DA" w14:textId="77777777" w:rsidTr="00DE2027">
        <w:trPr>
          <w:tblCellSpacing w:w="15" w:type="dxa"/>
        </w:trPr>
        <w:tc>
          <w:tcPr>
            <w:tcW w:w="0" w:type="auto"/>
            <w:tcMar>
              <w:top w:w="15" w:type="dxa"/>
              <w:left w:w="15" w:type="dxa"/>
              <w:bottom w:w="15" w:type="dxa"/>
              <w:right w:w="15" w:type="dxa"/>
            </w:tcMar>
            <w:vAlign w:val="center"/>
            <w:hideMark/>
          </w:tcPr>
          <w:p w14:paraId="00A217F0" w14:textId="77777777" w:rsidR="00DE2027" w:rsidRDefault="00DE2027">
            <w:pPr>
              <w:rPr>
                <w:sz w:val="24"/>
                <w:szCs w:val="24"/>
                <w14:ligatures w14:val="none"/>
              </w:rPr>
            </w:pPr>
            <w:r>
              <w:rPr>
                <w:sz w:val="24"/>
                <w:szCs w:val="24"/>
                <w14:ligatures w14:val="none"/>
              </w:rPr>
              <w:t>Safety and RIC</w:t>
            </w:r>
          </w:p>
        </w:tc>
        <w:tc>
          <w:tcPr>
            <w:tcW w:w="0" w:type="auto"/>
            <w:tcMar>
              <w:top w:w="15" w:type="dxa"/>
              <w:left w:w="15" w:type="dxa"/>
              <w:bottom w:w="15" w:type="dxa"/>
              <w:right w:w="15" w:type="dxa"/>
            </w:tcMar>
            <w:vAlign w:val="center"/>
            <w:hideMark/>
          </w:tcPr>
          <w:p w14:paraId="657CF5C7" w14:textId="77777777" w:rsidR="00DE2027" w:rsidRDefault="00DE2027">
            <w:pPr>
              <w:rPr>
                <w:sz w:val="24"/>
                <w:szCs w:val="24"/>
                <w14:ligatures w14:val="none"/>
              </w:rPr>
            </w:pPr>
            <w:r>
              <w:rPr>
                <w:rFonts w:ascii="Segoe UI Emoji" w:hAnsi="Segoe UI Emoji"/>
                <w:sz w:val="24"/>
                <w:szCs w:val="24"/>
                <w14:ligatures w14:val="none"/>
              </w:rPr>
              <w:t>✅</w:t>
            </w:r>
            <w:r>
              <w:rPr>
                <w:sz w:val="24"/>
                <w:szCs w:val="24"/>
                <w14:ligatures w14:val="none"/>
              </w:rPr>
              <w:t xml:space="preserve"> Compliant</w:t>
            </w:r>
          </w:p>
        </w:tc>
      </w:tr>
    </w:tbl>
    <w:p w14:paraId="0BB2DBFF" w14:textId="77777777" w:rsidR="00DE2027" w:rsidRDefault="00DE2027" w:rsidP="00DE2027">
      <w:pPr>
        <w:spacing w:before="100" w:beforeAutospacing="1" w:after="100" w:afterAutospacing="1"/>
        <w:rPr>
          <w:sz w:val="24"/>
          <w:szCs w:val="24"/>
          <w14:ligatures w14:val="none"/>
        </w:rPr>
      </w:pPr>
      <w:r>
        <w:rPr>
          <w:b/>
          <w:bCs/>
          <w:sz w:val="24"/>
          <w:szCs w:val="24"/>
          <w14:ligatures w14:val="none"/>
        </w:rPr>
        <w:t>Conclusion:</w:t>
      </w:r>
      <w:r>
        <w:rPr>
          <w:sz w:val="24"/>
          <w:szCs w:val="24"/>
          <w14:ligatures w14:val="none"/>
        </w:rPr>
        <w:t xml:space="preserve"> The fireground actions at Mystic Oaks </w:t>
      </w:r>
      <w:proofErr w:type="spellStart"/>
      <w:r>
        <w:rPr>
          <w:sz w:val="24"/>
          <w:szCs w:val="24"/>
          <w14:ligatures w14:val="none"/>
        </w:rPr>
        <w:t>Trl</w:t>
      </w:r>
      <w:proofErr w:type="spellEnd"/>
      <w:r>
        <w:rPr>
          <w:sz w:val="24"/>
          <w:szCs w:val="24"/>
          <w14:ligatures w14:val="none"/>
        </w:rPr>
        <w:t xml:space="preserve"> aligned very well with A101.6 expectations. The incident demonstrated strong command continuity, effective tactical </w:t>
      </w:r>
      <w:r>
        <w:rPr>
          <w:sz w:val="24"/>
          <w:szCs w:val="24"/>
          <w14:ligatures w14:val="none"/>
        </w:rPr>
        <w:lastRenderedPageBreak/>
        <w:t>execution, and excellent use of safety protocols. No major deviations from the SOG were noted.</w:t>
      </w:r>
    </w:p>
    <w:p w14:paraId="67AE8925" w14:textId="77777777" w:rsidR="00DE2027" w:rsidRDefault="00DE2027" w:rsidP="00DE2027">
      <w:pPr>
        <w:rPr>
          <w:sz w:val="24"/>
          <w:szCs w:val="24"/>
        </w:rPr>
      </w:pPr>
      <w:r>
        <w:rPr>
          <w:sz w:val="24"/>
          <w:szCs w:val="24"/>
        </w:rPr>
        <w:t>This report was created by Chat GPT 4o Enterprise</w:t>
      </w:r>
    </w:p>
    <w:p w14:paraId="26B8B3EF" w14:textId="77777777" w:rsidR="007929DD" w:rsidRDefault="007929DD"/>
    <w:sectPr w:rsidR="00792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4575"/>
    <w:multiLevelType w:val="multilevel"/>
    <w:tmpl w:val="DC24CE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F3979B2"/>
    <w:multiLevelType w:val="multilevel"/>
    <w:tmpl w:val="FF1EC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86A1F"/>
    <w:multiLevelType w:val="multilevel"/>
    <w:tmpl w:val="C5AE5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40F64"/>
    <w:multiLevelType w:val="multilevel"/>
    <w:tmpl w:val="5C44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52FBA"/>
    <w:multiLevelType w:val="multilevel"/>
    <w:tmpl w:val="39F0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9F2933"/>
    <w:multiLevelType w:val="multilevel"/>
    <w:tmpl w:val="8572D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0688F"/>
    <w:multiLevelType w:val="multilevel"/>
    <w:tmpl w:val="1C94D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25558136">
    <w:abstractNumId w:val="2"/>
    <w:lvlOverride w:ilvl="0"/>
    <w:lvlOverride w:ilvl="1"/>
    <w:lvlOverride w:ilvl="2"/>
    <w:lvlOverride w:ilvl="3"/>
    <w:lvlOverride w:ilvl="4"/>
    <w:lvlOverride w:ilvl="5"/>
    <w:lvlOverride w:ilvl="6"/>
    <w:lvlOverride w:ilvl="7"/>
    <w:lvlOverride w:ilvl="8"/>
  </w:num>
  <w:num w:numId="2" w16cid:durableId="782574526">
    <w:abstractNumId w:val="5"/>
    <w:lvlOverride w:ilvl="0"/>
    <w:lvlOverride w:ilvl="1"/>
    <w:lvlOverride w:ilvl="2"/>
    <w:lvlOverride w:ilvl="3"/>
    <w:lvlOverride w:ilvl="4"/>
    <w:lvlOverride w:ilvl="5"/>
    <w:lvlOverride w:ilvl="6"/>
    <w:lvlOverride w:ilvl="7"/>
    <w:lvlOverride w:ilvl="8"/>
  </w:num>
  <w:num w:numId="3" w16cid:durableId="1452506829">
    <w:abstractNumId w:val="6"/>
    <w:lvlOverride w:ilvl="0"/>
    <w:lvlOverride w:ilvl="1"/>
    <w:lvlOverride w:ilvl="2"/>
    <w:lvlOverride w:ilvl="3"/>
    <w:lvlOverride w:ilvl="4"/>
    <w:lvlOverride w:ilvl="5"/>
    <w:lvlOverride w:ilvl="6"/>
    <w:lvlOverride w:ilvl="7"/>
    <w:lvlOverride w:ilvl="8"/>
  </w:num>
  <w:num w:numId="4" w16cid:durableId="102964620">
    <w:abstractNumId w:val="1"/>
    <w:lvlOverride w:ilvl="0"/>
    <w:lvlOverride w:ilvl="1"/>
    <w:lvlOverride w:ilvl="2"/>
    <w:lvlOverride w:ilvl="3"/>
    <w:lvlOverride w:ilvl="4"/>
    <w:lvlOverride w:ilvl="5"/>
    <w:lvlOverride w:ilvl="6"/>
    <w:lvlOverride w:ilvl="7"/>
    <w:lvlOverride w:ilvl="8"/>
  </w:num>
  <w:num w:numId="5" w16cid:durableId="2084446491">
    <w:abstractNumId w:val="3"/>
    <w:lvlOverride w:ilvl="0"/>
    <w:lvlOverride w:ilvl="1"/>
    <w:lvlOverride w:ilvl="2"/>
    <w:lvlOverride w:ilvl="3"/>
    <w:lvlOverride w:ilvl="4"/>
    <w:lvlOverride w:ilvl="5"/>
    <w:lvlOverride w:ilvl="6"/>
    <w:lvlOverride w:ilvl="7"/>
    <w:lvlOverride w:ilvl="8"/>
  </w:num>
  <w:num w:numId="6" w16cid:durableId="1530606791">
    <w:abstractNumId w:val="4"/>
    <w:lvlOverride w:ilvl="0"/>
    <w:lvlOverride w:ilvl="1"/>
    <w:lvlOverride w:ilvl="2"/>
    <w:lvlOverride w:ilvl="3"/>
    <w:lvlOverride w:ilvl="4"/>
    <w:lvlOverride w:ilvl="5"/>
    <w:lvlOverride w:ilvl="6"/>
    <w:lvlOverride w:ilvl="7"/>
    <w:lvlOverride w:ilvl="8"/>
  </w:num>
  <w:num w:numId="7" w16cid:durableId="200574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027"/>
    <w:rsid w:val="00617F9F"/>
    <w:rsid w:val="00667353"/>
    <w:rsid w:val="007929DD"/>
    <w:rsid w:val="00866867"/>
    <w:rsid w:val="00B71929"/>
    <w:rsid w:val="00DE2027"/>
    <w:rsid w:val="00F70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F49E1"/>
  <w15:chartTrackingRefBased/>
  <w15:docId w15:val="{D2AEBE8D-BE4B-4099-A14B-7B24CA2F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027"/>
    <w:pPr>
      <w:spacing w:after="0" w:line="240" w:lineRule="auto"/>
    </w:pPr>
    <w:rPr>
      <w:rFonts w:ascii="Aptos" w:hAnsi="Aptos" w:cs="Aptos"/>
      <w:kern w:val="0"/>
      <w:sz w:val="22"/>
      <w:szCs w:val="22"/>
    </w:rPr>
  </w:style>
  <w:style w:type="paragraph" w:styleId="Heading1">
    <w:name w:val="heading 1"/>
    <w:basedOn w:val="Normal"/>
    <w:next w:val="Normal"/>
    <w:link w:val="Heading1Char"/>
    <w:uiPriority w:val="9"/>
    <w:qFormat/>
    <w:rsid w:val="00DE2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0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0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0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0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027"/>
    <w:rPr>
      <w:rFonts w:eastAsiaTheme="majorEastAsia" w:cstheme="majorBidi"/>
      <w:color w:val="272727" w:themeColor="text1" w:themeTint="D8"/>
    </w:rPr>
  </w:style>
  <w:style w:type="paragraph" w:styleId="Title">
    <w:name w:val="Title"/>
    <w:basedOn w:val="Normal"/>
    <w:next w:val="Normal"/>
    <w:link w:val="TitleChar"/>
    <w:uiPriority w:val="10"/>
    <w:qFormat/>
    <w:rsid w:val="00DE20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027"/>
    <w:pPr>
      <w:spacing w:before="160"/>
      <w:jc w:val="center"/>
    </w:pPr>
    <w:rPr>
      <w:i/>
      <w:iCs/>
      <w:color w:val="404040" w:themeColor="text1" w:themeTint="BF"/>
    </w:rPr>
  </w:style>
  <w:style w:type="character" w:customStyle="1" w:styleId="QuoteChar">
    <w:name w:val="Quote Char"/>
    <w:basedOn w:val="DefaultParagraphFont"/>
    <w:link w:val="Quote"/>
    <w:uiPriority w:val="29"/>
    <w:rsid w:val="00DE2027"/>
    <w:rPr>
      <w:i/>
      <w:iCs/>
      <w:color w:val="404040" w:themeColor="text1" w:themeTint="BF"/>
    </w:rPr>
  </w:style>
  <w:style w:type="paragraph" w:styleId="ListParagraph">
    <w:name w:val="List Paragraph"/>
    <w:basedOn w:val="Normal"/>
    <w:uiPriority w:val="34"/>
    <w:qFormat/>
    <w:rsid w:val="00DE2027"/>
    <w:pPr>
      <w:ind w:left="720"/>
      <w:contextualSpacing/>
    </w:pPr>
  </w:style>
  <w:style w:type="character" w:styleId="IntenseEmphasis">
    <w:name w:val="Intense Emphasis"/>
    <w:basedOn w:val="DefaultParagraphFont"/>
    <w:uiPriority w:val="21"/>
    <w:qFormat/>
    <w:rsid w:val="00DE2027"/>
    <w:rPr>
      <w:i/>
      <w:iCs/>
      <w:color w:val="0F4761" w:themeColor="accent1" w:themeShade="BF"/>
    </w:rPr>
  </w:style>
  <w:style w:type="paragraph" w:styleId="IntenseQuote">
    <w:name w:val="Intense Quote"/>
    <w:basedOn w:val="Normal"/>
    <w:next w:val="Normal"/>
    <w:link w:val="IntenseQuoteChar"/>
    <w:uiPriority w:val="30"/>
    <w:qFormat/>
    <w:rsid w:val="00DE2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027"/>
    <w:rPr>
      <w:i/>
      <w:iCs/>
      <w:color w:val="0F4761" w:themeColor="accent1" w:themeShade="BF"/>
    </w:rPr>
  </w:style>
  <w:style w:type="character" w:styleId="IntenseReference">
    <w:name w:val="Intense Reference"/>
    <w:basedOn w:val="DefaultParagraphFont"/>
    <w:uiPriority w:val="32"/>
    <w:qFormat/>
    <w:rsid w:val="00DE2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40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1016</Words>
  <Characters>5793</Characters>
  <Application>Microsoft Office Word</Application>
  <DocSecurity>0</DocSecurity>
  <Lines>48</Lines>
  <Paragraphs>13</Paragraphs>
  <ScaleCrop>false</ScaleCrop>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Vandermeer, Timothy</dc:creator>
  <cp:keywords/>
  <dc:description/>
  <cp:lastModifiedBy>Vandermeer, Timothy</cp:lastModifiedBy>
  <cp:revision>1</cp:revision>
  <dcterms:created xsi:type="dcterms:W3CDTF">2025-09-18T19:33:00Z</dcterms:created>
  <dcterms:modified xsi:type="dcterms:W3CDTF">2025-09-18T19:34:00Z</dcterms:modified>
</cp:coreProperties>
</file>